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BA5" w:rsidP="00CC5BA5">
      <w:pPr>
        <w:pStyle w:val="Title"/>
      </w:pPr>
      <w:r>
        <w:fldChar w:fldCharType="begin"/>
      </w:r>
      <w:r>
        <w:instrText xml:space="preserve"> TITLE   \* MERGEFORMAT </w:instrText>
      </w:r>
      <w:r>
        <w:fldChar w:fldCharType="separate"/>
      </w:r>
      <w:r>
        <w:t>AHCTRF302 Establish turf</w:t>
      </w:r>
      <w:r>
        <w:fldChar w:fldCharType="end"/>
      </w:r>
    </w:p>
    <w:p w:rsidR="00CC5BA5" w:rsidP="00CC5BA5">
      <w:pPr>
        <w:pStyle w:val="Version"/>
        <w:sectPr w:rsidSect="00FF21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1ED" w:rsidP="00FF21ED">
      <w:pPr>
        <w:pStyle w:val="SuperHeading"/>
      </w:pPr>
      <w:r w:rsidRPr="00FF21ED">
        <w:t>AHCTRF302 Establish turf</w:t>
      </w:r>
    </w:p>
    <w:p w:rsidR="00000000" w:rsidRPr="00FF21ED" w:rsidP="00FF21ED">
      <w:pPr>
        <w:pStyle w:val="Heading1"/>
      </w:pPr>
      <w:bookmarkStart w:id="1" w:name="O_868796"/>
      <w:bookmarkEnd w:id="1"/>
      <w:r w:rsidRPr="00FF21ED">
        <w:t>Modification History</w:t>
      </w:r>
    </w:p>
    <w:tbl>
      <w:tblPr>
        <w:tblW w:w="0" w:type="auto"/>
        <w:tblLayout w:type="fixed"/>
        <w:tblCellMar>
          <w:left w:w="62" w:type="dxa"/>
          <w:right w:w="62" w:type="dxa"/>
        </w:tblCellMar>
        <w:tblLook w:val="0000"/>
      </w:tblPr>
      <w:tblGrid>
        <w:gridCol w:w="1179"/>
        <w:gridCol w:w="1524"/>
        <w:gridCol w:w="4869"/>
      </w:tblGrid>
      <w:tr w:rsidTr="00FF21E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21ED">
            <w:pPr>
              <w:pStyle w:val="TableHeading"/>
              <w:rPr>
                <w:lang w:val="en-NZ"/>
              </w:rPr>
            </w:pPr>
            <w:r w:rsidRPr="00FF21E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21ED">
            <w:pPr>
              <w:pStyle w:val="TableHeading"/>
              <w:rPr>
                <w:lang w:val="en-NZ"/>
              </w:rPr>
            </w:pPr>
            <w:r w:rsidRPr="00FF21E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21ED">
            <w:pPr>
              <w:pStyle w:val="TableHeading"/>
              <w:rPr>
                <w:lang w:val="en-NZ"/>
              </w:rPr>
            </w:pPr>
            <w:r w:rsidRPr="00FF21ED">
              <w:t>Comment</w:t>
            </w:r>
          </w:p>
        </w:tc>
      </w:tr>
      <w:tr w:rsidTr="00FF21E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21ED">
            <w:pPr>
              <w:pStyle w:val="BodyText"/>
              <w:rPr>
                <w:lang w:val="en-NZ"/>
              </w:rPr>
            </w:pPr>
            <w:r w:rsidRPr="00FF21E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F21ED">
            <w:pPr>
              <w:pStyle w:val="BodyText"/>
              <w:rPr>
                <w:lang w:val="en-NZ"/>
              </w:rPr>
            </w:pPr>
            <w:r w:rsidRPr="00FF21E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F21ED" w:rsidP="00FF21ED">
            <w:pPr>
              <w:pStyle w:val="BodyText"/>
            </w:pPr>
            <w:r w:rsidRPr="00FF21ED">
              <w:t>Initial release</w:t>
            </w:r>
          </w:p>
        </w:tc>
      </w:tr>
    </w:tbl>
    <w:p w:rsidR="00000000" w:rsidRPr="00FF21ED" w:rsidP="00FF21ED">
      <w:pPr>
        <w:pStyle w:val="BodyText"/>
      </w:pPr>
    </w:p>
    <w:p w:rsidR="00000000" w:rsidRPr="00FF21ED" w:rsidP="00FF21ED">
      <w:pPr>
        <w:pStyle w:val="AllowPageBreak"/>
      </w:pPr>
    </w:p>
    <w:p w:rsidR="00000000" w:rsidRPr="00FF21ED" w:rsidP="00FF21ED">
      <w:pPr>
        <w:pStyle w:val="Heading1"/>
      </w:pPr>
      <w:bookmarkStart w:id="2" w:name="O_868797"/>
      <w:bookmarkEnd w:id="2"/>
      <w:r w:rsidRPr="00FF21ED">
        <w:t>Application</w:t>
      </w:r>
    </w:p>
    <w:p w:rsidR="00000000" w:rsidRPr="00FF21ED" w:rsidP="00CC5BA5">
      <w:pPr>
        <w:pStyle w:val="BodyText"/>
      </w:pPr>
      <w:r w:rsidRPr="00FF21ED">
        <w:t xml:space="preserve">This unit of competency describes the skills and knowledge required to establish turf by sowing, turf laying, sprigging and chaffing or stolonization in sporting, </w:t>
      </w:r>
      <w:r w:rsidRPr="00FF21ED">
        <w:t>public recreational open space, commercial and residential sites.</w:t>
      </w:r>
    </w:p>
    <w:p w:rsidR="00000000" w:rsidRPr="00FF21ED" w:rsidP="00CC5BA5">
      <w:pPr>
        <w:pStyle w:val="BodyText"/>
      </w:pPr>
      <w:r w:rsidRPr="00FF21ED">
        <w:t>It applies to individuals who take responsibility for their own work and for the quality of the work of others. They use discretion and judgement in the selection, allocation and use of ava</w:t>
      </w:r>
      <w:r w:rsidRPr="00FF21ED">
        <w:t>ilable resources. All work is carried out to comply with workplace procedures.</w:t>
      </w:r>
    </w:p>
    <w:p w:rsidR="00000000" w:rsidRPr="00FF21ED" w:rsidP="00CC5BA5">
      <w:pPr>
        <w:pStyle w:val="BodyText"/>
      </w:pPr>
      <w:r w:rsidRPr="00FF21ED">
        <w:t>No occupational licensing, legislative or certification requirements are known to apply to this unit at the time of publication.</w:t>
      </w:r>
    </w:p>
    <w:p w:rsidR="00000000" w:rsidRPr="00FF21ED" w:rsidP="00FF21ED">
      <w:pPr>
        <w:pStyle w:val="Heading1"/>
      </w:pPr>
      <w:bookmarkStart w:id="3" w:name="O_868798"/>
      <w:bookmarkEnd w:id="3"/>
      <w:r w:rsidRPr="00FF21ED">
        <w:t>Pre-requisite Unit</w:t>
      </w:r>
    </w:p>
    <w:p w:rsidR="00000000" w:rsidRPr="00FF21ED" w:rsidP="00CC5BA5">
      <w:pPr>
        <w:pStyle w:val="BodyText"/>
      </w:pPr>
      <w:r w:rsidRPr="00FF21ED">
        <w:t>Nil.</w:t>
      </w:r>
    </w:p>
    <w:p w:rsidR="00000000" w:rsidRPr="00FF21ED" w:rsidP="00FF21ED">
      <w:pPr>
        <w:pStyle w:val="Heading1"/>
      </w:pPr>
      <w:bookmarkStart w:id="4" w:name="O_868800"/>
      <w:bookmarkEnd w:id="4"/>
      <w:r w:rsidRPr="00FF21ED">
        <w:t>Unit Sector</w:t>
      </w:r>
    </w:p>
    <w:p w:rsidR="00000000" w:rsidRPr="00FF21ED" w:rsidP="00CC5BA5">
      <w:pPr>
        <w:pStyle w:val="BodyText"/>
      </w:pPr>
      <w:r w:rsidRPr="00FF21ED">
        <w:t>Turf (TRF)</w:t>
      </w:r>
    </w:p>
    <w:p w:rsidR="00000000" w:rsidRPr="00FF21ED" w:rsidP="00FF21ED">
      <w:pPr>
        <w:pStyle w:val="Heading1"/>
      </w:pPr>
      <w:bookmarkStart w:id="5" w:name="O_868801"/>
      <w:bookmarkEnd w:id="5"/>
      <w:r w:rsidRPr="00FF21ED">
        <w:t>Elements and Performance Criteria</w:t>
      </w:r>
    </w:p>
    <w:tbl>
      <w:tblPr>
        <w:tblW w:w="9570" w:type="dxa"/>
        <w:tblLayout w:type="fixed"/>
        <w:tblCellMar>
          <w:left w:w="62" w:type="dxa"/>
          <w:right w:w="62" w:type="dxa"/>
        </w:tblCellMar>
        <w:tblLook w:val="0000"/>
      </w:tblPr>
      <w:tblGrid>
        <w:gridCol w:w="2731"/>
        <w:gridCol w:w="6839"/>
      </w:tblGrid>
      <w:tr w:rsidTr="00CC5BA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21ED">
            <w:pPr>
              <w:pStyle w:val="TableHeading"/>
              <w:rPr>
                <w:lang w:val="en-NZ"/>
              </w:rPr>
            </w:pPr>
            <w:r w:rsidRPr="00FF21E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F21ED">
            <w:pPr>
              <w:pStyle w:val="TableHeading"/>
              <w:rPr>
                <w:lang w:val="en-NZ"/>
              </w:rPr>
            </w:pPr>
            <w:r w:rsidRPr="00FF21ED">
              <w:t>Performance criteria</w:t>
            </w:r>
          </w:p>
        </w:tc>
      </w:tr>
      <w:tr w:rsidTr="00CC5BA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21ED">
            <w:pPr>
              <w:pStyle w:val="BodyText"/>
              <w:rPr>
                <w:lang w:val="en-NZ"/>
              </w:rPr>
            </w:pPr>
            <w:r w:rsidRPr="00FF21ED">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F21ED">
            <w:pPr>
              <w:pStyle w:val="BodyText"/>
              <w:rPr>
                <w:lang w:val="en-NZ"/>
              </w:rPr>
            </w:pPr>
            <w:r w:rsidRPr="00FF21ED">
              <w:t>Performance criteria describe the performance needed to demonstrate achievement of the element.</w:t>
            </w:r>
          </w:p>
        </w:tc>
      </w:tr>
      <w:tr w:rsidTr="00CC5B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1ED">
            <w:pPr>
              <w:pStyle w:val="List"/>
              <w:rPr>
                <w:lang w:val="en-NZ"/>
              </w:rPr>
            </w:pPr>
            <w:r w:rsidRPr="00FF21ED">
              <w:t>1.</w:t>
            </w:r>
            <w:r w:rsidRPr="00FF21ED">
              <w:tab/>
              <w:t>Sample soil for testing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1ED" w:rsidP="00FF21ED">
            <w:pPr>
              <w:pStyle w:val="List"/>
            </w:pPr>
            <w:r w:rsidRPr="00FF21ED">
              <w:t>1.1</w:t>
            </w:r>
            <w:r w:rsidRPr="00FF21ED">
              <w:tab/>
              <w:t>Take and test site soil samples from a representative area</w:t>
            </w:r>
          </w:p>
          <w:p w:rsidR="00000000" w:rsidP="00FF21ED">
            <w:pPr>
              <w:pStyle w:val="List"/>
              <w:rPr>
                <w:lang w:val="en-NZ"/>
              </w:rPr>
            </w:pPr>
            <w:r w:rsidRPr="00FF21ED">
              <w:t>1.2</w:t>
            </w:r>
            <w:r w:rsidRPr="00FF21ED">
              <w:tab/>
              <w:t>Use test results to guide soil preparation for establishing turf</w:t>
            </w:r>
          </w:p>
        </w:tc>
      </w:tr>
      <w:tr w:rsidTr="00CC5B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1ED">
            <w:pPr>
              <w:pStyle w:val="List"/>
              <w:rPr>
                <w:lang w:val="en-NZ"/>
              </w:rPr>
            </w:pPr>
            <w:r w:rsidRPr="00FF21ED">
              <w:t>2.</w:t>
            </w:r>
            <w:r w:rsidRPr="00FF21ED">
              <w:tab/>
              <w:t>Plant turf</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1ED" w:rsidP="00FF21ED">
            <w:pPr>
              <w:pStyle w:val="List"/>
            </w:pPr>
            <w:r w:rsidRPr="00FF21ED">
              <w:t>2.1</w:t>
            </w:r>
            <w:r w:rsidRPr="00FF21ED">
              <w:tab/>
              <w:t>Select tools and equipment for the task being undertaken and use safe working pr</w:t>
            </w:r>
            <w:r w:rsidRPr="00FF21ED">
              <w:t>actices</w:t>
            </w:r>
          </w:p>
          <w:p w:rsidR="00000000" w:rsidRPr="00FF21ED" w:rsidP="00FF21ED">
            <w:pPr>
              <w:pStyle w:val="List"/>
            </w:pPr>
            <w:r w:rsidRPr="00FF21ED">
              <w:t>2.2</w:t>
            </w:r>
            <w:r w:rsidRPr="00FF21ED">
              <w:tab/>
              <w:t>Prepare planting site and sow seed or roll out lawn</w:t>
            </w:r>
          </w:p>
          <w:p w:rsidR="00000000" w:rsidP="00FF21ED">
            <w:pPr>
              <w:pStyle w:val="List"/>
              <w:rPr>
                <w:lang w:val="en-NZ"/>
              </w:rPr>
            </w:pPr>
            <w:r w:rsidRPr="00FF21ED">
              <w:t>2.3</w:t>
            </w:r>
            <w:r w:rsidRPr="00FF21ED">
              <w:tab/>
              <w:t>Water and top-dress newly planted turf as required</w:t>
            </w:r>
          </w:p>
        </w:tc>
      </w:tr>
      <w:tr w:rsidTr="00CC5B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1ED">
            <w:pPr>
              <w:pStyle w:val="List"/>
              <w:rPr>
                <w:lang w:val="en-NZ"/>
              </w:rPr>
            </w:pPr>
            <w:r w:rsidRPr="00FF21ED">
              <w:t>3.</w:t>
            </w:r>
            <w:r w:rsidRPr="00FF21ED">
              <w:tab/>
              <w:t>Maintain newly established turf</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1ED" w:rsidP="00FF21ED">
            <w:pPr>
              <w:pStyle w:val="List"/>
            </w:pPr>
            <w:r w:rsidRPr="00FF21ED">
              <w:t>3.1</w:t>
            </w:r>
            <w:r w:rsidRPr="00FF21ED">
              <w:tab/>
              <w:t>Water and fertilise newly established turf</w:t>
            </w:r>
          </w:p>
          <w:p w:rsidR="00000000" w:rsidRPr="00FF21ED" w:rsidP="00FF21ED">
            <w:pPr>
              <w:pStyle w:val="List"/>
            </w:pPr>
            <w:r w:rsidRPr="00FF21ED">
              <w:t>3.2</w:t>
            </w:r>
            <w:r w:rsidRPr="00FF21ED">
              <w:tab/>
              <w:t>Mow turf according to a specified pattern and heig</w:t>
            </w:r>
            <w:r w:rsidRPr="00FF21ED">
              <w:t>ht</w:t>
            </w:r>
          </w:p>
          <w:p w:rsidR="00000000" w:rsidRPr="00FF21ED" w:rsidP="00FF21ED">
            <w:pPr>
              <w:pStyle w:val="List"/>
            </w:pPr>
            <w:r w:rsidRPr="00FF21ED">
              <w:t>3.3</w:t>
            </w:r>
            <w:r w:rsidRPr="00FF21ED">
              <w:tab/>
              <w:t>Monitor newly established turf, identify problems and report any changes</w:t>
            </w:r>
          </w:p>
          <w:p w:rsidR="00000000" w:rsidP="00FF21ED">
            <w:pPr>
              <w:pStyle w:val="List"/>
              <w:rPr>
                <w:lang w:val="en-NZ"/>
              </w:rPr>
            </w:pPr>
            <w:r w:rsidRPr="00FF21ED">
              <w:t>3.4</w:t>
            </w:r>
            <w:r w:rsidRPr="00FF21ED">
              <w:tab/>
              <w:t>Apply top dressing according to the establishment plan</w:t>
            </w:r>
          </w:p>
        </w:tc>
      </w:tr>
      <w:tr w:rsidTr="00CC5BA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1ED">
            <w:pPr>
              <w:pStyle w:val="List"/>
              <w:rPr>
                <w:lang w:val="en-NZ"/>
              </w:rPr>
            </w:pPr>
            <w:r w:rsidRPr="00FF21ED">
              <w:t>4.</w:t>
            </w:r>
            <w:r w:rsidRPr="00FF21ED">
              <w:tab/>
              <w:t>Report and repair areas of damaged turf</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1ED" w:rsidP="00FF21ED">
            <w:pPr>
              <w:pStyle w:val="List"/>
            </w:pPr>
            <w:r w:rsidRPr="00FF21ED">
              <w:t>4.1</w:t>
            </w:r>
            <w:r w:rsidRPr="00FF21ED">
              <w:tab/>
              <w:t>Monitor turf condition for quality and repair as necessary</w:t>
            </w:r>
          </w:p>
          <w:p w:rsidR="00000000" w:rsidRPr="00FF21ED" w:rsidP="00FF21ED">
            <w:pPr>
              <w:pStyle w:val="List"/>
            </w:pPr>
            <w:r w:rsidRPr="00FF21ED">
              <w:t>4.2</w:t>
            </w:r>
            <w:r w:rsidRPr="00FF21ED">
              <w:tab/>
            </w:r>
            <w:r w:rsidRPr="00FF21ED">
              <w:t>Prepare work reports and recommendations</w:t>
            </w:r>
          </w:p>
        </w:tc>
      </w:tr>
    </w:tbl>
    <w:p w:rsidR="00000000" w:rsidRPr="00FF21ED" w:rsidP="00FF21ED">
      <w:pPr>
        <w:pStyle w:val="BodyText"/>
      </w:pPr>
    </w:p>
    <w:p w:rsidR="00000000" w:rsidRPr="00FF21ED" w:rsidP="00FF21ED">
      <w:pPr>
        <w:pStyle w:val="AllowPageBreak"/>
      </w:pPr>
    </w:p>
    <w:p w:rsidR="00000000" w:rsidRPr="00FF21ED" w:rsidP="00FF21ED">
      <w:pPr>
        <w:pStyle w:val="Heading1"/>
      </w:pPr>
      <w:bookmarkStart w:id="6" w:name="O_868802"/>
      <w:bookmarkEnd w:id="6"/>
      <w:r w:rsidRPr="00FF21ED">
        <w:t>Foundation Skills</w:t>
      </w:r>
    </w:p>
    <w:p w:rsidR="00000000" w:rsidRPr="00FF21ED" w:rsidP="00CC5BA5">
      <w:pPr>
        <w:pStyle w:val="BodyText"/>
      </w:pPr>
      <w:r w:rsidRPr="00FF21ED">
        <w:t>Foundation Skills essential to performance are explicit in the performance criteria of this unit of competency.</w:t>
      </w:r>
    </w:p>
    <w:p w:rsidR="00000000" w:rsidRPr="00FF21ED" w:rsidP="00FF21ED">
      <w:pPr>
        <w:pStyle w:val="Heading1"/>
      </w:pPr>
      <w:bookmarkStart w:id="7" w:name="O_868803"/>
      <w:bookmarkEnd w:id="7"/>
      <w:r w:rsidRPr="00FF21ED">
        <w:t>Range of Conditions</w:t>
      </w:r>
    </w:p>
    <w:p w:rsidR="00000000" w:rsidRPr="00FF21ED" w:rsidP="00FF21ED">
      <w:pPr>
        <w:pStyle w:val="Heading1"/>
      </w:pPr>
      <w:bookmarkStart w:id="8" w:name="O_868804"/>
      <w:bookmarkEnd w:id="8"/>
      <w:r w:rsidRPr="00FF21ED">
        <w:t xml:space="preserve">Unit Mapping </w:t>
      </w:r>
      <w:r w:rsidRPr="00FF21ED">
        <w:t>Information</w:t>
      </w:r>
    </w:p>
    <w:p w:rsidR="00000000" w:rsidRPr="00FF21ED" w:rsidP="00CC5BA5">
      <w:pPr>
        <w:pStyle w:val="BodyText"/>
      </w:pPr>
      <w:r w:rsidRPr="00FF21ED">
        <w:t>This unit is equivalent to AHCTRF302A Establish turf.</w:t>
      </w:r>
    </w:p>
    <w:p w:rsidR="00000000" w:rsidRPr="00FF21ED" w:rsidP="00FF21ED">
      <w:pPr>
        <w:pStyle w:val="Heading1"/>
      </w:pPr>
      <w:bookmarkStart w:id="9" w:name="O_868811"/>
      <w:bookmarkEnd w:id="9"/>
      <w:r w:rsidRPr="00FF21ED">
        <w:t>Links</w:t>
      </w:r>
    </w:p>
    <w:p w:rsidR="00000000" w:rsidRPr="00FF21ED" w:rsidP="00CC5BA5">
      <w:pPr>
        <w:pStyle w:val="BodyText"/>
      </w:pPr>
      <w:r w:rsidRPr="00FF21E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B1DB7">
        <w:rPr>
          <w:rStyle w:val="Hyperlink"/>
        </w:rPr>
        <w:t>https://vetnet.gov.au/Pages/TrainingDocs.aspx?q=c6399549-9c62-4a5e-bf1a-524b2322cf72</w:t>
      </w:r>
      <w:r>
        <w:fldChar w:fldCharType="end"/>
      </w:r>
    </w:p>
    <w:p w:rsidR="00000000" w:rsidRPr="00FF21ED" w:rsidP="00CC5BA5">
      <w:pPr>
        <w:pStyle w:val="BodyText"/>
        <w:sectPr w:rsidSect="00FF21ED">
          <w:headerReference w:type="default" r:id="rId10"/>
          <w:footerReference w:type="default" r:id="rId11"/>
          <w:pgSz w:w="11908" w:h="16833"/>
          <w:pgMar w:top="1702" w:right="1418" w:bottom="1702" w:left="1418" w:header="992" w:footer="992" w:gutter="0"/>
          <w:cols w:space="720"/>
          <w:noEndnote/>
          <w:docGrid w:linePitch="299"/>
        </w:sectPr>
      </w:pPr>
    </w:p>
    <w:p w:rsidR="00000000" w:rsidRPr="00FF21ED" w:rsidP="00FF21ED">
      <w:pPr>
        <w:pStyle w:val="SuperHeading"/>
      </w:pPr>
      <w:r w:rsidRPr="00FF21ED">
        <w:t>Assessment Requirements for AHCTRF302 Establish turf</w:t>
      </w:r>
    </w:p>
    <w:p w:rsidR="00000000" w:rsidRPr="00FF21ED" w:rsidP="00FF21ED">
      <w:pPr>
        <w:pStyle w:val="Heading1"/>
      </w:pPr>
      <w:bookmarkStart w:id="10" w:name="O_868806"/>
      <w:bookmarkEnd w:id="10"/>
      <w:r w:rsidRPr="00FF21ED">
        <w:t>Modification History</w:t>
      </w:r>
    </w:p>
    <w:tbl>
      <w:tblPr>
        <w:tblW w:w="0" w:type="auto"/>
        <w:tblLayout w:type="fixed"/>
        <w:tblCellMar>
          <w:left w:w="62" w:type="dxa"/>
          <w:right w:w="62" w:type="dxa"/>
        </w:tblCellMar>
        <w:tblLook w:val="0000"/>
      </w:tblPr>
      <w:tblGrid>
        <w:gridCol w:w="1179"/>
        <w:gridCol w:w="1524"/>
        <w:gridCol w:w="4869"/>
      </w:tblGrid>
      <w:tr w:rsidTr="00FF21ED">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F21ED">
            <w:pPr>
              <w:pStyle w:val="TableHeading"/>
              <w:rPr>
                <w:lang w:val="en-NZ"/>
              </w:rPr>
            </w:pPr>
            <w:r w:rsidRPr="00FF21E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21ED">
            <w:pPr>
              <w:pStyle w:val="TableHeading"/>
              <w:rPr>
                <w:lang w:val="en-NZ"/>
              </w:rPr>
            </w:pPr>
            <w:r w:rsidRPr="00FF21E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F21ED">
            <w:pPr>
              <w:pStyle w:val="TableHeading"/>
              <w:rPr>
                <w:lang w:val="en-NZ"/>
              </w:rPr>
            </w:pPr>
            <w:r w:rsidRPr="00FF21ED">
              <w:t>Comment</w:t>
            </w:r>
          </w:p>
        </w:tc>
      </w:tr>
      <w:tr w:rsidTr="00FF21ED">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F21ED">
            <w:pPr>
              <w:pStyle w:val="BodyText"/>
              <w:rPr>
                <w:lang w:val="en-NZ"/>
              </w:rPr>
            </w:pPr>
            <w:r w:rsidRPr="00FF21E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F21ED">
            <w:pPr>
              <w:pStyle w:val="BodyText"/>
              <w:rPr>
                <w:lang w:val="en-NZ"/>
              </w:rPr>
            </w:pPr>
            <w:r w:rsidRPr="00FF21E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F21ED" w:rsidP="00FF21ED">
            <w:pPr>
              <w:pStyle w:val="BodyText"/>
            </w:pPr>
            <w:r w:rsidRPr="00FF21ED">
              <w:t>Initial release</w:t>
            </w:r>
          </w:p>
        </w:tc>
      </w:tr>
    </w:tbl>
    <w:p w:rsidR="00000000" w:rsidRPr="00FF21ED" w:rsidP="00FF21ED">
      <w:pPr>
        <w:pStyle w:val="BodyText"/>
      </w:pPr>
    </w:p>
    <w:p w:rsidR="00000000" w:rsidRPr="00FF21ED" w:rsidP="00FF21ED">
      <w:pPr>
        <w:pStyle w:val="AllowPageBreak"/>
      </w:pPr>
    </w:p>
    <w:p w:rsidR="00000000" w:rsidRPr="00FF21ED" w:rsidP="00FF21ED">
      <w:pPr>
        <w:pStyle w:val="Heading1"/>
      </w:pPr>
      <w:bookmarkStart w:id="11" w:name="O_868807"/>
      <w:bookmarkEnd w:id="11"/>
      <w:r w:rsidRPr="00FF21ED">
        <w:t>Performance Evidence</w:t>
      </w:r>
    </w:p>
    <w:p w:rsidR="00000000" w:rsidRPr="00FF21ED" w:rsidP="00CC5BA5">
      <w:pPr>
        <w:pStyle w:val="BodyText"/>
      </w:pPr>
      <w:r w:rsidRPr="00FF21ED">
        <w:t>The candidate must be assessed on their ability to integrate and apply the performance requirements of this unit in a workplace setting. Performance must be demonstrated consistently over time and in a suitable range of contexts.</w:t>
      </w:r>
    </w:p>
    <w:p w:rsidR="00000000" w:rsidRPr="00FF21ED" w:rsidP="00CC5BA5">
      <w:pPr>
        <w:pStyle w:val="BodyText"/>
      </w:pPr>
      <w:r w:rsidRPr="00FF21ED">
        <w:t>The candidate must provid</w:t>
      </w:r>
      <w:r w:rsidRPr="00FF21ED">
        <w:t>e evidence that they can:</w:t>
      </w:r>
    </w:p>
    <w:p w:rsidR="00000000" w:rsidRPr="00FF21ED" w:rsidP="00FF21ED">
      <w:pPr>
        <w:pStyle w:val="ListBullet"/>
      </w:pPr>
      <w:r w:rsidRPr="00FF21ED">
        <w:t>demonstrate turf establishment by sowing, turf laying, sprigging and chaffing/stolonization</w:t>
      </w:r>
    </w:p>
    <w:p w:rsidR="00000000" w:rsidRPr="00FF21ED" w:rsidP="00FF21ED">
      <w:pPr>
        <w:pStyle w:val="ListBullet"/>
      </w:pPr>
      <w:r>
        <w:t>•</w:t>
      </w:r>
      <w:r>
        <w:tab/>
      </w:r>
      <w:r w:rsidRPr="00FF21ED">
        <w:t>determine turf establishment methods and requirements</w:t>
      </w:r>
    </w:p>
    <w:p w:rsidR="00000000" w:rsidRPr="00FF21ED" w:rsidP="00FF21ED">
      <w:pPr>
        <w:pStyle w:val="ListBullet"/>
      </w:pPr>
      <w:r w:rsidRPr="00FF21ED">
        <w:t xml:space="preserve">implement successful turf establishment works </w:t>
      </w:r>
    </w:p>
    <w:p w:rsidR="00000000" w:rsidRPr="00FF21ED" w:rsidP="00FF21ED">
      <w:pPr>
        <w:pStyle w:val="ListBullet"/>
      </w:pPr>
      <w:r w:rsidRPr="00FF21ED">
        <w:t>operate and store turf establishmen</w:t>
      </w:r>
      <w:r w:rsidRPr="00FF21ED">
        <w:t>t machinery and equipment</w:t>
      </w:r>
    </w:p>
    <w:p w:rsidR="00000000" w:rsidRPr="00FF21ED" w:rsidP="00FF21ED">
      <w:pPr>
        <w:pStyle w:val="ListBullet"/>
      </w:pPr>
      <w:r w:rsidRPr="00FF21ED">
        <w:t>organise work and use tools, equipment and machinery for a turf establishment project</w:t>
      </w:r>
    </w:p>
    <w:p w:rsidR="00000000" w:rsidRPr="00FF21ED" w:rsidP="00FF21ED">
      <w:pPr>
        <w:pStyle w:val="AllowPageBreak"/>
      </w:pPr>
    </w:p>
    <w:p w:rsidR="00000000" w:rsidRPr="00FF21ED" w:rsidP="00FF21ED">
      <w:pPr>
        <w:pStyle w:val="Heading1"/>
      </w:pPr>
      <w:bookmarkStart w:id="12" w:name="O_868808"/>
      <w:bookmarkEnd w:id="12"/>
      <w:r w:rsidRPr="00FF21ED">
        <w:t>Knowledge Evidence</w:t>
      </w:r>
    </w:p>
    <w:p w:rsidR="00000000" w:rsidRPr="00FF21ED" w:rsidP="00CC5BA5">
      <w:pPr>
        <w:pStyle w:val="BodyText"/>
      </w:pPr>
      <w:r w:rsidRPr="00FF21ED">
        <w:t>The candidate must demonstrate knowledge of:</w:t>
      </w:r>
    </w:p>
    <w:p w:rsidR="00000000" w:rsidRPr="00FF21ED" w:rsidP="00FF21ED">
      <w:pPr>
        <w:pStyle w:val="ListBullet"/>
      </w:pPr>
      <w:r w:rsidRPr="00FF21ED">
        <w:t>principles and practices for establishing turf:</w:t>
      </w:r>
    </w:p>
    <w:p w:rsidR="00000000" w:rsidRPr="00FF21ED" w:rsidP="00FF21ED">
      <w:pPr>
        <w:pStyle w:val="ListBullet2"/>
      </w:pPr>
      <w:r w:rsidRPr="00FF21ED">
        <w:t>common weeds, pests and diseases</w:t>
      </w:r>
    </w:p>
    <w:p w:rsidR="00000000" w:rsidRPr="00FF21ED" w:rsidP="00FF21ED">
      <w:pPr>
        <w:pStyle w:val="ListBullet2"/>
      </w:pPr>
      <w:r w:rsidRPr="00FF21ED">
        <w:t>fertiliser use and application</w:t>
      </w:r>
    </w:p>
    <w:p w:rsidR="00000000" w:rsidRPr="00FF21ED" w:rsidP="00FF21ED">
      <w:pPr>
        <w:pStyle w:val="ListBullet2"/>
      </w:pPr>
      <w:r w:rsidRPr="00FF21ED">
        <w:t>soils and turf nutrition</w:t>
      </w:r>
    </w:p>
    <w:p w:rsidR="00000000" w:rsidRPr="00FF21ED" w:rsidP="00FF21ED">
      <w:pPr>
        <w:pStyle w:val="ListBullet2"/>
      </w:pPr>
      <w:r w:rsidRPr="00FF21ED">
        <w:t>turf identification and growth characteristics</w:t>
      </w:r>
    </w:p>
    <w:p w:rsidR="00000000" w:rsidRPr="00FF21ED" w:rsidP="00FF21ED">
      <w:pPr>
        <w:pStyle w:val="ListBullet2"/>
      </w:pPr>
      <w:r w:rsidRPr="00FF21ED">
        <w:t>turf establishment methods</w:t>
      </w:r>
    </w:p>
    <w:p w:rsidR="00000000" w:rsidRPr="00FF21ED" w:rsidP="00FF21ED">
      <w:pPr>
        <w:pStyle w:val="ListBullet2"/>
      </w:pPr>
      <w:r w:rsidRPr="00FF21ED">
        <w:t>watering practices</w:t>
      </w:r>
    </w:p>
    <w:p w:rsidR="00000000" w:rsidRPr="00FF21ED" w:rsidP="00FF21ED">
      <w:pPr>
        <w:pStyle w:val="AllowPageBreak"/>
      </w:pPr>
    </w:p>
    <w:p w:rsidR="00000000" w:rsidRPr="00FF21ED" w:rsidP="00FF21ED">
      <w:pPr>
        <w:pStyle w:val="Heading1"/>
      </w:pPr>
      <w:bookmarkStart w:id="13" w:name="O_868809"/>
      <w:bookmarkEnd w:id="13"/>
      <w:r w:rsidRPr="00FF21ED">
        <w:t>Assessment Conditions</w:t>
      </w:r>
    </w:p>
    <w:p w:rsidR="00000000" w:rsidRPr="00FF21ED" w:rsidP="00CC5BA5">
      <w:pPr>
        <w:pStyle w:val="BodyText"/>
      </w:pPr>
      <w:r w:rsidRPr="00FF21ED">
        <w:t>Assessors must satisfy current stan</w:t>
      </w:r>
      <w:r w:rsidRPr="00FF21ED">
        <w:t>dards for RTOs.</w:t>
      </w:r>
    </w:p>
    <w:p w:rsidR="00000000" w:rsidRPr="00FF21ED" w:rsidP="00FF21ED">
      <w:pPr>
        <w:pStyle w:val="Heading1"/>
      </w:pPr>
      <w:bookmarkStart w:id="14" w:name="O_868812"/>
      <w:bookmarkEnd w:id="14"/>
      <w:r w:rsidRPr="00FF21ED">
        <w:t>Links</w:t>
      </w:r>
    </w:p>
    <w:p w:rsidR="00000000" w:rsidRPr="00FF21ED" w:rsidP="00CC5BA5">
      <w:pPr>
        <w:pStyle w:val="BodyText"/>
      </w:pPr>
      <w:r w:rsidRPr="00FF21E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2B1DB7">
        <w:rPr>
          <w:rStyle w:val="Hyperlink"/>
        </w:rPr>
        <w:t>https://vetnet.gov.au/Pages/TrainingDocs.aspx?q=c6399549-9c62-4a5e-bf1a-524b2322cf72</w:t>
      </w:r>
      <w:r>
        <w:fldChar w:fldCharType="end"/>
      </w:r>
    </w:p>
    <w:p w:rsidR="00000000" w:rsidRPr="00FF21ED" w:rsidP="00FF21ED"/>
    <w:sectPr w:rsidSect="00FF21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ED" w:rsidRPr="00CC5BA5" w:rsidP="00CC5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A5" w:rsidP="00FF21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5BA5" w:rsidP="00FF21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C5BA5" w:rsidP="00FF21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ED" w:rsidP="00FF21ED">
    <w:pPr>
      <w:pStyle w:val="Footer"/>
      <w:framePr w:wrap="around"/>
    </w:pPr>
    <w:r>
      <w:fldChar w:fldCharType="begin"/>
    </w:r>
    <w:r>
      <w:instrText xml:space="preserve"> DOCPROPERTY  Subject  \* MERGEFORMAT </w:instrText>
    </w:r>
    <w:r>
      <w:fldChar w:fldCharType="separate"/>
    </w:r>
    <w:r w:rsidR="00CC5BA5">
      <w:t>Approved</w:t>
    </w:r>
    <w:r w:rsidR="00CC5BA5">
      <w:fldChar w:fldCharType="end"/>
    </w:r>
    <w:r>
      <w:tab/>
      <w:t xml:space="preserve">Page </w:t>
    </w:r>
    <w:r>
      <w:fldChar w:fldCharType="begin"/>
    </w:r>
    <w:r>
      <w:instrText xml:space="preserve"> PAGE  \* Arabic  \* MERGEFORMAT </w:instrText>
    </w:r>
    <w:r>
      <w:fldChar w:fldCharType="separate"/>
    </w:r>
    <w:r w:rsidR="00CC5B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BA5">
      <w:rPr>
        <w:noProof/>
      </w:rPr>
      <w:t>4</w:t>
    </w:r>
    <w:r>
      <w:rPr>
        <w:noProof/>
      </w:rPr>
      <w:fldChar w:fldCharType="end"/>
    </w:r>
  </w:p>
  <w:p w:rsidR="00FF21ED" w:rsidP="00FF21ED">
    <w:pPr>
      <w:pStyle w:val="Footer"/>
      <w:framePr w:wrap="around"/>
    </w:pPr>
    <w:r>
      <w:t xml:space="preserve">© Commonwealth of Australia, </w:t>
    </w:r>
    <w:r>
      <w:fldChar w:fldCharType="begin"/>
    </w:r>
    <w:r>
      <w:instrText xml:space="preserve"> DATE  \@ "yyyy"  \* MERGEFORMAT </w:instrText>
    </w:r>
    <w:r>
      <w:fldChar w:fldCharType="separate"/>
    </w:r>
    <w:r w:rsidR="00CC5BA5">
      <w:rPr>
        <w:noProof/>
      </w:rPr>
      <w:t>2025</w:t>
    </w:r>
    <w:r>
      <w:fldChar w:fldCharType="end"/>
    </w:r>
    <w:r>
      <w:tab/>
    </w:r>
    <w:r>
      <w:fldChar w:fldCharType="begin"/>
    </w:r>
    <w:r>
      <w:instrText xml:space="preserve"> DOCPROPERTY  Author  \* MERGEFORMAT </w:instrText>
    </w:r>
    <w:r>
      <w:fldChar w:fldCharType="separate"/>
    </w:r>
    <w:r w:rsidR="00CC5BA5">
      <w:t>Skills Insight</w:t>
    </w:r>
    <w:r w:rsidR="00CC5BA5">
      <w:fldChar w:fldCharType="end"/>
    </w:r>
  </w:p>
  <w:p w:rsidR="00FF21ED" w:rsidP="00FF21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1ED" w:rsidRPr="00CC5BA5" w:rsidP="00CC5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A5" w:rsidRPr="002D2AF8" w:rsidP="00FF21ED">
    <w:pPr>
      <w:pStyle w:val="Header"/>
      <w:framePr w:wrap="around"/>
    </w:pPr>
    <w:r>
      <w:fldChar w:fldCharType="begin"/>
    </w:r>
    <w:r>
      <w:instrText xml:space="preserve"> TITLE   \* MERGEFORMAT </w:instrText>
    </w:r>
    <w:r>
      <w:fldChar w:fldCharType="separate"/>
    </w:r>
    <w:r>
      <w:t>AHCTRF302 Establish turf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5BA5" w:rsidP="00FF21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1ED" w:rsidRPr="002D2AF8" w:rsidP="00FF21ED">
    <w:pPr>
      <w:pStyle w:val="Header"/>
      <w:framePr w:wrap="around"/>
    </w:pPr>
    <w:r>
      <w:fldChar w:fldCharType="begin"/>
    </w:r>
    <w:r>
      <w:instrText xml:space="preserve"> TITLE   \* MERGEFORMAT </w:instrText>
    </w:r>
    <w:r>
      <w:fldChar w:fldCharType="separate"/>
    </w:r>
    <w:r w:rsidR="00CC5BA5">
      <w:t>AHCTRF302 Establish turf</w:t>
    </w:r>
    <w:r w:rsidR="00CC5BA5">
      <w:fldChar w:fldCharType="end"/>
    </w:r>
    <w:r>
      <w:tab/>
      <w:t xml:space="preserve">Date this document was generated: </w:t>
    </w:r>
    <w:r>
      <w:fldChar w:fldCharType="begin"/>
    </w:r>
    <w:r>
      <w:instrText xml:space="preserve"> CREATEDATE  \@ "d MMMM yyyy"  \* MERGEFORMAT </w:instrText>
    </w:r>
    <w:r>
      <w:fldChar w:fldCharType="separate"/>
    </w:r>
    <w:r w:rsidR="00CC5BA5">
      <w:rPr>
        <w:noProof/>
      </w:rPr>
      <w:t>2 March 2025</w:t>
    </w:r>
    <w:r>
      <w:fldChar w:fldCharType="end"/>
    </w:r>
  </w:p>
  <w:p w:rsidR="00FF21ED" w:rsidP="00FF21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EF8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3EA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82D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1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1ED"/>
    <w:pPr>
      <w:spacing w:before="360" w:after="60"/>
      <w:outlineLvl w:val="0"/>
    </w:pPr>
    <w:rPr>
      <w:sz w:val="32"/>
    </w:rPr>
  </w:style>
  <w:style w:type="paragraph" w:styleId="Heading2">
    <w:name w:val="heading 2"/>
    <w:basedOn w:val="HeadingBase"/>
    <w:next w:val="BodyText"/>
    <w:link w:val="Heading2Char"/>
    <w:qFormat/>
    <w:rsid w:val="00FF21ED"/>
    <w:pPr>
      <w:keepLines/>
      <w:spacing w:before="240" w:after="120"/>
      <w:outlineLvl w:val="1"/>
    </w:pPr>
    <w:rPr>
      <w:sz w:val="28"/>
      <w:szCs w:val="40"/>
    </w:rPr>
  </w:style>
  <w:style w:type="paragraph" w:styleId="Heading3">
    <w:name w:val="heading 3"/>
    <w:basedOn w:val="HeadingBase"/>
    <w:next w:val="BodyText"/>
    <w:link w:val="Heading3Char"/>
    <w:qFormat/>
    <w:rsid w:val="00FF21ED"/>
    <w:pPr>
      <w:spacing w:before="180" w:after="120"/>
      <w:outlineLvl w:val="2"/>
    </w:pPr>
    <w:rPr>
      <w:spacing w:val="-10"/>
      <w:kern w:val="32"/>
    </w:rPr>
  </w:style>
  <w:style w:type="paragraph" w:styleId="Heading4">
    <w:name w:val="heading 4"/>
    <w:basedOn w:val="HeadingBase"/>
    <w:next w:val="BodyText"/>
    <w:link w:val="Heading4Char"/>
    <w:qFormat/>
    <w:rsid w:val="00FF21ED"/>
    <w:pPr>
      <w:spacing w:before="160" w:after="120"/>
      <w:outlineLvl w:val="3"/>
    </w:pPr>
    <w:rPr>
      <w:sz w:val="22"/>
    </w:rPr>
  </w:style>
  <w:style w:type="paragraph" w:styleId="Heading5">
    <w:name w:val="heading 5"/>
    <w:basedOn w:val="HeadingBase"/>
    <w:next w:val="Normal"/>
    <w:link w:val="Heading5Char"/>
    <w:qFormat/>
    <w:rsid w:val="00FF21ED"/>
    <w:pPr>
      <w:spacing w:before="80"/>
      <w:outlineLvl w:val="4"/>
    </w:pPr>
    <w:rPr>
      <w:color w:val="918585"/>
      <w:sz w:val="20"/>
    </w:rPr>
  </w:style>
  <w:style w:type="paragraph" w:styleId="Heading6">
    <w:name w:val="heading 6"/>
    <w:basedOn w:val="HeadingBase"/>
    <w:next w:val="Normal"/>
    <w:link w:val="Heading6Char"/>
    <w:qFormat/>
    <w:rsid w:val="00FF21ED"/>
    <w:pPr>
      <w:spacing w:before="60"/>
      <w:outlineLvl w:val="5"/>
    </w:pPr>
    <w:rPr>
      <w:color w:val="918585"/>
      <w:sz w:val="20"/>
    </w:rPr>
  </w:style>
  <w:style w:type="paragraph" w:styleId="Heading7">
    <w:name w:val="heading 7"/>
    <w:basedOn w:val="Normal"/>
    <w:next w:val="Normal"/>
    <w:link w:val="Heading7Char"/>
    <w:qFormat/>
    <w:rsid w:val="00FF21ED"/>
    <w:pPr>
      <w:ind w:left="720"/>
      <w:outlineLvl w:val="6"/>
    </w:pPr>
    <w:rPr>
      <w:i/>
    </w:rPr>
  </w:style>
  <w:style w:type="paragraph" w:styleId="Heading8">
    <w:name w:val="heading 8"/>
    <w:basedOn w:val="Normal"/>
    <w:next w:val="Normal"/>
    <w:link w:val="Heading8Char"/>
    <w:qFormat/>
    <w:rsid w:val="00FF21ED"/>
    <w:pPr>
      <w:ind w:left="720"/>
      <w:outlineLvl w:val="7"/>
    </w:pPr>
    <w:rPr>
      <w:i/>
    </w:rPr>
  </w:style>
  <w:style w:type="paragraph" w:styleId="Heading9">
    <w:name w:val="heading 9"/>
    <w:basedOn w:val="Normal"/>
    <w:next w:val="Normal"/>
    <w:link w:val="Heading9Char"/>
    <w:qFormat/>
    <w:rsid w:val="00FF21ED"/>
    <w:pPr>
      <w:ind w:left="720"/>
      <w:outlineLvl w:val="8"/>
    </w:pPr>
    <w:rPr>
      <w:i/>
    </w:rPr>
  </w:style>
  <w:style w:type="character" w:default="1" w:styleId="DefaultParagraphFont">
    <w:name w:val="Default Paragraph Font"/>
    <w:uiPriority w:val="1"/>
    <w:unhideWhenUsed/>
    <w:rsid w:val="00FF21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1ED"/>
  </w:style>
  <w:style w:type="character" w:customStyle="1" w:styleId="Heading1Char">
    <w:name w:val="Heading 1 Char"/>
    <w:basedOn w:val="DefaultParagraphFont"/>
    <w:link w:val="Heading1"/>
    <w:rsid w:val="00FF21ED"/>
    <w:rPr>
      <w:rFonts w:ascii="Times New Roman" w:eastAsia="Times New Roman" w:hAnsi="Times New Roman" w:cs="Times New Roman"/>
      <w:b/>
      <w:sz w:val="32"/>
      <w:szCs w:val="20"/>
      <w:lang w:eastAsia="en-US"/>
    </w:rPr>
  </w:style>
  <w:style w:type="paragraph" w:styleId="BodyText">
    <w:name w:val="Body Text"/>
    <w:basedOn w:val="Normal"/>
    <w:link w:val="BodyTextChar"/>
    <w:rsid w:val="00FF21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1ED"/>
    <w:rPr>
      <w:rFonts w:ascii="Times New Roman" w:eastAsia="Times New Roman" w:hAnsi="Times New Roman" w:cs="Times New Roman"/>
      <w:sz w:val="24"/>
      <w:lang w:eastAsia="en-US"/>
    </w:rPr>
  </w:style>
  <w:style w:type="paragraph" w:styleId="List">
    <w:name w:val="List"/>
    <w:basedOn w:val="BodyText"/>
    <w:next w:val="BodyText"/>
    <w:rsid w:val="00FF21ED"/>
    <w:pPr>
      <w:tabs>
        <w:tab w:val="left" w:pos="340"/>
      </w:tabs>
      <w:spacing w:before="60" w:after="60"/>
      <w:ind w:left="340" w:hanging="340"/>
    </w:pPr>
  </w:style>
  <w:style w:type="paragraph" w:styleId="ListBullet">
    <w:name w:val="List Bullet"/>
    <w:basedOn w:val="List"/>
    <w:rsid w:val="00FF21ED"/>
    <w:pPr>
      <w:numPr>
        <w:numId w:val="12"/>
      </w:numPr>
      <w:tabs>
        <w:tab w:val="clear" w:pos="340"/>
      </w:tabs>
      <w:spacing w:before="40" w:after="40"/>
    </w:pPr>
  </w:style>
  <w:style w:type="paragraph" w:styleId="ListBullet2">
    <w:name w:val="List Bullet 2"/>
    <w:basedOn w:val="List2"/>
    <w:rsid w:val="00FF21ED"/>
    <w:pPr>
      <w:numPr>
        <w:numId w:val="13"/>
      </w:numPr>
      <w:tabs>
        <w:tab w:val="clear" w:pos="680"/>
      </w:tabs>
    </w:pPr>
  </w:style>
  <w:style w:type="paragraph" w:customStyle="1" w:styleId="SuperHeading">
    <w:name w:val="SuperHeading"/>
    <w:basedOn w:val="Normal"/>
    <w:rsid w:val="00FF21ED"/>
    <w:pPr>
      <w:spacing w:before="240" w:after="120"/>
      <w:outlineLvl w:val="0"/>
    </w:pPr>
    <w:rPr>
      <w:rFonts w:ascii="Times New Roman" w:hAnsi="Times New Roman"/>
      <w:b/>
      <w:sz w:val="32"/>
    </w:rPr>
  </w:style>
  <w:style w:type="paragraph" w:customStyle="1" w:styleId="TableHeading">
    <w:name w:val="Table Heading"/>
    <w:basedOn w:val="HeadingBase"/>
    <w:rsid w:val="00FF21ED"/>
    <w:pPr>
      <w:keepLines/>
      <w:pBdr>
        <w:bottom w:val="single" w:sz="6" w:space="1" w:color="918585"/>
      </w:pBdr>
      <w:spacing w:before="240"/>
    </w:pPr>
  </w:style>
  <w:style w:type="paragraph" w:customStyle="1" w:styleId="AllowPageBreak">
    <w:name w:val="AllowPageBreak"/>
    <w:rsid w:val="00FF21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1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1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1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1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1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1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1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1ED"/>
    <w:rPr>
      <w:rFonts w:ascii="Courier New" w:eastAsia="Times New Roman" w:hAnsi="Courier New" w:cs="Times New Roman"/>
      <w:i/>
      <w:szCs w:val="20"/>
      <w:lang w:eastAsia="en-US"/>
    </w:rPr>
  </w:style>
  <w:style w:type="paragraph" w:customStyle="1" w:styleId="HeadingBase">
    <w:name w:val="Heading Base"/>
    <w:rsid w:val="00FF21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1ED"/>
    <w:pPr>
      <w:tabs>
        <w:tab w:val="right" w:leader="dot" w:pos="9072"/>
      </w:tabs>
      <w:ind w:left="567"/>
    </w:pPr>
    <w:rPr>
      <w:szCs w:val="22"/>
    </w:rPr>
  </w:style>
  <w:style w:type="paragraph" w:customStyle="1" w:styleId="TOCBase">
    <w:name w:val="TOC Base"/>
    <w:rsid w:val="00FF21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1ED"/>
    <w:pPr>
      <w:tabs>
        <w:tab w:val="right" w:leader="dot" w:pos="9072"/>
      </w:tabs>
      <w:spacing w:before="40" w:after="40"/>
      <w:ind w:left="284"/>
    </w:pPr>
    <w:rPr>
      <w:rFonts w:ascii="Times New Roman" w:hAnsi="Times New Roman"/>
    </w:rPr>
  </w:style>
  <w:style w:type="paragraph" w:styleId="TOC1">
    <w:name w:val="toc 1"/>
    <w:basedOn w:val="TOCBase"/>
    <w:next w:val="Normal"/>
    <w:rsid w:val="00FF21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1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1ED"/>
    <w:rPr>
      <w:rFonts w:ascii="Times New Roman" w:eastAsia="Times New Roman" w:hAnsi="Times New Roman" w:cs="Times New Roman"/>
      <w:sz w:val="16"/>
      <w:lang w:eastAsia="en-US"/>
    </w:rPr>
  </w:style>
  <w:style w:type="paragraph" w:styleId="Title">
    <w:name w:val="Title"/>
    <w:basedOn w:val="HeadingBase"/>
    <w:link w:val="TitleChar"/>
    <w:qFormat/>
    <w:rsid w:val="00FF21ED"/>
    <w:pPr>
      <w:spacing w:before="5040"/>
      <w:jc w:val="center"/>
    </w:pPr>
    <w:rPr>
      <w:sz w:val="48"/>
      <w:szCs w:val="72"/>
      <w:lang w:val="en-US"/>
    </w:rPr>
  </w:style>
  <w:style w:type="character" w:customStyle="1" w:styleId="TitleChar">
    <w:name w:val="Title Char"/>
    <w:basedOn w:val="DefaultParagraphFont"/>
    <w:link w:val="Title"/>
    <w:rsid w:val="00FF21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1ED"/>
    <w:pPr>
      <w:tabs>
        <w:tab w:val="left" w:pos="3600"/>
        <w:tab w:val="left" w:pos="3958"/>
      </w:tabs>
    </w:pPr>
  </w:style>
  <w:style w:type="paragraph" w:customStyle="1" w:styleId="Note">
    <w:name w:val="Note"/>
    <w:basedOn w:val="BodyText"/>
    <w:rsid w:val="00FF21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F21ED"/>
    <w:rPr>
      <w:b/>
      <w:spacing w:val="0"/>
    </w:rPr>
  </w:style>
  <w:style w:type="paragraph" w:customStyle="1" w:styleId="SuperTitle">
    <w:name w:val="SuperTitle"/>
    <w:basedOn w:val="Title"/>
    <w:rsid w:val="00FF21ED"/>
    <w:pPr>
      <w:framePr w:wrap="auto" w:hAnchor="text" w:y="6049"/>
    </w:pPr>
    <w:rPr>
      <w:color w:val="000000"/>
      <w:sz w:val="40"/>
    </w:rPr>
  </w:style>
  <w:style w:type="paragraph" w:customStyle="1" w:styleId="TOCTitle">
    <w:name w:val="TOCTitle"/>
    <w:basedOn w:val="Heading1"/>
    <w:rsid w:val="00FF21ED"/>
    <w:pPr>
      <w:spacing w:after="240"/>
      <w:jc w:val="center"/>
      <w:outlineLvl w:val="9"/>
    </w:pPr>
    <w:rPr>
      <w:caps/>
    </w:rPr>
  </w:style>
  <w:style w:type="paragraph" w:customStyle="1" w:styleId="Version">
    <w:name w:val="Version"/>
    <w:rsid w:val="00FF21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1ED"/>
    <w:pPr>
      <w:keepNext w:val="0"/>
      <w:tabs>
        <w:tab w:val="right" w:pos="4176"/>
      </w:tabs>
      <w:ind w:left="198" w:hanging="198"/>
    </w:pPr>
    <w:rPr>
      <w:rFonts w:ascii="Garamond" w:hAnsi="Garamond"/>
    </w:rPr>
  </w:style>
  <w:style w:type="paragraph" w:styleId="IndexHeading">
    <w:name w:val="index heading"/>
    <w:basedOn w:val="Normal"/>
    <w:next w:val="Index1"/>
    <w:semiHidden/>
    <w:rsid w:val="00FF21ED"/>
    <w:pPr>
      <w:spacing w:before="120" w:after="120"/>
    </w:pPr>
    <w:rPr>
      <w:rFonts w:ascii="Arial" w:hAnsi="Arial"/>
      <w:b/>
      <w:color w:val="918585"/>
      <w:sz w:val="24"/>
    </w:rPr>
  </w:style>
  <w:style w:type="paragraph" w:styleId="Header">
    <w:name w:val="header"/>
    <w:basedOn w:val="Normal"/>
    <w:link w:val="HeaderChar"/>
    <w:rsid w:val="00FF21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1ED"/>
    <w:rPr>
      <w:rFonts w:ascii="Times New Roman" w:eastAsia="Times New Roman" w:hAnsi="Times New Roman" w:cs="Times New Roman"/>
      <w:sz w:val="16"/>
      <w:szCs w:val="20"/>
      <w:lang w:val="en-GB" w:eastAsia="en-US"/>
    </w:rPr>
  </w:style>
  <w:style w:type="paragraph" w:customStyle="1" w:styleId="Chapter">
    <w:name w:val="Chapter"/>
    <w:basedOn w:val="Normal"/>
    <w:rsid w:val="00FF21ED"/>
    <w:pPr>
      <w:spacing w:before="240"/>
    </w:pPr>
    <w:rPr>
      <w:rFonts w:ascii="Times New Roman" w:hAnsi="Times New Roman"/>
      <w:smallCaps/>
      <w:spacing w:val="80"/>
      <w:sz w:val="28"/>
    </w:rPr>
  </w:style>
  <w:style w:type="paragraph" w:customStyle="1" w:styleId="InChapter">
    <w:name w:val="InChapter"/>
    <w:basedOn w:val="Heading3"/>
    <w:rsid w:val="00FF21ED"/>
    <w:pPr>
      <w:spacing w:after="240"/>
      <w:outlineLvl w:val="9"/>
    </w:pPr>
    <w:rPr>
      <w:noProof/>
    </w:rPr>
  </w:style>
  <w:style w:type="paragraph" w:styleId="Index2">
    <w:name w:val="index 2"/>
    <w:basedOn w:val="Normal"/>
    <w:next w:val="Normal"/>
    <w:semiHidden/>
    <w:rsid w:val="00FF21ED"/>
    <w:pPr>
      <w:tabs>
        <w:tab w:val="right" w:pos="4176"/>
      </w:tabs>
      <w:ind w:left="568" w:hanging="284"/>
    </w:pPr>
    <w:rPr>
      <w:rFonts w:ascii="Garamond" w:hAnsi="Garamond"/>
    </w:rPr>
  </w:style>
  <w:style w:type="paragraph" w:customStyle="1" w:styleId="Byline">
    <w:name w:val="Byline"/>
    <w:rsid w:val="00FF21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1ED"/>
    <w:pPr>
      <w:tabs>
        <w:tab w:val="clear" w:pos="3600"/>
        <w:tab w:val="clear" w:pos="3958"/>
      </w:tabs>
      <w:jc w:val="right"/>
    </w:pPr>
  </w:style>
  <w:style w:type="character" w:styleId="Emphasis">
    <w:name w:val="Emphasis"/>
    <w:basedOn w:val="DefaultParagraphFont"/>
    <w:qFormat/>
    <w:rsid w:val="00FF21ED"/>
    <w:rPr>
      <w:i/>
    </w:rPr>
  </w:style>
  <w:style w:type="paragraph" w:styleId="Caption">
    <w:name w:val="caption"/>
    <w:basedOn w:val="BodyText"/>
    <w:next w:val="Normal"/>
    <w:qFormat/>
    <w:rsid w:val="00FF21ED"/>
    <w:pPr>
      <w:framePr w:w="2268" w:hSpace="181" w:vSpace="181" w:wrap="around" w:vAnchor="text" w:hAnchor="page" w:x="1135" w:y="285" w:anchorLock="1"/>
    </w:pPr>
    <w:rPr>
      <w:i/>
    </w:rPr>
  </w:style>
  <w:style w:type="paragraph" w:customStyle="1" w:styleId="MiniTOCTitle">
    <w:name w:val="MiniTOCTitle"/>
    <w:basedOn w:val="Heading4"/>
    <w:rsid w:val="00FF21ED"/>
    <w:pPr>
      <w:spacing w:before="240"/>
      <w:outlineLvl w:val="9"/>
    </w:pPr>
    <w:rPr>
      <w:noProof/>
      <w:sz w:val="24"/>
    </w:rPr>
  </w:style>
  <w:style w:type="paragraph" w:customStyle="1" w:styleId="MiniTOCItem">
    <w:name w:val="MiniTOCItem"/>
    <w:basedOn w:val="ListBullet"/>
    <w:rsid w:val="00FF21ED"/>
    <w:pPr>
      <w:numPr>
        <w:numId w:val="0"/>
      </w:numPr>
      <w:tabs>
        <w:tab w:val="right" w:leader="dot" w:pos="6521"/>
      </w:tabs>
      <w:spacing w:before="0" w:after="0"/>
    </w:pPr>
  </w:style>
  <w:style w:type="paragraph" w:customStyle="1" w:styleId="TOFTitle">
    <w:name w:val="TOFTitle"/>
    <w:basedOn w:val="TOCTitle"/>
    <w:rsid w:val="00FF21ED"/>
  </w:style>
  <w:style w:type="paragraph" w:styleId="TableofFigures">
    <w:name w:val="table of figures"/>
    <w:basedOn w:val="Normal"/>
    <w:next w:val="Normal"/>
    <w:semiHidden/>
    <w:rsid w:val="00FF21ED"/>
    <w:pPr>
      <w:tabs>
        <w:tab w:val="right" w:leader="dot" w:pos="9072"/>
      </w:tabs>
      <w:ind w:left="970" w:hanging="403"/>
    </w:pPr>
    <w:rPr>
      <w:rFonts w:ascii="Times New Roman" w:hAnsi="Times New Roman"/>
      <w:b/>
    </w:rPr>
  </w:style>
  <w:style w:type="paragraph" w:styleId="ListNumber">
    <w:name w:val="List Number"/>
    <w:basedOn w:val="List"/>
    <w:rsid w:val="00FF21ED"/>
    <w:pPr>
      <w:numPr>
        <w:numId w:val="15"/>
      </w:numPr>
      <w:tabs>
        <w:tab w:val="clear" w:pos="340"/>
      </w:tabs>
    </w:pPr>
  </w:style>
  <w:style w:type="character" w:customStyle="1" w:styleId="WingdingSymbols">
    <w:name w:val="Wingding Symbols"/>
    <w:rsid w:val="00FF21ED"/>
    <w:rPr>
      <w:rFonts w:ascii="Wingdings" w:hAnsi="Wingdings"/>
    </w:rPr>
  </w:style>
  <w:style w:type="character" w:customStyle="1" w:styleId="HotSpot">
    <w:name w:val="HotSpot"/>
    <w:rsid w:val="00FF21ED"/>
    <w:rPr>
      <w:color w:val="0033CC"/>
      <w:u w:val="none"/>
    </w:rPr>
  </w:style>
  <w:style w:type="paragraph" w:customStyle="1" w:styleId="BodyTextRight">
    <w:name w:val="Body Text Right"/>
    <w:basedOn w:val="BodyText"/>
    <w:rsid w:val="00FF21ED"/>
    <w:pPr>
      <w:spacing w:before="0" w:after="0"/>
      <w:jc w:val="right"/>
    </w:pPr>
  </w:style>
  <w:style w:type="paragraph" w:styleId="Index3">
    <w:name w:val="index 3"/>
    <w:basedOn w:val="ListNumber2"/>
    <w:next w:val="Normal"/>
    <w:semiHidden/>
    <w:rsid w:val="00FF21ED"/>
    <w:pPr>
      <w:numPr>
        <w:numId w:val="0"/>
      </w:numPr>
      <w:tabs>
        <w:tab w:val="right" w:leader="dot" w:pos="4176"/>
      </w:tabs>
    </w:pPr>
  </w:style>
  <w:style w:type="paragraph" w:styleId="ListNumber2">
    <w:name w:val="List Number 2"/>
    <w:basedOn w:val="List2"/>
    <w:rsid w:val="00FF21ED"/>
    <w:pPr>
      <w:numPr>
        <w:numId w:val="10"/>
      </w:numPr>
      <w:tabs>
        <w:tab w:val="clear" w:pos="1060"/>
      </w:tabs>
    </w:pPr>
  </w:style>
  <w:style w:type="paragraph" w:customStyle="1" w:styleId="MarginNote">
    <w:name w:val="Margin Note"/>
    <w:basedOn w:val="BodyText"/>
    <w:rsid w:val="00FF21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1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1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1ED"/>
    <w:rPr>
      <w:sz w:val="32"/>
    </w:rPr>
  </w:style>
  <w:style w:type="paragraph" w:customStyle="1" w:styleId="HeadingProcedure">
    <w:name w:val="Heading Procedure"/>
    <w:basedOn w:val="HeadingBase"/>
    <w:next w:val="Normal"/>
    <w:rsid w:val="00FF21ED"/>
    <w:pPr>
      <w:tabs>
        <w:tab w:val="left" w:pos="0"/>
      </w:tabs>
      <w:spacing w:before="120" w:after="60"/>
    </w:pPr>
    <w:rPr>
      <w:i/>
      <w:color w:val="918585"/>
      <w:sz w:val="22"/>
    </w:rPr>
  </w:style>
  <w:style w:type="paragraph" w:customStyle="1" w:styleId="TableBodyText">
    <w:name w:val="Table Body Text"/>
    <w:basedOn w:val="BodyText"/>
    <w:rsid w:val="00FF21ED"/>
    <w:pPr>
      <w:spacing w:before="60" w:after="60"/>
    </w:pPr>
  </w:style>
  <w:style w:type="paragraph" w:styleId="ListContinue">
    <w:name w:val="List Continue"/>
    <w:basedOn w:val="List"/>
    <w:rsid w:val="00FF21ED"/>
    <w:pPr>
      <w:ind w:firstLine="0"/>
    </w:pPr>
  </w:style>
  <w:style w:type="paragraph" w:customStyle="1" w:styleId="ListNote">
    <w:name w:val="List Note"/>
    <w:basedOn w:val="List"/>
    <w:rsid w:val="00FF21ED"/>
    <w:pPr>
      <w:pBdr>
        <w:top w:val="single" w:sz="6" w:space="2" w:color="918585"/>
        <w:bottom w:val="single" w:sz="6" w:space="2" w:color="918585"/>
      </w:pBdr>
      <w:tabs>
        <w:tab w:val="left" w:pos="1021"/>
      </w:tabs>
      <w:ind w:firstLine="0"/>
    </w:pPr>
  </w:style>
  <w:style w:type="paragraph" w:customStyle="1" w:styleId="Warning">
    <w:name w:val="Warning"/>
    <w:basedOn w:val="BodyText"/>
    <w:rsid w:val="00FF21ED"/>
    <w:pPr>
      <w:shd w:val="clear" w:color="auto" w:fill="D9D9D9"/>
      <w:tabs>
        <w:tab w:val="left" w:pos="992"/>
      </w:tabs>
      <w:ind w:left="119" w:right="119"/>
    </w:pPr>
    <w:rPr>
      <w:sz w:val="20"/>
    </w:rPr>
  </w:style>
  <w:style w:type="paragraph" w:customStyle="1" w:styleId="MarginIcons">
    <w:name w:val="Margin Icons"/>
    <w:basedOn w:val="BodyText"/>
    <w:rsid w:val="00FF21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1ED"/>
    <w:rPr>
      <w:rFonts w:ascii="Courier New" w:hAnsi="Courier New"/>
    </w:rPr>
  </w:style>
  <w:style w:type="paragraph" w:customStyle="1" w:styleId="NoteBullet">
    <w:name w:val="Note Bullet"/>
    <w:basedOn w:val="Note"/>
    <w:rsid w:val="00FF21ED"/>
    <w:pPr>
      <w:tabs>
        <w:tab w:val="clear" w:pos="680"/>
      </w:tabs>
      <w:spacing w:before="60" w:after="60"/>
    </w:pPr>
  </w:style>
  <w:style w:type="paragraph" w:customStyle="1" w:styleId="SubHeading2">
    <w:name w:val="SubHeading2"/>
    <w:basedOn w:val="HeadingBase"/>
    <w:rsid w:val="00FF21ED"/>
    <w:pPr>
      <w:spacing w:before="240" w:after="60"/>
    </w:pPr>
    <w:rPr>
      <w:sz w:val="20"/>
    </w:rPr>
  </w:style>
  <w:style w:type="paragraph" w:customStyle="1" w:styleId="SubHeading1">
    <w:name w:val="SubHeading1"/>
    <w:basedOn w:val="HeadingBase"/>
    <w:rsid w:val="00FF21ED"/>
    <w:pPr>
      <w:spacing w:before="240" w:after="60"/>
    </w:pPr>
    <w:rPr>
      <w:color w:val="918585"/>
      <w:sz w:val="22"/>
    </w:rPr>
  </w:style>
  <w:style w:type="paragraph" w:customStyle="1" w:styleId="SideHeading">
    <w:name w:val="Side Heading"/>
    <w:basedOn w:val="HeadingBase"/>
    <w:rsid w:val="00FF21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1ED"/>
    <w:pPr>
      <w:tabs>
        <w:tab w:val="num" w:pos="360"/>
      </w:tabs>
    </w:pPr>
  </w:style>
  <w:style w:type="paragraph" w:styleId="PlainText">
    <w:name w:val="Plain Text"/>
    <w:basedOn w:val="Normal"/>
    <w:link w:val="PlainTextChar"/>
    <w:rsid w:val="00FF21ED"/>
    <w:rPr>
      <w:sz w:val="20"/>
    </w:rPr>
  </w:style>
  <w:style w:type="character" w:customStyle="1" w:styleId="PlainTextChar">
    <w:name w:val="Plain Text Char"/>
    <w:basedOn w:val="DefaultParagraphFont"/>
    <w:link w:val="PlainText"/>
    <w:rsid w:val="00FF21ED"/>
    <w:rPr>
      <w:rFonts w:ascii="Courier New" w:eastAsia="Times New Roman" w:hAnsi="Courier New" w:cs="Times New Roman"/>
      <w:sz w:val="20"/>
      <w:szCs w:val="20"/>
      <w:lang w:eastAsia="en-US"/>
    </w:rPr>
  </w:style>
  <w:style w:type="character" w:customStyle="1" w:styleId="MenuOption">
    <w:name w:val="Menu Option"/>
    <w:basedOn w:val="DefaultParagraphFont"/>
    <w:rsid w:val="00FF21ED"/>
    <w:rPr>
      <w:b/>
      <w:smallCaps/>
    </w:rPr>
  </w:style>
  <w:style w:type="paragraph" w:customStyle="1" w:styleId="TableListNumber">
    <w:name w:val="Table List Number"/>
    <w:basedOn w:val="ListNumber"/>
    <w:rsid w:val="00FF21ED"/>
    <w:pPr>
      <w:numPr>
        <w:numId w:val="0"/>
      </w:numPr>
    </w:pPr>
  </w:style>
  <w:style w:type="paragraph" w:styleId="TOC4">
    <w:name w:val="toc 4"/>
    <w:basedOn w:val="TOCBase"/>
    <w:next w:val="Normal"/>
    <w:semiHidden/>
    <w:rsid w:val="00FF21ED"/>
    <w:pPr>
      <w:tabs>
        <w:tab w:val="right" w:leader="dot" w:pos="9071"/>
      </w:tabs>
      <w:ind w:left="1701"/>
    </w:pPr>
  </w:style>
  <w:style w:type="paragraph" w:customStyle="1" w:styleId="ListAlpha">
    <w:name w:val="List Alpha"/>
    <w:basedOn w:val="List"/>
    <w:rsid w:val="00FF21ED"/>
    <w:pPr>
      <w:numPr>
        <w:numId w:val="9"/>
      </w:numPr>
    </w:pPr>
  </w:style>
  <w:style w:type="paragraph" w:customStyle="1" w:styleId="ListAlpha2">
    <w:name w:val="List Alpha 2"/>
    <w:basedOn w:val="List2"/>
    <w:rsid w:val="00FF21ED"/>
    <w:pPr>
      <w:numPr>
        <w:numId w:val="8"/>
      </w:numPr>
    </w:pPr>
  </w:style>
  <w:style w:type="paragraph" w:styleId="List2">
    <w:name w:val="List 2"/>
    <w:basedOn w:val="BodyText"/>
    <w:rsid w:val="00FF21ED"/>
    <w:pPr>
      <w:tabs>
        <w:tab w:val="left" w:pos="680"/>
      </w:tabs>
      <w:spacing w:before="60" w:after="60"/>
      <w:ind w:left="680" w:hanging="340"/>
    </w:pPr>
  </w:style>
  <w:style w:type="paragraph" w:styleId="List3">
    <w:name w:val="List 3"/>
    <w:basedOn w:val="BodyText"/>
    <w:rsid w:val="00FF21ED"/>
    <w:pPr>
      <w:tabs>
        <w:tab w:val="left" w:pos="1021"/>
      </w:tabs>
      <w:spacing w:before="60" w:after="60"/>
      <w:ind w:left="1020" w:hanging="340"/>
    </w:pPr>
  </w:style>
  <w:style w:type="paragraph" w:styleId="List4">
    <w:name w:val="List 4"/>
    <w:basedOn w:val="BodyText"/>
    <w:rsid w:val="00FF21ED"/>
    <w:pPr>
      <w:tabs>
        <w:tab w:val="left" w:pos="1361"/>
      </w:tabs>
      <w:spacing w:before="60" w:after="60"/>
      <w:ind w:left="1361" w:hanging="340"/>
    </w:pPr>
  </w:style>
  <w:style w:type="paragraph" w:styleId="List5">
    <w:name w:val="List 5"/>
    <w:basedOn w:val="BodyText"/>
    <w:rsid w:val="00FF21ED"/>
    <w:pPr>
      <w:tabs>
        <w:tab w:val="left" w:pos="1701"/>
      </w:tabs>
      <w:spacing w:before="60" w:after="60"/>
      <w:ind w:left="1701" w:hanging="340"/>
    </w:pPr>
  </w:style>
  <w:style w:type="paragraph" w:styleId="ListBullet3">
    <w:name w:val="List Bullet 3"/>
    <w:basedOn w:val="List3"/>
    <w:rsid w:val="00FF21ED"/>
    <w:pPr>
      <w:numPr>
        <w:numId w:val="14"/>
      </w:numPr>
      <w:tabs>
        <w:tab w:val="clear" w:pos="1021"/>
      </w:tabs>
      <w:ind w:left="1037" w:hanging="357"/>
    </w:pPr>
  </w:style>
  <w:style w:type="paragraph" w:styleId="ListBullet4">
    <w:name w:val="List Bullet 4"/>
    <w:basedOn w:val="List4"/>
    <w:rsid w:val="00FF21ED"/>
    <w:pPr>
      <w:numPr>
        <w:numId w:val="3"/>
      </w:numPr>
      <w:tabs>
        <w:tab w:val="clear" w:pos="1361"/>
      </w:tabs>
    </w:pPr>
  </w:style>
  <w:style w:type="paragraph" w:styleId="ListBullet5">
    <w:name w:val="List Bullet 5"/>
    <w:basedOn w:val="List5"/>
    <w:rsid w:val="00FF21ED"/>
    <w:pPr>
      <w:numPr>
        <w:numId w:val="4"/>
      </w:numPr>
    </w:pPr>
  </w:style>
  <w:style w:type="paragraph" w:styleId="ListContinue2">
    <w:name w:val="List Continue 2"/>
    <w:basedOn w:val="List2"/>
    <w:rsid w:val="00FF21ED"/>
    <w:pPr>
      <w:ind w:firstLine="0"/>
    </w:pPr>
  </w:style>
  <w:style w:type="paragraph" w:styleId="ListContinue3">
    <w:name w:val="List Continue 3"/>
    <w:basedOn w:val="List3"/>
    <w:rsid w:val="00FF21ED"/>
    <w:pPr>
      <w:ind w:left="1021" w:firstLine="0"/>
    </w:pPr>
  </w:style>
  <w:style w:type="paragraph" w:styleId="ListContinue4">
    <w:name w:val="List Continue 4"/>
    <w:basedOn w:val="List4"/>
    <w:rsid w:val="00FF21ED"/>
    <w:pPr>
      <w:ind w:firstLine="0"/>
    </w:pPr>
  </w:style>
  <w:style w:type="paragraph" w:styleId="ListContinue5">
    <w:name w:val="List Continue 5"/>
    <w:basedOn w:val="List5"/>
    <w:rsid w:val="00FF21ED"/>
    <w:pPr>
      <w:ind w:firstLine="0"/>
    </w:pPr>
  </w:style>
  <w:style w:type="paragraph" w:styleId="ListNumber3">
    <w:name w:val="List Number 3"/>
    <w:basedOn w:val="List3"/>
    <w:rsid w:val="00FF21ED"/>
    <w:pPr>
      <w:numPr>
        <w:numId w:val="5"/>
      </w:numPr>
    </w:pPr>
  </w:style>
  <w:style w:type="paragraph" w:styleId="ListNumber4">
    <w:name w:val="List Number 4"/>
    <w:basedOn w:val="List4"/>
    <w:rsid w:val="00FF21ED"/>
    <w:pPr>
      <w:numPr>
        <w:numId w:val="6"/>
      </w:numPr>
    </w:pPr>
  </w:style>
  <w:style w:type="paragraph" w:styleId="ListNumber5">
    <w:name w:val="List Number 5"/>
    <w:basedOn w:val="List5"/>
    <w:rsid w:val="00FF21ED"/>
    <w:pPr>
      <w:numPr>
        <w:numId w:val="7"/>
      </w:numPr>
    </w:pPr>
  </w:style>
  <w:style w:type="paragraph" w:styleId="BlockText">
    <w:name w:val="Block Text"/>
    <w:basedOn w:val="Normal"/>
    <w:rsid w:val="00FF21ED"/>
    <w:pPr>
      <w:spacing w:after="120"/>
      <w:ind w:left="1440" w:right="1440"/>
    </w:pPr>
  </w:style>
  <w:style w:type="character" w:customStyle="1" w:styleId="Subscript">
    <w:name w:val="Subscript"/>
    <w:basedOn w:val="DefaultParagraphFont"/>
    <w:rsid w:val="00FF21ED"/>
    <w:rPr>
      <w:sz w:val="16"/>
      <w:vertAlign w:val="subscript"/>
    </w:rPr>
  </w:style>
  <w:style w:type="character" w:customStyle="1" w:styleId="Superscript">
    <w:name w:val="Superscript"/>
    <w:basedOn w:val="DefaultParagraphFont"/>
    <w:rsid w:val="00FF21ED"/>
    <w:rPr>
      <w:sz w:val="16"/>
      <w:vertAlign w:val="superscript"/>
    </w:rPr>
  </w:style>
  <w:style w:type="character" w:customStyle="1" w:styleId="Symbols">
    <w:name w:val="Symbols"/>
    <w:basedOn w:val="DefaultParagraphFont"/>
    <w:rsid w:val="00FF21ED"/>
    <w:rPr>
      <w:rFonts w:ascii="Symbol" w:hAnsi="Symbol"/>
    </w:rPr>
  </w:style>
  <w:style w:type="character" w:customStyle="1" w:styleId="MenuOptions">
    <w:name w:val="Menu Options"/>
    <w:basedOn w:val="DefaultParagraphFont"/>
    <w:rsid w:val="00FF21ED"/>
    <w:rPr>
      <w:rFonts w:ascii="Arial Narrow" w:hAnsi="Arial Narrow"/>
      <w:smallCaps/>
    </w:rPr>
  </w:style>
  <w:style w:type="character" w:customStyle="1" w:styleId="Buttons">
    <w:name w:val="Buttons"/>
    <w:basedOn w:val="DefaultParagraphFont"/>
    <w:rsid w:val="00FF21ED"/>
    <w:rPr>
      <w:b/>
    </w:rPr>
  </w:style>
  <w:style w:type="character" w:customStyle="1" w:styleId="Underlined">
    <w:name w:val="Underlined"/>
    <w:basedOn w:val="DefaultParagraphFont"/>
    <w:rsid w:val="00FF21ED"/>
    <w:rPr>
      <w:u w:val="single"/>
    </w:rPr>
  </w:style>
  <w:style w:type="paragraph" w:customStyle="1" w:styleId="TableBodyTextRight">
    <w:name w:val="Table Body Text Right"/>
    <w:basedOn w:val="TableBodyText"/>
    <w:rsid w:val="00FF21ED"/>
    <w:pPr>
      <w:widowControl w:val="0"/>
      <w:autoSpaceDE w:val="0"/>
      <w:autoSpaceDN w:val="0"/>
      <w:adjustRightInd w:val="0"/>
      <w:jc w:val="right"/>
    </w:pPr>
    <w:rPr>
      <w:rFonts w:cs="Arial"/>
      <w:szCs w:val="18"/>
    </w:rPr>
  </w:style>
  <w:style w:type="paragraph" w:customStyle="1" w:styleId="CopyrightText">
    <w:name w:val="Copyright Text"/>
    <w:basedOn w:val="BodyText"/>
    <w:rsid w:val="00FF21ED"/>
    <w:rPr>
      <w:sz w:val="18"/>
    </w:rPr>
  </w:style>
  <w:style w:type="paragraph" w:customStyle="1" w:styleId="BodySmallRight">
    <w:name w:val="Body Small Right"/>
    <w:basedOn w:val="BodyTextRight"/>
    <w:rsid w:val="00FF21ED"/>
    <w:rPr>
      <w:sz w:val="18"/>
      <w:szCs w:val="18"/>
    </w:rPr>
  </w:style>
  <w:style w:type="paragraph" w:customStyle="1" w:styleId="MarginEdition">
    <w:name w:val="Margin Edition"/>
    <w:basedOn w:val="MarginNote"/>
    <w:rsid w:val="00FF21ED"/>
    <w:pPr>
      <w:spacing w:before="0" w:after="0"/>
    </w:pPr>
    <w:rPr>
      <w:rFonts w:ascii="Times New Roman" w:hAnsi="Times New Roman"/>
      <w:color w:val="999999"/>
    </w:rPr>
  </w:style>
  <w:style w:type="paragraph" w:customStyle="1" w:styleId="Spacer">
    <w:name w:val="Spacer"/>
    <w:basedOn w:val="Normal"/>
    <w:rsid w:val="00FF21ED"/>
    <w:rPr>
      <w:sz w:val="2"/>
      <w:szCs w:val="2"/>
    </w:rPr>
  </w:style>
  <w:style w:type="character" w:customStyle="1" w:styleId="Small">
    <w:name w:val="Small"/>
    <w:basedOn w:val="DefaultParagraphFont"/>
    <w:rsid w:val="00FF21ED"/>
    <w:rPr>
      <w:sz w:val="16"/>
    </w:rPr>
  </w:style>
  <w:style w:type="paragraph" w:customStyle="1" w:styleId="WideTable">
    <w:name w:val="Wide Table"/>
    <w:basedOn w:val="Normal"/>
    <w:rsid w:val="00FF21ED"/>
    <w:pPr>
      <w:ind w:left="-1418"/>
    </w:pPr>
    <w:rPr>
      <w:sz w:val="2"/>
      <w:szCs w:val="2"/>
    </w:rPr>
  </w:style>
  <w:style w:type="character" w:styleId="PageNumber">
    <w:name w:val="page number"/>
    <w:basedOn w:val="DefaultParagraphFont"/>
    <w:rsid w:val="00FF21ED"/>
  </w:style>
  <w:style w:type="paragraph" w:styleId="Quote">
    <w:name w:val="Quote"/>
    <w:basedOn w:val="Heading1"/>
    <w:link w:val="QuoteChar"/>
    <w:qFormat/>
    <w:rsid w:val="00FF21ED"/>
    <w:rPr>
      <w:b w:val="0"/>
      <w:sz w:val="72"/>
      <w:szCs w:val="72"/>
      <w:lang w:val="en-NZ"/>
    </w:rPr>
  </w:style>
  <w:style w:type="character" w:customStyle="1" w:styleId="QuoteChar">
    <w:name w:val="Quote Char"/>
    <w:basedOn w:val="DefaultParagraphFont"/>
    <w:link w:val="Quote"/>
    <w:rsid w:val="00FF21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1ED"/>
    <w:pPr>
      <w:pageBreakBefore/>
    </w:pPr>
  </w:style>
  <w:style w:type="paragraph" w:customStyle="1" w:styleId="Border">
    <w:name w:val="Border"/>
    <w:basedOn w:val="Normal"/>
    <w:qFormat/>
    <w:rsid w:val="00FF21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1ED"/>
    <w:rPr>
      <w:b/>
      <w:bCs/>
      <w:i/>
      <w:iCs/>
      <w:color w:val="auto"/>
    </w:rPr>
  </w:style>
  <w:style w:type="paragraph" w:styleId="IntenseQuote">
    <w:name w:val="Intense Quote"/>
    <w:basedOn w:val="Normal"/>
    <w:next w:val="Normal"/>
    <w:link w:val="IntenseQuoteChar"/>
    <w:uiPriority w:val="30"/>
    <w:qFormat/>
    <w:rsid w:val="00FF21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1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1ED"/>
    <w:rPr>
      <w:smallCaps/>
      <w:color w:val="auto"/>
      <w:u w:val="single"/>
    </w:rPr>
  </w:style>
  <w:style w:type="character" w:styleId="IntenseReference">
    <w:name w:val="Intense Reference"/>
    <w:basedOn w:val="DefaultParagraphFont"/>
    <w:uiPriority w:val="32"/>
    <w:qFormat/>
    <w:rsid w:val="00FF21ED"/>
    <w:rPr>
      <w:b/>
      <w:bCs/>
      <w:smallCaps/>
      <w:color w:val="auto"/>
      <w:spacing w:val="5"/>
      <w:u w:val="single"/>
    </w:rPr>
  </w:style>
  <w:style w:type="paragraph" w:customStyle="1" w:styleId="2ColumnHeading">
    <w:name w:val="2Column Heading"/>
    <w:basedOn w:val="BodyText"/>
    <w:qFormat/>
    <w:rsid w:val="00FF21ED"/>
    <w:pPr>
      <w:spacing w:after="60"/>
      <w:ind w:left="-2268"/>
    </w:pPr>
    <w:rPr>
      <w:b/>
    </w:rPr>
  </w:style>
  <w:style w:type="paragraph" w:customStyle="1" w:styleId="Heading1TOC">
    <w:name w:val="Heading1 TOC"/>
    <w:basedOn w:val="Normal"/>
    <w:qFormat/>
    <w:rsid w:val="00FF21ED"/>
    <w:pPr>
      <w:spacing w:before="240" w:after="120"/>
    </w:pPr>
    <w:rPr>
      <w:rFonts w:ascii="Times New Roman" w:hAnsi="Times New Roman"/>
      <w:b/>
      <w:sz w:val="32"/>
    </w:rPr>
  </w:style>
  <w:style w:type="paragraph" w:customStyle="1" w:styleId="Heading2TOC">
    <w:name w:val="Heading2 TOC"/>
    <w:basedOn w:val="Normal"/>
    <w:qFormat/>
    <w:rsid w:val="00FF21ED"/>
    <w:pPr>
      <w:spacing w:before="240" w:after="60"/>
    </w:pPr>
    <w:rPr>
      <w:rFonts w:ascii="Times New Roman" w:hAnsi="Times New Roman"/>
      <w:b/>
      <w:sz w:val="28"/>
    </w:rPr>
  </w:style>
  <w:style w:type="character" w:customStyle="1" w:styleId="Underline">
    <w:name w:val="Underline"/>
    <w:basedOn w:val="DefaultParagraphFont"/>
    <w:qFormat/>
    <w:rsid w:val="00FF21ED"/>
    <w:rPr>
      <w:u w:val="single"/>
    </w:rPr>
  </w:style>
  <w:style w:type="character" w:customStyle="1" w:styleId="BoldandItalics">
    <w:name w:val="Bold and Italics"/>
    <w:qFormat/>
    <w:rsid w:val="00FF21ED"/>
    <w:rPr>
      <w:b/>
      <w:i/>
      <w:u w:val="none"/>
    </w:rPr>
  </w:style>
  <w:style w:type="paragraph" w:styleId="BalloonText">
    <w:name w:val="Balloon Text"/>
    <w:basedOn w:val="Normal"/>
    <w:link w:val="BalloonTextChar"/>
    <w:rsid w:val="00FF21ED"/>
    <w:rPr>
      <w:rFonts w:ascii="Tahoma" w:hAnsi="Tahoma" w:cs="Tahoma"/>
      <w:sz w:val="16"/>
      <w:szCs w:val="16"/>
    </w:rPr>
  </w:style>
  <w:style w:type="character" w:customStyle="1" w:styleId="BalloonTextChar">
    <w:name w:val="Balloon Text Char"/>
    <w:basedOn w:val="DefaultParagraphFont"/>
    <w:link w:val="BalloonText"/>
    <w:rsid w:val="00FF21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1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1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1ED"/>
    <w:rPr>
      <w:b/>
      <w:color w:val="660033"/>
      <w:spacing w:val="0"/>
    </w:rPr>
  </w:style>
  <w:style w:type="paragraph" w:customStyle="1" w:styleId="Nameditemlist">
    <w:name w:val="Named item list"/>
    <w:basedOn w:val="BodyText"/>
    <w:qFormat/>
    <w:rsid w:val="00FF21ED"/>
    <w:pPr>
      <w:tabs>
        <w:tab w:val="left" w:pos="2835"/>
      </w:tabs>
      <w:ind w:left="2835" w:hanging="2835"/>
    </w:pPr>
  </w:style>
  <w:style w:type="paragraph" w:customStyle="1" w:styleId="BodyTextnopadding">
    <w:name w:val="Body Text no padding"/>
    <w:basedOn w:val="BodyText"/>
    <w:qFormat/>
    <w:rsid w:val="00FF21ED"/>
    <w:pPr>
      <w:spacing w:before="0" w:after="0"/>
    </w:pPr>
  </w:style>
  <w:style w:type="paragraph" w:customStyle="1" w:styleId="BodyTextBold">
    <w:name w:val="Body Text Bold"/>
    <w:basedOn w:val="BodyText"/>
    <w:qFormat/>
    <w:rsid w:val="00FF21ED"/>
    <w:rPr>
      <w:b/>
    </w:rPr>
  </w:style>
  <w:style w:type="character" w:styleId="Hyperlink">
    <w:name w:val="Hyperlink"/>
    <w:basedOn w:val="DefaultParagraphFont"/>
    <w:uiPriority w:val="99"/>
    <w:unhideWhenUsed/>
    <w:rsid w:val="00CC5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Words>
  <Characters>3266</Characters>
  <Application>Microsoft Office Word</Application>
  <DocSecurity>0</DocSecurity>
  <Lines>120</Lines>
  <Paragraphs>92</Paragraphs>
  <ScaleCrop>false</ScaleCrop>
  <Company>Author-it Software Corporation Ltd.</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AHCTRF302 Establish turf</dc:title>
  <dc:subject>Approved</dc:subject>
  <dc:creator>Skills Insight</dc:creator>
  <cp:keywords>Release: 1</cp:keywords>
  <dc:description>Review Date: 12 April 2008</dc:description>
  <cp:lastModifiedBy>HSD_TPCMSd.prod</cp:lastModifiedBy>
  <cp:revision>3</cp:revision>
  <dcterms:created xsi:type="dcterms:W3CDTF">2025-03-01T18:06:00Z</dcterms:created>
  <dcterms:modified xsi:type="dcterms:W3CDTF">2025-03-01T18:06:00Z</dcterms:modified>
</cp:coreProperties>
</file>