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E5A" w:rsidP="00AB4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AHCTRF201 Assist with turf construction</w:t>
      </w:r>
      <w:r>
        <w:fldChar w:fldCharType="end"/>
      </w:r>
    </w:p>
    <w:p w:rsidR="00AB4E5A" w:rsidP="00AB4E5A">
      <w:pPr>
        <w:pStyle w:val="Version"/>
        <w:sectPr w:rsidSect="005F7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776" w:rsidP="005F7776">
      <w:pPr>
        <w:pStyle w:val="SuperHeading"/>
      </w:pPr>
      <w:r w:rsidRPr="005F7776">
        <w:t>AHCTRF201 Assist with turf construction</w:t>
      </w:r>
    </w:p>
    <w:p w:rsidR="00000000" w:rsidRPr="005F7776" w:rsidP="005F7776">
      <w:pPr>
        <w:pStyle w:val="Heading1"/>
      </w:pPr>
      <w:bookmarkStart w:id="1" w:name="O_868266"/>
      <w:bookmarkEnd w:id="1"/>
      <w:r w:rsidRPr="005F77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Comment</w:t>
            </w:r>
          </w:p>
        </w:tc>
      </w:tr>
      <w:tr w:rsidTr="005F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BodyText"/>
              <w:rPr>
                <w:lang w:val="en-NZ"/>
              </w:rPr>
            </w:pPr>
            <w:r w:rsidRPr="005F77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BodyText"/>
              <w:rPr>
                <w:lang w:val="en-NZ"/>
              </w:rPr>
            </w:pPr>
            <w:r w:rsidRPr="005F77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76" w:rsidP="005F7776">
            <w:pPr>
              <w:pStyle w:val="BodyText"/>
            </w:pPr>
            <w:r w:rsidRPr="005F7776">
              <w:t>Initial release</w:t>
            </w:r>
          </w:p>
        </w:tc>
      </w:tr>
    </w:tbl>
    <w:p w:rsidR="00000000" w:rsidRPr="005F7776" w:rsidP="005F7776">
      <w:pPr>
        <w:pStyle w:val="BodyText"/>
      </w:pPr>
    </w:p>
    <w:p w:rsidR="00000000" w:rsidRPr="005F7776" w:rsidP="005F7776">
      <w:pPr>
        <w:pStyle w:val="AllowPageBreak"/>
      </w:pPr>
    </w:p>
    <w:p w:rsidR="00000000" w:rsidRPr="005F7776" w:rsidP="005F7776">
      <w:pPr>
        <w:pStyle w:val="Heading1"/>
      </w:pPr>
      <w:bookmarkStart w:id="2" w:name="O_868267"/>
      <w:bookmarkEnd w:id="2"/>
      <w:r w:rsidRPr="005F7776">
        <w:t>Application</w:t>
      </w:r>
    </w:p>
    <w:p w:rsidR="00000000" w:rsidRPr="005F7776" w:rsidP="00AB4E5A">
      <w:pPr>
        <w:pStyle w:val="BodyText"/>
      </w:pPr>
      <w:r w:rsidRPr="005F7776">
        <w:t xml:space="preserve">This unit of competency describes the skills and knowledge required to support workers in a team who are constructing soil profiles for the establishment of turf. </w:t>
      </w:r>
    </w:p>
    <w:p w:rsidR="00000000" w:rsidRPr="005F7776" w:rsidP="00AB4E5A">
      <w:pPr>
        <w:pStyle w:val="BodyText"/>
      </w:pPr>
      <w:r w:rsidRPr="005F7776">
        <w:t xml:space="preserve">It applies to individuals who work under general supervision and exercise limited autonomy </w:t>
      </w:r>
      <w:r w:rsidRPr="005F7776">
        <w:t>with some accountability for their own work. They undertake defined activities and work in a structured context.</w:t>
      </w:r>
    </w:p>
    <w:p w:rsidR="00000000" w:rsidRPr="005F7776" w:rsidP="00AB4E5A">
      <w:pPr>
        <w:pStyle w:val="BodyText"/>
      </w:pPr>
      <w:r w:rsidRPr="005F7776">
        <w:t>No occupational licensing, legislative or certification requirements are known to apply to this unit at the time of publication.</w:t>
      </w:r>
    </w:p>
    <w:p w:rsidR="00000000" w:rsidRPr="005F7776" w:rsidP="005F7776">
      <w:pPr>
        <w:pStyle w:val="Heading1"/>
      </w:pPr>
      <w:bookmarkStart w:id="3" w:name="O_868268"/>
      <w:bookmarkEnd w:id="3"/>
      <w:r w:rsidRPr="005F7776">
        <w:t>Pre-requisite Unit</w:t>
      </w:r>
    </w:p>
    <w:p w:rsidR="00000000" w:rsidRPr="005F7776" w:rsidP="00AB4E5A">
      <w:pPr>
        <w:pStyle w:val="BodyText"/>
      </w:pPr>
      <w:r w:rsidRPr="005F7776">
        <w:t>Nil.</w:t>
      </w:r>
    </w:p>
    <w:p w:rsidR="00000000" w:rsidRPr="005F7776" w:rsidP="005F7776">
      <w:pPr>
        <w:pStyle w:val="Heading1"/>
      </w:pPr>
      <w:bookmarkStart w:id="4" w:name="O_868270"/>
      <w:bookmarkEnd w:id="4"/>
      <w:r w:rsidRPr="005F7776">
        <w:t>Unit Sector</w:t>
      </w:r>
    </w:p>
    <w:p w:rsidR="00000000" w:rsidRPr="005F7776" w:rsidP="00AB4E5A">
      <w:pPr>
        <w:pStyle w:val="BodyText"/>
      </w:pPr>
      <w:r w:rsidRPr="005F7776">
        <w:t>Turf (TRF)</w:t>
      </w:r>
    </w:p>
    <w:p w:rsidR="00000000" w:rsidRPr="005F7776" w:rsidP="005F7776">
      <w:pPr>
        <w:pStyle w:val="Heading1"/>
      </w:pPr>
      <w:bookmarkStart w:id="5" w:name="O_868271"/>
      <w:bookmarkEnd w:id="5"/>
      <w:r w:rsidRPr="005F777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B4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Performance criteria</w:t>
            </w:r>
          </w:p>
        </w:tc>
      </w:tr>
      <w:tr w:rsidTr="00AB4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BodyText"/>
              <w:rPr>
                <w:lang w:val="en-NZ"/>
              </w:rPr>
            </w:pPr>
            <w:r w:rsidRPr="005F777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BodyText"/>
              <w:rPr>
                <w:lang w:val="en-NZ"/>
              </w:rPr>
            </w:pPr>
            <w:r w:rsidRPr="005F7776">
              <w:t xml:space="preserve">Performance criteria </w:t>
            </w:r>
            <w:r w:rsidRPr="005F7776">
              <w:t>describe the performance needed to demonstrate achievement of the element.</w:t>
            </w:r>
          </w:p>
        </w:tc>
      </w:tr>
      <w:tr w:rsidTr="00AB4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List"/>
              <w:rPr>
                <w:lang w:val="en-NZ"/>
              </w:rPr>
            </w:pPr>
            <w:r w:rsidRPr="005F7776">
              <w:t>1.</w:t>
            </w:r>
            <w:r w:rsidRPr="005F7776">
              <w:tab/>
              <w:t>Prepare for soil profile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76" w:rsidP="005F7776">
            <w:pPr>
              <w:pStyle w:val="List"/>
            </w:pPr>
            <w:r w:rsidRPr="005F7776">
              <w:t>1.1</w:t>
            </w:r>
            <w:r w:rsidRPr="005F7776">
              <w:tab/>
              <w:t>Locate services using site and construction plans and in consultation with the supervisor</w:t>
            </w:r>
          </w:p>
          <w:p w:rsidR="00000000" w:rsidRPr="005F7776" w:rsidP="005F7776">
            <w:pPr>
              <w:pStyle w:val="List"/>
            </w:pPr>
            <w:r w:rsidRPr="005F7776">
              <w:t>1.2</w:t>
            </w:r>
            <w:r w:rsidRPr="005F7776">
              <w:tab/>
              <w:t xml:space="preserve">Identify work health and safety hazards, </w:t>
            </w:r>
            <w:r w:rsidRPr="005F7776">
              <w:t>assess and report risks</w:t>
            </w:r>
          </w:p>
          <w:p w:rsidR="00000000" w:rsidRPr="005F7776" w:rsidP="005F7776">
            <w:pPr>
              <w:pStyle w:val="List"/>
            </w:pPr>
            <w:r w:rsidRPr="005F7776">
              <w:t>1.3</w:t>
            </w:r>
            <w:r w:rsidRPr="005F7776">
              <w:tab/>
              <w:t>Select suitable safety equipment for the soil profile construction program</w:t>
            </w:r>
          </w:p>
          <w:p w:rsidR="00000000" w:rsidP="005F7776">
            <w:pPr>
              <w:pStyle w:val="List"/>
              <w:rPr>
                <w:lang w:val="en-NZ"/>
              </w:rPr>
            </w:pPr>
            <w:r w:rsidRPr="005F7776">
              <w:t>1.4</w:t>
            </w:r>
            <w:r w:rsidRPr="005F7776">
              <w:tab/>
              <w:t>Prepare the construction site according to the construction plan</w:t>
            </w:r>
          </w:p>
        </w:tc>
      </w:tr>
      <w:tr w:rsidTr="00AB4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List"/>
              <w:rPr>
                <w:lang w:val="en-NZ"/>
              </w:rPr>
            </w:pPr>
            <w:r w:rsidRPr="005F7776">
              <w:t>2.</w:t>
            </w:r>
            <w:r w:rsidRPr="005F7776">
              <w:tab/>
              <w:t>Prepare equipment for soil profile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76" w:rsidP="005F7776">
            <w:pPr>
              <w:pStyle w:val="List"/>
            </w:pPr>
            <w:r w:rsidRPr="005F7776">
              <w:t>2.1</w:t>
            </w:r>
            <w:r w:rsidRPr="005F7776">
              <w:tab/>
              <w:t>Select construction tools, e</w:t>
            </w:r>
            <w:r w:rsidRPr="005F7776">
              <w:t>quipment and machinery</w:t>
            </w:r>
          </w:p>
          <w:p w:rsidR="00000000" w:rsidRPr="005F7776" w:rsidP="005F7776">
            <w:pPr>
              <w:pStyle w:val="List"/>
            </w:pPr>
            <w:r w:rsidRPr="005F7776">
              <w:t>2.2</w:t>
            </w:r>
            <w:r w:rsidRPr="005F7776">
              <w:tab/>
              <w:t>Carry out pre-operational and safety checks on tools, equipment and machinery</w:t>
            </w:r>
          </w:p>
          <w:p w:rsidR="00000000" w:rsidP="005F7776">
            <w:pPr>
              <w:pStyle w:val="List"/>
              <w:rPr>
                <w:lang w:val="en-NZ"/>
              </w:rPr>
            </w:pPr>
            <w:r w:rsidRPr="005F7776">
              <w:t>2.3</w:t>
            </w:r>
            <w:r w:rsidRPr="005F7776">
              <w:tab/>
              <w:t>Select, use and maintain suitable personal protective equipment (PPE)</w:t>
            </w:r>
          </w:p>
        </w:tc>
      </w:tr>
      <w:tr w:rsidTr="00AB4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List"/>
              <w:rPr>
                <w:lang w:val="en-NZ"/>
              </w:rPr>
            </w:pPr>
            <w:r w:rsidRPr="005F7776">
              <w:t>3.</w:t>
            </w:r>
            <w:r w:rsidRPr="005F7776">
              <w:tab/>
              <w:t>Undertake soil profile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76" w:rsidP="005F7776">
            <w:pPr>
              <w:pStyle w:val="List"/>
            </w:pPr>
            <w:r w:rsidRPr="005F7776">
              <w:t>3.1</w:t>
            </w:r>
            <w:r w:rsidRPr="005F7776">
              <w:tab/>
            </w:r>
            <w:r w:rsidRPr="005F7776">
              <w:t>Grade and consolidate the base to the specified level and on a consistent slope to achieve uniform compaction over the site</w:t>
            </w:r>
          </w:p>
          <w:p w:rsidR="00000000" w:rsidP="005F7776">
            <w:pPr>
              <w:pStyle w:val="List"/>
              <w:rPr>
                <w:lang w:val="en-NZ"/>
              </w:rPr>
            </w:pPr>
            <w:r w:rsidRPr="005F7776">
              <w:t>3.2</w:t>
            </w:r>
            <w:r w:rsidRPr="005F7776">
              <w:tab/>
              <w:t>Dig trench lines to the specified depth, width and fall, with all superfluous material evacuated and stored safely</w:t>
            </w:r>
          </w:p>
        </w:tc>
      </w:tr>
      <w:tr w:rsidTr="00AB4E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List"/>
              <w:rPr>
                <w:lang w:val="en-NZ"/>
              </w:rPr>
            </w:pPr>
            <w:r w:rsidRPr="005F7776">
              <w:t>4.</w:t>
            </w:r>
            <w:r w:rsidRPr="005F7776">
              <w:tab/>
              <w:t>Restore t</w:t>
            </w:r>
            <w:r w:rsidRPr="005F7776">
              <w:t>he site after drainage and irrigation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76" w:rsidP="005F7776">
            <w:pPr>
              <w:pStyle w:val="List"/>
            </w:pPr>
            <w:r w:rsidRPr="005F7776">
              <w:t>4.1</w:t>
            </w:r>
            <w:r w:rsidRPr="005F7776">
              <w:tab/>
              <w:t>Back fill trenches with specified construction materials, consolidate and level</w:t>
            </w:r>
          </w:p>
          <w:p w:rsidR="00000000" w:rsidRPr="005F7776" w:rsidP="005F7776">
            <w:pPr>
              <w:pStyle w:val="List"/>
            </w:pPr>
            <w:r w:rsidRPr="005F7776">
              <w:t>4.2</w:t>
            </w:r>
            <w:r w:rsidRPr="005F7776">
              <w:tab/>
              <w:t>Level the site as each layer of the soil profile is installed</w:t>
            </w:r>
          </w:p>
          <w:p w:rsidR="00000000" w:rsidRPr="005F7776" w:rsidP="005F7776">
            <w:pPr>
              <w:pStyle w:val="List"/>
            </w:pPr>
            <w:r w:rsidRPr="005F7776">
              <w:t>4.3</w:t>
            </w:r>
            <w:r w:rsidRPr="005F7776">
              <w:tab/>
              <w:t>Water the site thoroughly on completion</w:t>
            </w:r>
          </w:p>
          <w:p w:rsidR="00000000" w:rsidRPr="005F7776" w:rsidP="005F7776">
            <w:pPr>
              <w:pStyle w:val="List"/>
            </w:pPr>
            <w:r w:rsidRPr="005F7776">
              <w:t>4.4</w:t>
            </w:r>
            <w:r w:rsidRPr="005F7776">
              <w:tab/>
              <w:t xml:space="preserve">Remove </w:t>
            </w:r>
            <w:r w:rsidRPr="005F7776">
              <w:t>and dispose of waste material from the site</w:t>
            </w:r>
          </w:p>
          <w:p w:rsidR="00000000" w:rsidRPr="005F7776" w:rsidP="005F7776">
            <w:pPr>
              <w:pStyle w:val="List"/>
            </w:pPr>
            <w:r w:rsidRPr="005F7776">
              <w:t>4.5</w:t>
            </w:r>
            <w:r w:rsidRPr="005F7776">
              <w:tab/>
              <w:t>Clean, maintain and store tools, equipment and machinery</w:t>
            </w:r>
          </w:p>
          <w:p w:rsidR="00000000" w:rsidRPr="005F7776" w:rsidP="005F7776">
            <w:pPr>
              <w:pStyle w:val="List"/>
            </w:pPr>
            <w:r w:rsidRPr="005F7776">
              <w:t>4.6</w:t>
            </w:r>
            <w:r w:rsidRPr="005F7776">
              <w:tab/>
              <w:t>Maintain a clean and safe area</w:t>
            </w:r>
          </w:p>
          <w:p w:rsidR="00000000" w:rsidRPr="005F7776" w:rsidP="005F7776">
            <w:pPr>
              <w:pStyle w:val="List"/>
            </w:pPr>
            <w:r w:rsidRPr="005F7776">
              <w:t>4.7</w:t>
            </w:r>
            <w:r w:rsidRPr="005F7776">
              <w:tab/>
              <w:t>Record or report work outcomes</w:t>
            </w:r>
          </w:p>
        </w:tc>
      </w:tr>
    </w:tbl>
    <w:p w:rsidR="00000000" w:rsidRPr="005F7776" w:rsidP="005F7776">
      <w:pPr>
        <w:pStyle w:val="BodyText"/>
      </w:pPr>
    </w:p>
    <w:p w:rsidR="00000000" w:rsidRPr="005F7776" w:rsidP="005F7776">
      <w:pPr>
        <w:pStyle w:val="AllowPageBreak"/>
      </w:pPr>
    </w:p>
    <w:p w:rsidR="00000000" w:rsidRPr="005F7776" w:rsidP="005F7776">
      <w:pPr>
        <w:pStyle w:val="Heading1"/>
      </w:pPr>
      <w:bookmarkStart w:id="6" w:name="O_868272"/>
      <w:bookmarkEnd w:id="6"/>
      <w:r w:rsidRPr="005F7776">
        <w:t>Foundation Skills</w:t>
      </w:r>
    </w:p>
    <w:p w:rsidR="00000000" w:rsidRPr="005F7776" w:rsidP="00AB4E5A">
      <w:pPr>
        <w:pStyle w:val="BodyText"/>
      </w:pPr>
      <w:r w:rsidRPr="005F7776">
        <w:t>Foundation Skills essential to performance a</w:t>
      </w:r>
      <w:r w:rsidRPr="005F7776">
        <w:t>re explicit in the performance criteria of this unit of competency.</w:t>
      </w:r>
    </w:p>
    <w:p w:rsidR="00000000" w:rsidRPr="005F7776" w:rsidP="005F7776">
      <w:pPr>
        <w:pStyle w:val="Heading1"/>
      </w:pPr>
      <w:bookmarkStart w:id="7" w:name="O_868273"/>
      <w:bookmarkEnd w:id="7"/>
      <w:r w:rsidRPr="005F7776">
        <w:t>Range of Conditions</w:t>
      </w:r>
    </w:p>
    <w:p w:rsidR="00000000" w:rsidRPr="005F7776" w:rsidP="005F7776">
      <w:pPr>
        <w:pStyle w:val="Heading1"/>
      </w:pPr>
      <w:bookmarkStart w:id="8" w:name="O_868274"/>
      <w:bookmarkEnd w:id="8"/>
      <w:r w:rsidRPr="005F7776">
        <w:t>Unit Mapping Information</w:t>
      </w:r>
    </w:p>
    <w:p w:rsidR="00000000" w:rsidRPr="005F7776" w:rsidP="00AB4E5A">
      <w:pPr>
        <w:pStyle w:val="BodyText"/>
      </w:pPr>
      <w:r w:rsidRPr="005F7776">
        <w:t>This unit is equivalent to AHCTRF201A Assist with turf construction.</w:t>
      </w:r>
    </w:p>
    <w:p w:rsidR="00000000" w:rsidRPr="005F7776" w:rsidP="005F7776">
      <w:pPr>
        <w:pStyle w:val="Heading1"/>
      </w:pPr>
      <w:bookmarkStart w:id="9" w:name="O_868281"/>
      <w:bookmarkEnd w:id="9"/>
      <w:r w:rsidRPr="005F7776">
        <w:t>Links</w:t>
      </w:r>
    </w:p>
    <w:p w:rsidR="00000000" w:rsidRPr="005F7776" w:rsidP="00AB4E5A">
      <w:pPr>
        <w:pStyle w:val="BodyText"/>
      </w:pPr>
      <w:r w:rsidRPr="005F7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0C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7776" w:rsidP="00AB4E5A">
      <w:pPr>
        <w:pStyle w:val="BodyText"/>
        <w:sectPr w:rsidSect="005F77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776" w:rsidP="005F7776">
      <w:pPr>
        <w:pStyle w:val="SuperHeading"/>
      </w:pPr>
      <w:r w:rsidRPr="005F7776">
        <w:t>Assessment Requirements for AHCTRF201 Assist with turf construc</w:t>
      </w:r>
      <w:r w:rsidRPr="005F7776">
        <w:t>tion</w:t>
      </w:r>
    </w:p>
    <w:p w:rsidR="00000000" w:rsidRPr="005F7776" w:rsidP="005F7776">
      <w:pPr>
        <w:pStyle w:val="Heading1"/>
      </w:pPr>
      <w:bookmarkStart w:id="10" w:name="O_868276"/>
      <w:bookmarkEnd w:id="10"/>
      <w:r w:rsidRPr="005F77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TableHeading"/>
              <w:rPr>
                <w:lang w:val="en-NZ"/>
              </w:rPr>
            </w:pPr>
            <w:r w:rsidRPr="005F7776">
              <w:t>Comment</w:t>
            </w:r>
          </w:p>
        </w:tc>
      </w:tr>
      <w:tr w:rsidTr="005F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BodyText"/>
              <w:rPr>
                <w:lang w:val="en-NZ"/>
              </w:rPr>
            </w:pPr>
            <w:r w:rsidRPr="005F77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776">
            <w:pPr>
              <w:pStyle w:val="BodyText"/>
              <w:rPr>
                <w:lang w:val="en-NZ"/>
              </w:rPr>
            </w:pPr>
            <w:r w:rsidRPr="005F77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776" w:rsidP="005F7776">
            <w:pPr>
              <w:pStyle w:val="BodyText"/>
            </w:pPr>
            <w:r w:rsidRPr="005F7776">
              <w:t>Initial release</w:t>
            </w:r>
          </w:p>
        </w:tc>
      </w:tr>
    </w:tbl>
    <w:p w:rsidR="00000000" w:rsidRPr="005F7776" w:rsidP="005F7776">
      <w:pPr>
        <w:pStyle w:val="BodyText"/>
      </w:pPr>
    </w:p>
    <w:p w:rsidR="00000000" w:rsidRPr="005F7776" w:rsidP="005F7776">
      <w:pPr>
        <w:pStyle w:val="AllowPageBreak"/>
      </w:pPr>
    </w:p>
    <w:p w:rsidR="00000000" w:rsidRPr="005F7776" w:rsidP="005F7776">
      <w:pPr>
        <w:pStyle w:val="Heading1"/>
      </w:pPr>
      <w:bookmarkStart w:id="11" w:name="O_868277"/>
      <w:bookmarkEnd w:id="11"/>
      <w:r w:rsidRPr="005F7776">
        <w:t>Performance Evidence</w:t>
      </w:r>
    </w:p>
    <w:p w:rsidR="00000000" w:rsidRPr="005F7776" w:rsidP="00AB4E5A">
      <w:pPr>
        <w:pStyle w:val="BodyText"/>
      </w:pPr>
      <w:r w:rsidRPr="005F77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F7776" w:rsidP="00AB4E5A">
      <w:pPr>
        <w:pStyle w:val="BodyText"/>
      </w:pPr>
      <w:r w:rsidRPr="005F7776">
        <w:t>The candidate must provid</w:t>
      </w:r>
      <w:r w:rsidRPr="005F7776">
        <w:t>e evidence that they can:</w:t>
      </w:r>
    </w:p>
    <w:p w:rsidR="00000000" w:rsidRPr="005F7776" w:rsidP="005F7776">
      <w:pPr>
        <w:pStyle w:val="ListBullet"/>
      </w:pPr>
      <w:r w:rsidRPr="005F7776">
        <w:t>clean, maintain and store turf construction machinery and equipment</w:t>
      </w:r>
    </w:p>
    <w:p w:rsidR="00000000" w:rsidRPr="005F7776" w:rsidP="005F7776">
      <w:pPr>
        <w:pStyle w:val="ListBullet"/>
      </w:pPr>
      <w:r w:rsidRPr="005F7776">
        <w:t>follow procedures and sequence work during the course of the construction</w:t>
      </w:r>
    </w:p>
    <w:p w:rsidR="00000000" w:rsidRPr="005F7776" w:rsidP="005F7776">
      <w:pPr>
        <w:pStyle w:val="ListBullet"/>
      </w:pPr>
      <w:r w:rsidRPr="005F7776">
        <w:t>use a range of turf construction machinery and equipment</w:t>
      </w:r>
    </w:p>
    <w:p w:rsidR="00000000" w:rsidRPr="005F7776" w:rsidP="005F7776">
      <w:pPr>
        <w:pStyle w:val="ListBullet"/>
      </w:pPr>
      <w:r w:rsidRPr="005F7776">
        <w:t>work in a team on a turf const</w:t>
      </w:r>
      <w:r w:rsidRPr="005F7776">
        <w:t>ruction project</w:t>
      </w:r>
    </w:p>
    <w:p w:rsidR="00000000" w:rsidRPr="005F7776" w:rsidP="005F7776">
      <w:pPr>
        <w:pStyle w:val="AllowPageBreak"/>
      </w:pPr>
    </w:p>
    <w:p w:rsidR="00000000" w:rsidRPr="005F7776" w:rsidP="005F7776">
      <w:pPr>
        <w:pStyle w:val="Heading1"/>
      </w:pPr>
      <w:bookmarkStart w:id="12" w:name="O_868278"/>
      <w:bookmarkEnd w:id="12"/>
      <w:r w:rsidRPr="005F7776">
        <w:t>Knowledge Evidence</w:t>
      </w:r>
    </w:p>
    <w:p w:rsidR="00000000" w:rsidRPr="005F7776" w:rsidP="00AB4E5A">
      <w:pPr>
        <w:pStyle w:val="BodyText"/>
      </w:pPr>
      <w:r w:rsidRPr="005F7776">
        <w:t>The candidate must demonstrate knowledge of:</w:t>
      </w:r>
    </w:p>
    <w:p w:rsidR="00000000" w:rsidRPr="005F7776" w:rsidP="005F7776">
      <w:pPr>
        <w:pStyle w:val="ListBullet"/>
      </w:pPr>
      <w:r w:rsidRPr="005F7776">
        <w:t>principles and practices of turf construction</w:t>
      </w:r>
    </w:p>
    <w:p w:rsidR="00000000" w:rsidRPr="005F7776" w:rsidP="005F7776">
      <w:pPr>
        <w:pStyle w:val="ListBullet2"/>
      </w:pPr>
      <w:r w:rsidRPr="005F7776">
        <w:t>different soil preparations for construction</w:t>
      </w:r>
    </w:p>
    <w:p w:rsidR="00000000" w:rsidRPr="005F7776" w:rsidP="005F7776">
      <w:pPr>
        <w:pStyle w:val="ListBullet2"/>
      </w:pPr>
      <w:r w:rsidRPr="005F7776">
        <w:t>effective and safe use of tools and machinery</w:t>
      </w:r>
    </w:p>
    <w:p w:rsidR="00000000" w:rsidRPr="005F7776" w:rsidP="005F7776">
      <w:pPr>
        <w:pStyle w:val="ListBullet2"/>
      </w:pPr>
      <w:r w:rsidRPr="005F7776">
        <w:t>influences on the selection of tools, machinery and safety equipment</w:t>
      </w:r>
    </w:p>
    <w:p w:rsidR="00000000" w:rsidRPr="005F7776" w:rsidP="005F7776">
      <w:pPr>
        <w:pStyle w:val="ListBullet2"/>
      </w:pPr>
      <w:r w:rsidRPr="005F7776">
        <w:t>irrigation and/or drainage installation procedures and operational techniques</w:t>
      </w:r>
    </w:p>
    <w:p w:rsidR="00000000" w:rsidRPr="005F7776" w:rsidP="005F7776">
      <w:pPr>
        <w:pStyle w:val="ListBullet2"/>
      </w:pPr>
      <w:r w:rsidRPr="005F7776">
        <w:t>purpose of turf construction in maintaining turf presentation</w:t>
      </w:r>
    </w:p>
    <w:p w:rsidR="00000000" w:rsidRPr="005F7776" w:rsidP="005F7776">
      <w:pPr>
        <w:pStyle w:val="ListBullet2"/>
      </w:pPr>
      <w:r w:rsidRPr="005F7776">
        <w:t>relationship between a well-constructed soil pr</w:t>
      </w:r>
      <w:r w:rsidRPr="005F7776">
        <w:t xml:space="preserve">ofile for the quality and appearance of the turf </w:t>
      </w:r>
    </w:p>
    <w:p w:rsidR="00000000" w:rsidRPr="005F7776" w:rsidP="005F7776">
      <w:pPr>
        <w:pStyle w:val="AllowPageBreak"/>
      </w:pPr>
    </w:p>
    <w:p w:rsidR="00000000" w:rsidRPr="005F7776" w:rsidP="005F7776">
      <w:pPr>
        <w:pStyle w:val="Heading1"/>
      </w:pPr>
      <w:bookmarkStart w:id="13" w:name="O_868279"/>
      <w:bookmarkEnd w:id="13"/>
      <w:r w:rsidRPr="005F7776">
        <w:t>Assessment Conditions</w:t>
      </w:r>
    </w:p>
    <w:p w:rsidR="00000000" w:rsidRPr="005F7776" w:rsidP="00AB4E5A">
      <w:pPr>
        <w:pStyle w:val="BodyText"/>
      </w:pPr>
      <w:r w:rsidRPr="005F7776">
        <w:t>Assessors must satisfy current standards for RTOs.</w:t>
      </w:r>
    </w:p>
    <w:p w:rsidR="00000000" w:rsidRPr="005F7776" w:rsidP="005F7776">
      <w:pPr>
        <w:pStyle w:val="Heading1"/>
      </w:pPr>
      <w:bookmarkStart w:id="14" w:name="O_868282"/>
      <w:bookmarkEnd w:id="14"/>
      <w:r w:rsidRPr="005F7776">
        <w:t>Links</w:t>
      </w:r>
    </w:p>
    <w:p w:rsidR="00000000" w:rsidRPr="005F7776" w:rsidP="00AB4E5A">
      <w:pPr>
        <w:pStyle w:val="BodyText"/>
      </w:pPr>
      <w:r w:rsidRPr="005F7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0C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7776" w:rsidP="005F7776"/>
    <w:sectPr w:rsidSect="005F77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 w:rsidRPr="00AB4E5A" w:rsidP="00AB4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5A" w:rsidP="005F7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E5A" w:rsidP="005F7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4E5A" w:rsidP="005F77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 w:rsidP="005F7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4E5A">
      <w:t>Approved</w:t>
    </w:r>
    <w:r w:rsidR="00AB4E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4E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4E5A">
      <w:rPr>
        <w:noProof/>
      </w:rPr>
      <w:t>4</w:t>
    </w:r>
    <w:r>
      <w:rPr>
        <w:noProof/>
      </w:rPr>
      <w:fldChar w:fldCharType="end"/>
    </w:r>
  </w:p>
  <w:p w:rsidR="005F7776" w:rsidP="005F7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4E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4E5A">
      <w:t>Skills Insight</w:t>
    </w:r>
    <w:r w:rsidR="00AB4E5A">
      <w:fldChar w:fldCharType="end"/>
    </w:r>
  </w:p>
  <w:p w:rsidR="005F7776" w:rsidP="005F7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776" w:rsidRPr="00AB4E5A" w:rsidP="00AB4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5A" w:rsidRPr="002D2AF8" w:rsidP="005F7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AHCTRF201 Assist with turf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4E5A" w:rsidP="005F77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776" w:rsidRPr="002D2AF8" w:rsidP="005F7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4E5A">
      <w:t>AHCTRF201 Assist with turf construction</w:t>
    </w:r>
    <w:r w:rsidR="00AB4E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4E5A">
      <w:rPr>
        <w:noProof/>
      </w:rPr>
      <w:t>2 March 2025</w:t>
    </w:r>
    <w:r>
      <w:fldChar w:fldCharType="end"/>
    </w:r>
  </w:p>
  <w:p w:rsidR="005F7776" w:rsidP="005F7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22D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0C9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1C5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776"/>
  </w:style>
  <w:style w:type="character" w:customStyle="1" w:styleId="Heading1Char">
    <w:name w:val="Heading 1 Char"/>
    <w:basedOn w:val="DefaultParagraphFont"/>
    <w:link w:val="Heading1"/>
    <w:rsid w:val="005F7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7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77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77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77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7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7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7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776"/>
    <w:rPr>
      <w:b/>
      <w:spacing w:val="0"/>
    </w:rPr>
  </w:style>
  <w:style w:type="paragraph" w:customStyle="1" w:styleId="SuperTitle">
    <w:name w:val="SuperTitle"/>
    <w:basedOn w:val="Title"/>
    <w:rsid w:val="005F7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776"/>
    <w:rPr>
      <w:i/>
    </w:rPr>
  </w:style>
  <w:style w:type="paragraph" w:styleId="Caption">
    <w:name w:val="caption"/>
    <w:basedOn w:val="BodyText"/>
    <w:next w:val="Normal"/>
    <w:qFormat/>
    <w:rsid w:val="005F7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776"/>
  </w:style>
  <w:style w:type="paragraph" w:styleId="TableofFigures">
    <w:name w:val="table of figures"/>
    <w:basedOn w:val="Normal"/>
    <w:next w:val="Normal"/>
    <w:semiHidden/>
    <w:rsid w:val="005F7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776"/>
    <w:rPr>
      <w:rFonts w:ascii="Wingdings" w:hAnsi="Wingdings"/>
    </w:rPr>
  </w:style>
  <w:style w:type="character" w:customStyle="1" w:styleId="HotSpot">
    <w:name w:val="HotSpot"/>
    <w:rsid w:val="005F7776"/>
    <w:rPr>
      <w:color w:val="0033CC"/>
      <w:u w:val="none"/>
    </w:rPr>
  </w:style>
  <w:style w:type="paragraph" w:customStyle="1" w:styleId="BodyTextRight">
    <w:name w:val="Body Text Right"/>
    <w:basedOn w:val="BodyText"/>
    <w:rsid w:val="005F7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776"/>
    <w:rPr>
      <w:sz w:val="32"/>
    </w:rPr>
  </w:style>
  <w:style w:type="paragraph" w:customStyle="1" w:styleId="HeadingProcedure">
    <w:name w:val="Heading Procedure"/>
    <w:basedOn w:val="HeadingBase"/>
    <w:next w:val="Normal"/>
    <w:rsid w:val="005F7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776"/>
    <w:pPr>
      <w:spacing w:before="60" w:after="60"/>
    </w:pPr>
  </w:style>
  <w:style w:type="paragraph" w:styleId="ListContinue">
    <w:name w:val="List Continue"/>
    <w:basedOn w:val="List"/>
    <w:rsid w:val="005F7776"/>
    <w:pPr>
      <w:ind w:firstLine="0"/>
    </w:pPr>
  </w:style>
  <w:style w:type="paragraph" w:customStyle="1" w:styleId="ListNote">
    <w:name w:val="List Note"/>
    <w:basedOn w:val="List"/>
    <w:rsid w:val="005F7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776"/>
    <w:rPr>
      <w:rFonts w:ascii="Courier New" w:hAnsi="Courier New"/>
    </w:rPr>
  </w:style>
  <w:style w:type="paragraph" w:customStyle="1" w:styleId="NoteBullet">
    <w:name w:val="Note Bullet"/>
    <w:basedOn w:val="Note"/>
    <w:rsid w:val="005F7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776"/>
    <w:rPr>
      <w:b/>
      <w:smallCaps/>
    </w:rPr>
  </w:style>
  <w:style w:type="paragraph" w:customStyle="1" w:styleId="TableListNumber">
    <w:name w:val="Table List Number"/>
    <w:basedOn w:val="ListNumber"/>
    <w:rsid w:val="005F7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776"/>
    <w:pPr>
      <w:numPr>
        <w:numId w:val="9"/>
      </w:numPr>
    </w:pPr>
  </w:style>
  <w:style w:type="paragraph" w:customStyle="1" w:styleId="ListAlpha2">
    <w:name w:val="List Alpha 2"/>
    <w:basedOn w:val="List2"/>
    <w:rsid w:val="005F7776"/>
    <w:pPr>
      <w:numPr>
        <w:numId w:val="8"/>
      </w:numPr>
    </w:pPr>
  </w:style>
  <w:style w:type="paragraph" w:styleId="List2">
    <w:name w:val="List 2"/>
    <w:basedOn w:val="BodyText"/>
    <w:rsid w:val="005F7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776"/>
    <w:pPr>
      <w:numPr>
        <w:numId w:val="4"/>
      </w:numPr>
    </w:pPr>
  </w:style>
  <w:style w:type="paragraph" w:styleId="ListContinue2">
    <w:name w:val="List Continue 2"/>
    <w:basedOn w:val="List2"/>
    <w:rsid w:val="005F7776"/>
    <w:pPr>
      <w:ind w:firstLine="0"/>
    </w:pPr>
  </w:style>
  <w:style w:type="paragraph" w:styleId="ListContinue3">
    <w:name w:val="List Continue 3"/>
    <w:basedOn w:val="List3"/>
    <w:rsid w:val="005F7776"/>
    <w:pPr>
      <w:ind w:left="1021" w:firstLine="0"/>
    </w:pPr>
  </w:style>
  <w:style w:type="paragraph" w:styleId="ListContinue4">
    <w:name w:val="List Continue 4"/>
    <w:basedOn w:val="List4"/>
    <w:rsid w:val="005F7776"/>
    <w:pPr>
      <w:ind w:firstLine="0"/>
    </w:pPr>
  </w:style>
  <w:style w:type="paragraph" w:styleId="ListContinue5">
    <w:name w:val="List Continue 5"/>
    <w:basedOn w:val="List5"/>
    <w:rsid w:val="005F7776"/>
    <w:pPr>
      <w:ind w:firstLine="0"/>
    </w:pPr>
  </w:style>
  <w:style w:type="paragraph" w:styleId="ListNumber3">
    <w:name w:val="List Number 3"/>
    <w:basedOn w:val="List3"/>
    <w:rsid w:val="005F7776"/>
    <w:pPr>
      <w:numPr>
        <w:numId w:val="5"/>
      </w:numPr>
    </w:pPr>
  </w:style>
  <w:style w:type="paragraph" w:styleId="ListNumber4">
    <w:name w:val="List Number 4"/>
    <w:basedOn w:val="List4"/>
    <w:rsid w:val="005F7776"/>
    <w:pPr>
      <w:numPr>
        <w:numId w:val="6"/>
      </w:numPr>
    </w:pPr>
  </w:style>
  <w:style w:type="paragraph" w:styleId="ListNumber5">
    <w:name w:val="List Number 5"/>
    <w:basedOn w:val="List5"/>
    <w:rsid w:val="005F7776"/>
    <w:pPr>
      <w:numPr>
        <w:numId w:val="7"/>
      </w:numPr>
    </w:pPr>
  </w:style>
  <w:style w:type="paragraph" w:styleId="BlockText">
    <w:name w:val="Block Text"/>
    <w:basedOn w:val="Normal"/>
    <w:rsid w:val="005F7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776"/>
    <w:rPr>
      <w:sz w:val="16"/>
      <w:vertAlign w:val="superscript"/>
    </w:rPr>
  </w:style>
  <w:style w:type="character" w:customStyle="1" w:styleId="Symbols">
    <w:name w:val="Symbols"/>
    <w:basedOn w:val="DefaultParagraphFont"/>
    <w:rsid w:val="005F7776"/>
    <w:rPr>
      <w:rFonts w:ascii="Symbol" w:hAnsi="Symbol"/>
    </w:rPr>
  </w:style>
  <w:style w:type="character" w:customStyle="1" w:styleId="MenuOptions">
    <w:name w:val="Menu Options"/>
    <w:basedOn w:val="DefaultParagraphFont"/>
    <w:rsid w:val="005F7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776"/>
    <w:rPr>
      <w:b/>
    </w:rPr>
  </w:style>
  <w:style w:type="character" w:customStyle="1" w:styleId="Underlined">
    <w:name w:val="Underlined"/>
    <w:basedOn w:val="DefaultParagraphFont"/>
    <w:rsid w:val="005F7776"/>
    <w:rPr>
      <w:u w:val="single"/>
    </w:rPr>
  </w:style>
  <w:style w:type="paragraph" w:customStyle="1" w:styleId="TableBodyTextRight">
    <w:name w:val="Table Body Text Right"/>
    <w:basedOn w:val="TableBodyText"/>
    <w:rsid w:val="005F7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776"/>
    <w:rPr>
      <w:sz w:val="18"/>
    </w:rPr>
  </w:style>
  <w:style w:type="paragraph" w:customStyle="1" w:styleId="BodySmallRight">
    <w:name w:val="Body Small Right"/>
    <w:basedOn w:val="BodyTextRight"/>
    <w:rsid w:val="005F7776"/>
    <w:rPr>
      <w:sz w:val="18"/>
      <w:szCs w:val="18"/>
    </w:rPr>
  </w:style>
  <w:style w:type="paragraph" w:customStyle="1" w:styleId="MarginEdition">
    <w:name w:val="Margin Edition"/>
    <w:basedOn w:val="MarginNote"/>
    <w:rsid w:val="005F7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776"/>
    <w:rPr>
      <w:sz w:val="2"/>
      <w:szCs w:val="2"/>
    </w:rPr>
  </w:style>
  <w:style w:type="character" w:customStyle="1" w:styleId="Small">
    <w:name w:val="Small"/>
    <w:basedOn w:val="DefaultParagraphFont"/>
    <w:rsid w:val="005F7776"/>
    <w:rPr>
      <w:sz w:val="16"/>
    </w:rPr>
  </w:style>
  <w:style w:type="paragraph" w:customStyle="1" w:styleId="WideTable">
    <w:name w:val="Wide Table"/>
    <w:basedOn w:val="Normal"/>
    <w:rsid w:val="005F7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776"/>
  </w:style>
  <w:style w:type="paragraph" w:styleId="Quote">
    <w:name w:val="Quote"/>
    <w:basedOn w:val="Heading1"/>
    <w:link w:val="QuoteChar"/>
    <w:qFormat/>
    <w:rsid w:val="005F7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776"/>
    <w:pPr>
      <w:pageBreakBefore/>
    </w:pPr>
  </w:style>
  <w:style w:type="paragraph" w:customStyle="1" w:styleId="Border">
    <w:name w:val="Border"/>
    <w:basedOn w:val="Normal"/>
    <w:qFormat/>
    <w:rsid w:val="005F7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776"/>
    <w:rPr>
      <w:u w:val="single"/>
    </w:rPr>
  </w:style>
  <w:style w:type="character" w:customStyle="1" w:styleId="BoldandItalics">
    <w:name w:val="Bold and Italics"/>
    <w:qFormat/>
    <w:rsid w:val="005F7776"/>
    <w:rPr>
      <w:b/>
      <w:i/>
      <w:u w:val="none"/>
    </w:rPr>
  </w:style>
  <w:style w:type="paragraph" w:styleId="BalloonText">
    <w:name w:val="Balloon Text"/>
    <w:basedOn w:val="Normal"/>
    <w:link w:val="BalloonTextChar"/>
    <w:rsid w:val="005F7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776"/>
    <w:pPr>
      <w:spacing w:before="0" w:after="0"/>
    </w:pPr>
  </w:style>
  <w:style w:type="paragraph" w:customStyle="1" w:styleId="BodyTextBold">
    <w:name w:val="Body Text Bold"/>
    <w:basedOn w:val="BodyText"/>
    <w:qFormat/>
    <w:rsid w:val="005F7776"/>
    <w:rPr>
      <w:b/>
    </w:rPr>
  </w:style>
  <w:style w:type="character" w:styleId="Hyperlink">
    <w:name w:val="Hyperlink"/>
    <w:basedOn w:val="DefaultParagraphFont"/>
    <w:uiPriority w:val="99"/>
    <w:unhideWhenUsed/>
    <w:rsid w:val="00AB4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3764</Characters>
  <Application>Microsoft Office Word</Application>
  <DocSecurity>0</DocSecurity>
  <Lines>134</Lines>
  <Paragraphs>95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AHCTRF201 Assist with turf construction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