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6281" w:rsidP="00AA62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AHCSS00196 Poultry Breeding Technician Skill Set</w:t>
      </w:r>
      <w:r>
        <w:fldChar w:fldCharType="end"/>
      </w:r>
    </w:p>
    <w:p w:rsidR="00AA6281" w:rsidP="00AA6281">
      <w:pPr>
        <w:pStyle w:val="Version"/>
        <w:sectPr w:rsidSect="00EF23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23B9" w:rsidP="00EF23B9">
      <w:pPr>
        <w:pStyle w:val="SuperHeading"/>
      </w:pPr>
      <w:r w:rsidRPr="00EF23B9">
        <w:t>AHCSS00196 Poultry Breeding Technician Skill Set</w:t>
      </w:r>
    </w:p>
    <w:p w:rsidR="00000000" w:rsidRPr="00EF23B9" w:rsidP="00EF23B9">
      <w:pPr>
        <w:pStyle w:val="Heading1"/>
      </w:pPr>
      <w:bookmarkStart w:id="1" w:name="O_1288633"/>
      <w:bookmarkEnd w:id="1"/>
      <w:r w:rsidRPr="00EF23B9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EF23B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B9">
            <w:pPr>
              <w:pStyle w:val="BodyTextBold"/>
              <w:rPr>
                <w:lang w:val="en-NZ"/>
              </w:rPr>
            </w:pPr>
            <w:r w:rsidRPr="00EF23B9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B9">
            <w:pPr>
              <w:pStyle w:val="BodyTextBold"/>
              <w:rPr>
                <w:lang w:val="en-NZ"/>
              </w:rPr>
            </w:pPr>
            <w:r w:rsidRPr="00EF23B9">
              <w:t>Comments</w:t>
            </w:r>
          </w:p>
        </w:tc>
      </w:tr>
      <w:tr w:rsidTr="00EF23B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3B9">
            <w:pPr>
              <w:pStyle w:val="BodyText"/>
              <w:rPr>
                <w:lang w:val="en-NZ"/>
              </w:rPr>
            </w:pPr>
            <w:r w:rsidRPr="00EF23B9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3B9" w:rsidP="00EF23B9">
            <w:pPr>
              <w:pStyle w:val="BodyText"/>
            </w:pPr>
            <w:r w:rsidRPr="00EF23B9">
              <w:t xml:space="preserve">This version released with AHC Agriculture, Horticulture and Conservation and Land Management Training Package Release 11.0.                                 </w:t>
            </w:r>
          </w:p>
          <w:p w:rsidR="00000000" w:rsidRPr="00EF23B9" w:rsidP="00EF23B9">
            <w:pPr>
              <w:pStyle w:val="BodyText"/>
            </w:pPr>
            <w:r w:rsidRPr="00EF23B9">
              <w:t>Supersedes and is not equivalent to AHCS</w:t>
            </w:r>
            <w:r w:rsidRPr="00EF23B9">
              <w:t>S00153 Poultry Breeding Technician Skill Set. Skill set requirements amended, one unit updated to a not equivalent unit.</w:t>
            </w:r>
          </w:p>
        </w:tc>
      </w:tr>
    </w:tbl>
    <w:p w:rsidR="00000000" w:rsidRPr="00EF23B9" w:rsidP="00EF23B9">
      <w:pPr>
        <w:pStyle w:val="BodyText"/>
      </w:pPr>
    </w:p>
    <w:p w:rsidR="00000000" w:rsidRPr="00EF23B9" w:rsidP="00EF23B9">
      <w:pPr>
        <w:pStyle w:val="AllowPageBreak"/>
      </w:pPr>
    </w:p>
    <w:p w:rsidR="00000000" w:rsidRPr="00EF23B9" w:rsidP="00EF23B9">
      <w:pPr>
        <w:pStyle w:val="Heading1"/>
      </w:pPr>
      <w:bookmarkStart w:id="2" w:name="O_1288634"/>
      <w:bookmarkEnd w:id="2"/>
      <w:r w:rsidRPr="00EF23B9">
        <w:t>Description</w:t>
      </w:r>
    </w:p>
    <w:p w:rsidR="00000000" w:rsidRPr="00EF23B9" w:rsidP="00AA6281">
      <w:pPr>
        <w:pStyle w:val="BodyText"/>
      </w:pPr>
      <w:r w:rsidRPr="00EF23B9">
        <w:t>This skill set provides the skills and knowledge required to perform a range of skilled tasks as a bre</w:t>
      </w:r>
      <w:r w:rsidRPr="00EF23B9">
        <w:t>eding technician on a commercial poultry production site or a poultry breeding facility.</w:t>
      </w:r>
    </w:p>
    <w:p w:rsidR="00000000" w:rsidRPr="00EF23B9" w:rsidP="00EF23B9">
      <w:pPr>
        <w:pStyle w:val="Heading1"/>
      </w:pPr>
      <w:bookmarkStart w:id="3" w:name="O_1288635"/>
      <w:bookmarkEnd w:id="3"/>
      <w:r w:rsidRPr="00EF23B9">
        <w:t>Pathways Information</w:t>
      </w:r>
    </w:p>
    <w:p w:rsidR="00000000" w:rsidRPr="00EF23B9" w:rsidP="00AA6281">
      <w:pPr>
        <w:pStyle w:val="BodyText"/>
      </w:pPr>
      <w:r w:rsidRPr="00EF23B9">
        <w:t xml:space="preserve">These units of competency provide credit towards </w:t>
      </w:r>
      <w:r w:rsidRPr="00EF23B9">
        <w:rPr>
          <w:rStyle w:val="Emphasis"/>
        </w:rPr>
        <w:t>AHC30522 Certificate III in Poultry Production</w:t>
      </w:r>
      <w:r w:rsidRPr="00EF23B9">
        <w:t>.</w:t>
      </w:r>
    </w:p>
    <w:p w:rsidR="00000000" w:rsidRPr="00EF23B9" w:rsidP="00EF23B9">
      <w:pPr>
        <w:pStyle w:val="Heading1"/>
      </w:pPr>
      <w:bookmarkStart w:id="4" w:name="O_1288636"/>
      <w:bookmarkEnd w:id="4"/>
      <w:r w:rsidRPr="00EF23B9">
        <w:t>Licensing/Regulatory Information</w:t>
      </w:r>
    </w:p>
    <w:p w:rsidR="00000000" w:rsidRPr="00EF23B9" w:rsidP="00AA6281">
      <w:pPr>
        <w:pStyle w:val="BodyText"/>
      </w:pPr>
      <w:r w:rsidRPr="00EF23B9">
        <w:t>No licensing, legislative or certification requirements apply to this skill set at the time of publication.</w:t>
      </w:r>
    </w:p>
    <w:p w:rsidR="00000000" w:rsidRPr="00EF23B9" w:rsidP="00EF23B9">
      <w:pPr>
        <w:pStyle w:val="Heading1"/>
      </w:pPr>
      <w:bookmarkStart w:id="5" w:name="O_1288637"/>
      <w:bookmarkEnd w:id="5"/>
      <w:r w:rsidRPr="00EF23B9">
        <w:t>Skill Set Requirements</w:t>
      </w:r>
    </w:p>
    <w:p w:rsidR="00000000" w:rsidRPr="00EF23B9" w:rsidP="00EF23B9">
      <w:pPr>
        <w:pStyle w:val="ListBullet"/>
      </w:pPr>
      <w:r w:rsidRPr="00EF23B9">
        <w:t>AHCLSK346 Carry out post-mortem examination of livestock</w:t>
      </w:r>
    </w:p>
    <w:p w:rsidR="00000000" w:rsidRPr="00EF23B9" w:rsidP="00EF23B9">
      <w:pPr>
        <w:pStyle w:val="ListBullet"/>
      </w:pPr>
      <w:r w:rsidRPr="00EF23B9">
        <w:t>AHCLSK349 Eutha</w:t>
      </w:r>
      <w:r w:rsidRPr="00EF23B9">
        <w:t>nase livestock</w:t>
      </w:r>
    </w:p>
    <w:p w:rsidR="00000000" w:rsidRPr="00EF23B9" w:rsidP="00EF23B9">
      <w:pPr>
        <w:pStyle w:val="ListBullet"/>
      </w:pPr>
      <w:r w:rsidRPr="00EF23B9">
        <w:t>AHCLSK354 Monitor livestock production growing environments</w:t>
      </w:r>
    </w:p>
    <w:p w:rsidR="00000000" w:rsidRPr="00EF23B9" w:rsidP="00EF23B9">
      <w:pPr>
        <w:pStyle w:val="ListBullet"/>
      </w:pPr>
      <w:r w:rsidRPr="00EF23B9">
        <w:t>AHCLSK368 Comply with industry animal welfare requirements</w:t>
      </w:r>
    </w:p>
    <w:p w:rsidR="00000000" w:rsidRPr="00EF23B9" w:rsidP="00EF23B9">
      <w:pPr>
        <w:pStyle w:val="ListBullet"/>
      </w:pPr>
      <w:r w:rsidRPr="00EF23B9">
        <w:t>AHCPLY210 Catch and load poultry</w:t>
      </w:r>
    </w:p>
    <w:p w:rsidR="00000000" w:rsidRPr="00EF23B9" w:rsidP="00EF23B9">
      <w:pPr>
        <w:pStyle w:val="ListBullet"/>
      </w:pPr>
      <w:r w:rsidRPr="00EF23B9">
        <w:t>AHCPLY211 Collect, store and handle eggs from breeder flocks</w:t>
      </w:r>
    </w:p>
    <w:p w:rsidR="00000000" w:rsidRPr="00EF23B9" w:rsidP="00EF23B9">
      <w:pPr>
        <w:pStyle w:val="ListBullet"/>
      </w:pPr>
      <w:r w:rsidRPr="00EF23B9">
        <w:t>AHCPLY303 Maintain health an</w:t>
      </w:r>
      <w:r w:rsidRPr="00EF23B9">
        <w:t>d welfare of poultry</w:t>
      </w:r>
    </w:p>
    <w:p w:rsidR="00000000" w:rsidRPr="00EF23B9" w:rsidP="00EF23B9">
      <w:pPr>
        <w:pStyle w:val="ListBullet"/>
      </w:pPr>
      <w:r w:rsidRPr="00EF23B9">
        <w:t>AHCPLY312 Implement and monitor biosecurity measures in poultry production</w:t>
      </w:r>
    </w:p>
    <w:p w:rsidR="00000000" w:rsidRPr="00EF23B9" w:rsidP="00EF23B9">
      <w:pPr>
        <w:pStyle w:val="ListBullet"/>
      </w:pPr>
      <w:r w:rsidRPr="00EF23B9">
        <w:t>AHCWHS302 Contribute to workplace health and safety processes</w:t>
      </w:r>
    </w:p>
    <w:p w:rsidR="00000000" w:rsidRPr="00EF23B9" w:rsidP="00EF23B9">
      <w:pPr>
        <w:pStyle w:val="AllowPageBreak"/>
      </w:pPr>
    </w:p>
    <w:p w:rsidR="00000000" w:rsidRPr="00EF23B9" w:rsidP="00EF23B9">
      <w:pPr>
        <w:pStyle w:val="Heading1"/>
      </w:pPr>
      <w:bookmarkStart w:id="6" w:name="O_1288638"/>
      <w:bookmarkEnd w:id="6"/>
      <w:r w:rsidRPr="00EF23B9">
        <w:t>Target Group</w:t>
      </w:r>
    </w:p>
    <w:p w:rsidR="00000000" w:rsidRPr="00EF23B9" w:rsidP="00AA6281">
      <w:pPr>
        <w:pStyle w:val="BodyText"/>
      </w:pPr>
      <w:r w:rsidRPr="00EF23B9">
        <w:t>This skill set is for individuals seeking to develop a range of po</w:t>
      </w:r>
      <w:r w:rsidRPr="00EF23B9">
        <w:t>ultry breeding and husbandry skills that are required in commercial poultry production sites or poultry breeding facilities.</w:t>
      </w:r>
    </w:p>
    <w:p w:rsidR="00000000" w:rsidRPr="00EF23B9" w:rsidP="00EF23B9">
      <w:pPr>
        <w:pStyle w:val="Heading1"/>
      </w:pPr>
      <w:bookmarkStart w:id="7" w:name="O_1288639"/>
      <w:bookmarkEnd w:id="7"/>
      <w:r w:rsidRPr="00EF23B9">
        <w:t>Suggested words for Statement of Attainment</w:t>
      </w:r>
    </w:p>
    <w:p w:rsidR="00000000" w:rsidRPr="00EF23B9" w:rsidP="00AA6281">
      <w:pPr>
        <w:pStyle w:val="BodyText"/>
      </w:pPr>
      <w:r w:rsidRPr="00EF23B9">
        <w:t xml:space="preserve">These competencies from the </w:t>
      </w:r>
      <w:r w:rsidRPr="00EF23B9">
        <w:rPr>
          <w:rStyle w:val="Emphasis"/>
        </w:rPr>
        <w:t>AHC Agriculture, Horticulture, Conservation and Land Management Training Package</w:t>
      </w:r>
      <w:r w:rsidRPr="00EF23B9">
        <w:t xml:space="preserve"> meet the poultry production industry requirements to perform a range of skilled tasks as a poultry breeding technician on commercial poultry production sites or poultry breedi</w:t>
      </w:r>
      <w:r w:rsidRPr="00EF23B9">
        <w:t>ng facilities.</w:t>
      </w:r>
    </w:p>
    <w:p w:rsidR="00000000" w:rsidRPr="00EF23B9" w:rsidP="00EF23B9"/>
    <w:sectPr w:rsidSect="00EF23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3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3B9" w:rsidRPr="00AA6281" w:rsidP="00AA62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3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81" w:rsidP="00EF23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6281" w:rsidP="00EF23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A6281" w:rsidP="00EF23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3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23B9" w:rsidRPr="00AA6281" w:rsidP="00AA62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3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281" w:rsidRPr="002D2AF8" w:rsidP="00EF23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AHCSS00196 Poultry Breeding Technician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A6281" w:rsidP="00EF23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F84F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6806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3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23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23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23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23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23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23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23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23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23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23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23B9"/>
  </w:style>
  <w:style w:type="character" w:customStyle="1" w:styleId="Heading1Char">
    <w:name w:val="Heading 1 Char"/>
    <w:basedOn w:val="DefaultParagraphFont"/>
    <w:link w:val="Heading1"/>
    <w:rsid w:val="00EF23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23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23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23B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F23B9"/>
    <w:rPr>
      <w:i/>
    </w:rPr>
  </w:style>
  <w:style w:type="paragraph" w:customStyle="1" w:styleId="SuperHeading">
    <w:name w:val="SuperHeading"/>
    <w:basedOn w:val="Normal"/>
    <w:rsid w:val="00EF23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23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23B9"/>
    <w:rPr>
      <w:b/>
    </w:rPr>
  </w:style>
  <w:style w:type="character" w:customStyle="1" w:styleId="Heading2Char">
    <w:name w:val="Heading 2 Char"/>
    <w:basedOn w:val="DefaultParagraphFont"/>
    <w:link w:val="Heading2"/>
    <w:rsid w:val="00EF23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23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23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2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2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2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2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23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23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23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23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23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23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23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23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23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23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23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23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23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23B9"/>
    <w:rPr>
      <w:b/>
      <w:spacing w:val="0"/>
    </w:rPr>
  </w:style>
  <w:style w:type="paragraph" w:customStyle="1" w:styleId="SuperTitle">
    <w:name w:val="SuperTitle"/>
    <w:basedOn w:val="Title"/>
    <w:rsid w:val="00EF23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23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23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23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23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23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23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23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23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23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23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23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23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23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23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23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23B9"/>
  </w:style>
  <w:style w:type="paragraph" w:styleId="TableofFigures">
    <w:name w:val="table of figures"/>
    <w:basedOn w:val="Normal"/>
    <w:next w:val="Normal"/>
    <w:semiHidden/>
    <w:rsid w:val="00EF23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23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23B9"/>
    <w:rPr>
      <w:rFonts w:ascii="Wingdings" w:hAnsi="Wingdings"/>
    </w:rPr>
  </w:style>
  <w:style w:type="paragraph" w:customStyle="1" w:styleId="TableHeading">
    <w:name w:val="Table Heading"/>
    <w:basedOn w:val="HeadingBase"/>
    <w:rsid w:val="00EF23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23B9"/>
    <w:rPr>
      <w:color w:val="0033CC"/>
      <w:u w:val="none"/>
    </w:rPr>
  </w:style>
  <w:style w:type="paragraph" w:customStyle="1" w:styleId="BodyTextRight">
    <w:name w:val="Body Text Right"/>
    <w:basedOn w:val="BodyText"/>
    <w:rsid w:val="00EF23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23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23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23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23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23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23B9"/>
    <w:rPr>
      <w:sz w:val="32"/>
    </w:rPr>
  </w:style>
  <w:style w:type="paragraph" w:customStyle="1" w:styleId="HeadingProcedure">
    <w:name w:val="Heading Procedure"/>
    <w:basedOn w:val="HeadingBase"/>
    <w:next w:val="Normal"/>
    <w:rsid w:val="00EF23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23B9"/>
    <w:pPr>
      <w:spacing w:before="60" w:after="60"/>
    </w:pPr>
  </w:style>
  <w:style w:type="paragraph" w:styleId="ListContinue">
    <w:name w:val="List Continue"/>
    <w:basedOn w:val="List"/>
    <w:rsid w:val="00EF23B9"/>
    <w:pPr>
      <w:ind w:firstLine="0"/>
    </w:pPr>
  </w:style>
  <w:style w:type="paragraph" w:customStyle="1" w:styleId="ListNote">
    <w:name w:val="List Note"/>
    <w:basedOn w:val="List"/>
    <w:rsid w:val="00EF23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23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23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23B9"/>
    <w:rPr>
      <w:rFonts w:ascii="Courier New" w:hAnsi="Courier New"/>
    </w:rPr>
  </w:style>
  <w:style w:type="paragraph" w:customStyle="1" w:styleId="NoteBullet">
    <w:name w:val="Note Bullet"/>
    <w:basedOn w:val="Note"/>
    <w:rsid w:val="00EF23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23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23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23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23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23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23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23B9"/>
    <w:rPr>
      <w:b/>
      <w:smallCaps/>
    </w:rPr>
  </w:style>
  <w:style w:type="paragraph" w:customStyle="1" w:styleId="TableListNumber">
    <w:name w:val="Table List Number"/>
    <w:basedOn w:val="ListNumber"/>
    <w:rsid w:val="00EF23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23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23B9"/>
    <w:pPr>
      <w:numPr>
        <w:numId w:val="8"/>
      </w:numPr>
    </w:pPr>
  </w:style>
  <w:style w:type="paragraph" w:customStyle="1" w:styleId="ListAlpha2">
    <w:name w:val="List Alpha 2"/>
    <w:basedOn w:val="List2"/>
    <w:rsid w:val="00EF23B9"/>
    <w:pPr>
      <w:numPr>
        <w:numId w:val="7"/>
      </w:numPr>
    </w:pPr>
  </w:style>
  <w:style w:type="paragraph" w:styleId="List2">
    <w:name w:val="List 2"/>
    <w:basedOn w:val="BodyText"/>
    <w:rsid w:val="00EF23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23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23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23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23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23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23B9"/>
    <w:pPr>
      <w:numPr>
        <w:numId w:val="3"/>
      </w:numPr>
    </w:pPr>
  </w:style>
  <w:style w:type="paragraph" w:styleId="ListContinue2">
    <w:name w:val="List Continue 2"/>
    <w:basedOn w:val="List2"/>
    <w:rsid w:val="00EF23B9"/>
    <w:pPr>
      <w:ind w:firstLine="0"/>
    </w:pPr>
  </w:style>
  <w:style w:type="paragraph" w:styleId="ListContinue3">
    <w:name w:val="List Continue 3"/>
    <w:basedOn w:val="List3"/>
    <w:rsid w:val="00EF23B9"/>
    <w:pPr>
      <w:ind w:left="1021" w:firstLine="0"/>
    </w:pPr>
  </w:style>
  <w:style w:type="paragraph" w:styleId="ListContinue4">
    <w:name w:val="List Continue 4"/>
    <w:basedOn w:val="List4"/>
    <w:rsid w:val="00EF23B9"/>
    <w:pPr>
      <w:ind w:firstLine="0"/>
    </w:pPr>
  </w:style>
  <w:style w:type="paragraph" w:styleId="ListContinue5">
    <w:name w:val="List Continue 5"/>
    <w:basedOn w:val="List5"/>
    <w:rsid w:val="00EF23B9"/>
    <w:pPr>
      <w:ind w:firstLine="0"/>
    </w:pPr>
  </w:style>
  <w:style w:type="paragraph" w:styleId="ListNumber3">
    <w:name w:val="List Number 3"/>
    <w:basedOn w:val="List3"/>
    <w:rsid w:val="00EF23B9"/>
    <w:pPr>
      <w:numPr>
        <w:numId w:val="4"/>
      </w:numPr>
    </w:pPr>
  </w:style>
  <w:style w:type="paragraph" w:styleId="ListNumber4">
    <w:name w:val="List Number 4"/>
    <w:basedOn w:val="List4"/>
    <w:rsid w:val="00EF23B9"/>
    <w:pPr>
      <w:numPr>
        <w:numId w:val="5"/>
      </w:numPr>
    </w:pPr>
  </w:style>
  <w:style w:type="paragraph" w:styleId="ListNumber5">
    <w:name w:val="List Number 5"/>
    <w:basedOn w:val="List5"/>
    <w:rsid w:val="00EF23B9"/>
    <w:pPr>
      <w:numPr>
        <w:numId w:val="6"/>
      </w:numPr>
    </w:pPr>
  </w:style>
  <w:style w:type="paragraph" w:styleId="BlockText">
    <w:name w:val="Block Text"/>
    <w:basedOn w:val="Normal"/>
    <w:rsid w:val="00EF23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23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23B9"/>
    <w:rPr>
      <w:sz w:val="16"/>
      <w:vertAlign w:val="superscript"/>
    </w:rPr>
  </w:style>
  <w:style w:type="character" w:customStyle="1" w:styleId="Symbols">
    <w:name w:val="Symbols"/>
    <w:basedOn w:val="DefaultParagraphFont"/>
    <w:rsid w:val="00EF23B9"/>
    <w:rPr>
      <w:rFonts w:ascii="Symbol" w:hAnsi="Symbol"/>
    </w:rPr>
  </w:style>
  <w:style w:type="character" w:customStyle="1" w:styleId="MenuOptions">
    <w:name w:val="Menu Options"/>
    <w:basedOn w:val="DefaultParagraphFont"/>
    <w:rsid w:val="00EF23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23B9"/>
    <w:rPr>
      <w:b/>
    </w:rPr>
  </w:style>
  <w:style w:type="character" w:customStyle="1" w:styleId="Underlined">
    <w:name w:val="Underlined"/>
    <w:basedOn w:val="DefaultParagraphFont"/>
    <w:rsid w:val="00EF23B9"/>
    <w:rPr>
      <w:u w:val="single"/>
    </w:rPr>
  </w:style>
  <w:style w:type="paragraph" w:customStyle="1" w:styleId="TableBodyTextRight">
    <w:name w:val="Table Body Text Right"/>
    <w:basedOn w:val="TableBodyText"/>
    <w:rsid w:val="00EF23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23B9"/>
    <w:rPr>
      <w:sz w:val="18"/>
    </w:rPr>
  </w:style>
  <w:style w:type="paragraph" w:customStyle="1" w:styleId="BodySmallRight">
    <w:name w:val="Body Small Right"/>
    <w:basedOn w:val="BodyTextRight"/>
    <w:rsid w:val="00EF23B9"/>
    <w:rPr>
      <w:sz w:val="18"/>
      <w:szCs w:val="18"/>
    </w:rPr>
  </w:style>
  <w:style w:type="paragraph" w:customStyle="1" w:styleId="MarginEdition">
    <w:name w:val="Margin Edition"/>
    <w:basedOn w:val="MarginNote"/>
    <w:rsid w:val="00EF23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23B9"/>
    <w:rPr>
      <w:sz w:val="2"/>
      <w:szCs w:val="2"/>
    </w:rPr>
  </w:style>
  <w:style w:type="character" w:customStyle="1" w:styleId="Small">
    <w:name w:val="Small"/>
    <w:basedOn w:val="DefaultParagraphFont"/>
    <w:rsid w:val="00EF23B9"/>
    <w:rPr>
      <w:sz w:val="16"/>
    </w:rPr>
  </w:style>
  <w:style w:type="paragraph" w:customStyle="1" w:styleId="WideTable">
    <w:name w:val="Wide Table"/>
    <w:basedOn w:val="Normal"/>
    <w:rsid w:val="00EF23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23B9"/>
  </w:style>
  <w:style w:type="paragraph" w:styleId="Quote">
    <w:name w:val="Quote"/>
    <w:basedOn w:val="Heading1"/>
    <w:link w:val="QuoteChar"/>
    <w:qFormat/>
    <w:rsid w:val="00EF23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23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23B9"/>
    <w:pPr>
      <w:pageBreakBefore/>
    </w:pPr>
  </w:style>
  <w:style w:type="paragraph" w:customStyle="1" w:styleId="Border">
    <w:name w:val="Border"/>
    <w:basedOn w:val="Normal"/>
    <w:qFormat/>
    <w:rsid w:val="00EF23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23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3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3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23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23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23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23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23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23B9"/>
    <w:rPr>
      <w:u w:val="single"/>
    </w:rPr>
  </w:style>
  <w:style w:type="character" w:customStyle="1" w:styleId="BoldandItalics">
    <w:name w:val="Bold and Italics"/>
    <w:qFormat/>
    <w:rsid w:val="00EF23B9"/>
    <w:rPr>
      <w:b/>
      <w:i/>
      <w:u w:val="none"/>
    </w:rPr>
  </w:style>
  <w:style w:type="paragraph" w:styleId="BalloonText">
    <w:name w:val="Balloon Text"/>
    <w:basedOn w:val="Normal"/>
    <w:link w:val="BalloonTextChar"/>
    <w:rsid w:val="00EF2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23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23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23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23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23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23B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279</Words>
  <Characters>1790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2034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AHCSS00196 Poultry Breeding Technician Skill Set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2025-02-11T06:40:00Z</dcterms:created>
  <dcterms:modified xsi:type="dcterms:W3CDTF">2025-02-11T06:40:00Z</dcterms:modified>
</cp:coreProperties>
</file>