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AA9" w:rsidP="00553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AHCSS00146 On-Farm Management of Waste, Livestock Waste and Mortalities Skill Set</w:t>
      </w:r>
      <w:r>
        <w:fldChar w:fldCharType="end"/>
      </w:r>
    </w:p>
    <w:p w:rsidR="00553AA9" w:rsidP="00553AA9">
      <w:pPr>
        <w:pStyle w:val="Version"/>
        <w:sectPr w:rsidSect="00325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25B41" w:rsidP="00325B41">
      <w:pPr>
        <w:pStyle w:val="SuperHeading"/>
      </w:pPr>
      <w:r w:rsidRPr="00325B41">
        <w:t>AHCSS00146 On-Farm Management of Waste, Livestock Waste and Mortalities Skill Set</w:t>
      </w:r>
    </w:p>
    <w:p w:rsidR="00000000" w:rsidRPr="00325B41" w:rsidP="00325B41">
      <w:pPr>
        <w:pStyle w:val="Heading1"/>
      </w:pPr>
      <w:bookmarkStart w:id="1" w:name="O_1280801"/>
      <w:bookmarkEnd w:id="1"/>
      <w:r w:rsidRPr="00325B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5B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41">
            <w:pPr>
              <w:pStyle w:val="BodyTextBold"/>
              <w:rPr>
                <w:lang w:val="en-NZ"/>
              </w:rPr>
            </w:pPr>
            <w:r w:rsidRPr="00325B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41">
            <w:pPr>
              <w:pStyle w:val="BodyTextBold"/>
              <w:rPr>
                <w:lang w:val="en-NZ"/>
              </w:rPr>
            </w:pPr>
            <w:r w:rsidRPr="00325B41">
              <w:t>Comments</w:t>
            </w:r>
          </w:p>
        </w:tc>
      </w:tr>
      <w:tr w:rsidTr="00325B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41">
            <w:pPr>
              <w:pStyle w:val="BodyText"/>
              <w:rPr>
                <w:lang w:val="en-NZ"/>
              </w:rPr>
            </w:pPr>
            <w:r w:rsidRPr="00325B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B41" w:rsidP="00325B41">
            <w:pPr>
              <w:pStyle w:val="BodyText"/>
            </w:pPr>
            <w:r w:rsidRPr="00325B41">
              <w:t>This version released with AHC Agriculture, Horticulture and Conservation and Land Management Training Package Version 9.0.</w:t>
            </w:r>
          </w:p>
        </w:tc>
      </w:tr>
    </w:tbl>
    <w:p w:rsidR="00000000" w:rsidRPr="00325B41" w:rsidP="00325B41">
      <w:pPr>
        <w:pStyle w:val="BodyText"/>
      </w:pPr>
    </w:p>
    <w:p w:rsidR="00000000" w:rsidRPr="00325B41" w:rsidP="00325B41">
      <w:pPr>
        <w:pStyle w:val="AllowPageBreak"/>
      </w:pPr>
    </w:p>
    <w:p w:rsidR="00000000" w:rsidRPr="00325B41" w:rsidP="00325B41">
      <w:pPr>
        <w:pStyle w:val="Heading1"/>
      </w:pPr>
      <w:bookmarkStart w:id="2" w:name="O_1280802"/>
      <w:bookmarkEnd w:id="2"/>
      <w:r w:rsidRPr="00325B41">
        <w:t>Description</w:t>
      </w:r>
    </w:p>
    <w:p w:rsidR="00553AA9" w:rsidP="00553AA9">
      <w:pPr>
        <w:pStyle w:val="BodyText"/>
      </w:pPr>
      <w:r w:rsidRPr="00325B41">
        <w:t xml:space="preserve">This skill set provides the skills and knowledge required to plan the disposal of large volumes of </w:t>
      </w:r>
      <w:r w:rsidRPr="00325B41">
        <w:t>farm waste, including animal waste and mortalities by composting.</w:t>
      </w:r>
    </w:p>
    <w:p w:rsidR="00000000" w:rsidRPr="00325B41" w:rsidP="00325B41">
      <w:pPr>
        <w:pStyle w:val="Heading1"/>
      </w:pPr>
      <w:bookmarkStart w:id="3" w:name="O_1280803"/>
      <w:bookmarkEnd w:id="3"/>
      <w:r w:rsidRPr="00325B41">
        <w:t>Pathways Information</w:t>
      </w:r>
    </w:p>
    <w:p w:rsidR="00000000" w:rsidRPr="00325B41" w:rsidP="00553AA9">
      <w:pPr>
        <w:pStyle w:val="BodyText"/>
      </w:pPr>
      <w:r w:rsidRPr="00325B41">
        <w:t>These units of competency can provide credit towards a range of qualifications and/or build on the skills and knowledge of previous qualifications at</w:t>
      </w:r>
      <w:r w:rsidRPr="00325B41">
        <w:t>tained from the AHC Agriculture, Horticulture and Conservation and Land Management Training Package.</w:t>
      </w:r>
    </w:p>
    <w:p w:rsidR="00000000" w:rsidRPr="00325B41" w:rsidP="00325B41">
      <w:pPr>
        <w:pStyle w:val="Heading1"/>
      </w:pPr>
      <w:bookmarkStart w:id="4" w:name="O_1280804"/>
      <w:bookmarkEnd w:id="4"/>
      <w:r w:rsidRPr="00325B41">
        <w:t>Licensing/Regulatory Information</w:t>
      </w:r>
    </w:p>
    <w:p w:rsidR="00000000" w:rsidRPr="00325B41" w:rsidP="00553AA9">
      <w:pPr>
        <w:pStyle w:val="BodyText"/>
      </w:pPr>
      <w:r w:rsidRPr="00325B41">
        <w:t>No licensing, legislative or certification requirements apply to this skill set at the time of publicat</w:t>
      </w:r>
      <w:r w:rsidRPr="00325B41">
        <w:t xml:space="preserve">ion. </w:t>
      </w:r>
    </w:p>
    <w:p w:rsidR="00000000" w:rsidRPr="00325B41" w:rsidP="00325B41">
      <w:pPr>
        <w:pStyle w:val="Heading1"/>
      </w:pPr>
      <w:bookmarkStart w:id="5" w:name="O_1280805"/>
      <w:bookmarkEnd w:id="5"/>
      <w:r w:rsidRPr="00325B41">
        <w:t>Skill Set Requirements</w:t>
      </w:r>
    </w:p>
    <w:p w:rsidR="00000000" w:rsidRPr="00325B41" w:rsidP="00325B41">
      <w:pPr>
        <w:pStyle w:val="ListBullet"/>
      </w:pPr>
      <w:r w:rsidRPr="00325B41">
        <w:t>AHCCOM403 Develop a composting recipe</w:t>
      </w:r>
    </w:p>
    <w:p w:rsidR="00553AA9" w:rsidP="00325B41">
      <w:pPr>
        <w:pStyle w:val="ListBullet"/>
      </w:pPr>
      <w:r w:rsidRPr="00325B41">
        <w:t>AHCCOM502 Plan and schedule compost production</w:t>
      </w:r>
    </w:p>
    <w:p w:rsidR="00553AA9" w:rsidP="00325B41">
      <w:pPr>
        <w:pStyle w:val="ListBullet"/>
      </w:pPr>
    </w:p>
    <w:p w:rsidR="00000000" w:rsidRPr="00325B41" w:rsidP="00325B41">
      <w:pPr>
        <w:pStyle w:val="Heading1"/>
      </w:pPr>
      <w:bookmarkStart w:id="6" w:name="O_1280806"/>
      <w:bookmarkEnd w:id="6"/>
      <w:r w:rsidRPr="00325B41">
        <w:t>Target Group</w:t>
      </w:r>
    </w:p>
    <w:p w:rsidR="00000000" w:rsidRPr="00325B41" w:rsidP="00553AA9">
      <w:pPr>
        <w:pStyle w:val="BodyText"/>
      </w:pPr>
      <w:r w:rsidRPr="00325B41">
        <w:t>This skill set is for farmers and farm hands who work with large volumes of farm waste and process through composting.</w:t>
      </w:r>
    </w:p>
    <w:p w:rsidR="00000000" w:rsidRPr="00325B41" w:rsidP="00325B41">
      <w:pPr>
        <w:pStyle w:val="Heading1"/>
      </w:pPr>
      <w:bookmarkStart w:id="7" w:name="O_1280807"/>
      <w:bookmarkEnd w:id="7"/>
      <w:r w:rsidRPr="00325B41">
        <w:t>Suggested words for Statement of Attainment</w:t>
      </w:r>
    </w:p>
    <w:p w:rsidR="00000000" w:rsidRPr="00325B41" w:rsidP="00553AA9">
      <w:pPr>
        <w:pStyle w:val="BodyText"/>
      </w:pPr>
      <w:r w:rsidRPr="00325B41">
        <w:t>These competencies from the AHC Agriculture, Horticulture and Conservation</w:t>
      </w:r>
      <w:r w:rsidRPr="00325B41">
        <w:t xml:space="preserve"> and Land Management Training Package meet the industry requirements for planning, preparing and implementing composting procedures for large volumes of farm waste management.</w:t>
      </w:r>
    </w:p>
    <w:p w:rsidR="00000000" w:rsidRPr="00325B41" w:rsidP="00325B41"/>
    <w:sectPr w:rsidSect="00325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41" w:rsidRPr="00553AA9" w:rsidP="00553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A9" w:rsidP="00325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53AA9" w:rsidP="00325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3AA9" w:rsidP="00325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B41" w:rsidRPr="00553AA9" w:rsidP="00553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A9" w:rsidRPr="002D2AF8" w:rsidP="00325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AHCSS00146 On-Farm Management of Waste, Livestock Waste and Mortalities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53AA9" w:rsidP="00325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0F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C8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B41"/>
  </w:style>
  <w:style w:type="character" w:customStyle="1" w:styleId="Heading1Char">
    <w:name w:val="Heading 1 Char"/>
    <w:basedOn w:val="DefaultParagraphFont"/>
    <w:link w:val="Heading1"/>
    <w:rsid w:val="00325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B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5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5B41"/>
    <w:rPr>
      <w:b/>
    </w:rPr>
  </w:style>
  <w:style w:type="character" w:customStyle="1" w:styleId="Heading2Char">
    <w:name w:val="Heading 2 Char"/>
    <w:basedOn w:val="DefaultParagraphFont"/>
    <w:link w:val="Heading2"/>
    <w:rsid w:val="00325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B41"/>
    <w:rPr>
      <w:b/>
      <w:spacing w:val="0"/>
    </w:rPr>
  </w:style>
  <w:style w:type="paragraph" w:customStyle="1" w:styleId="SuperTitle">
    <w:name w:val="SuperTitle"/>
    <w:basedOn w:val="Title"/>
    <w:rsid w:val="00325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B41"/>
    <w:rPr>
      <w:i/>
    </w:rPr>
  </w:style>
  <w:style w:type="paragraph" w:styleId="Caption">
    <w:name w:val="caption"/>
    <w:basedOn w:val="BodyText"/>
    <w:next w:val="Normal"/>
    <w:qFormat/>
    <w:rsid w:val="00325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B41"/>
  </w:style>
  <w:style w:type="paragraph" w:styleId="TableofFigures">
    <w:name w:val="table of figures"/>
    <w:basedOn w:val="Normal"/>
    <w:next w:val="Normal"/>
    <w:semiHidden/>
    <w:rsid w:val="00325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B41"/>
    <w:rPr>
      <w:rFonts w:ascii="Wingdings" w:hAnsi="Wingdings"/>
    </w:rPr>
  </w:style>
  <w:style w:type="paragraph" w:customStyle="1" w:styleId="TableHeading">
    <w:name w:val="Table Heading"/>
    <w:basedOn w:val="HeadingBase"/>
    <w:rsid w:val="00325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B41"/>
    <w:rPr>
      <w:color w:val="0033CC"/>
      <w:u w:val="none"/>
    </w:rPr>
  </w:style>
  <w:style w:type="paragraph" w:customStyle="1" w:styleId="BodyTextRight">
    <w:name w:val="Body Text Right"/>
    <w:basedOn w:val="BodyText"/>
    <w:rsid w:val="00325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B41"/>
    <w:rPr>
      <w:sz w:val="32"/>
    </w:rPr>
  </w:style>
  <w:style w:type="paragraph" w:customStyle="1" w:styleId="HeadingProcedure">
    <w:name w:val="Heading Procedure"/>
    <w:basedOn w:val="HeadingBase"/>
    <w:next w:val="Normal"/>
    <w:rsid w:val="00325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B41"/>
    <w:pPr>
      <w:spacing w:before="60" w:after="60"/>
    </w:pPr>
  </w:style>
  <w:style w:type="paragraph" w:styleId="ListContinue">
    <w:name w:val="List Continue"/>
    <w:basedOn w:val="List"/>
    <w:rsid w:val="00325B41"/>
    <w:pPr>
      <w:ind w:firstLine="0"/>
    </w:pPr>
  </w:style>
  <w:style w:type="paragraph" w:customStyle="1" w:styleId="ListNote">
    <w:name w:val="List Note"/>
    <w:basedOn w:val="List"/>
    <w:rsid w:val="00325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B41"/>
    <w:rPr>
      <w:rFonts w:ascii="Courier New" w:hAnsi="Courier New"/>
    </w:rPr>
  </w:style>
  <w:style w:type="paragraph" w:customStyle="1" w:styleId="NoteBullet">
    <w:name w:val="Note Bullet"/>
    <w:basedOn w:val="Note"/>
    <w:rsid w:val="00325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B41"/>
    <w:rPr>
      <w:b/>
      <w:smallCaps/>
    </w:rPr>
  </w:style>
  <w:style w:type="paragraph" w:customStyle="1" w:styleId="TableListNumber">
    <w:name w:val="Table List Number"/>
    <w:basedOn w:val="ListNumber"/>
    <w:rsid w:val="00325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B41"/>
    <w:pPr>
      <w:numPr>
        <w:numId w:val="8"/>
      </w:numPr>
    </w:pPr>
  </w:style>
  <w:style w:type="paragraph" w:customStyle="1" w:styleId="ListAlpha2">
    <w:name w:val="List Alpha 2"/>
    <w:basedOn w:val="List2"/>
    <w:rsid w:val="00325B41"/>
    <w:pPr>
      <w:numPr>
        <w:numId w:val="7"/>
      </w:numPr>
    </w:pPr>
  </w:style>
  <w:style w:type="paragraph" w:styleId="List2">
    <w:name w:val="List 2"/>
    <w:basedOn w:val="BodyText"/>
    <w:rsid w:val="00325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B41"/>
    <w:pPr>
      <w:numPr>
        <w:numId w:val="3"/>
      </w:numPr>
    </w:pPr>
  </w:style>
  <w:style w:type="paragraph" w:styleId="ListContinue2">
    <w:name w:val="List Continue 2"/>
    <w:basedOn w:val="List2"/>
    <w:rsid w:val="00325B41"/>
    <w:pPr>
      <w:ind w:firstLine="0"/>
    </w:pPr>
  </w:style>
  <w:style w:type="paragraph" w:styleId="ListContinue3">
    <w:name w:val="List Continue 3"/>
    <w:basedOn w:val="List3"/>
    <w:rsid w:val="00325B41"/>
    <w:pPr>
      <w:ind w:left="1021" w:firstLine="0"/>
    </w:pPr>
  </w:style>
  <w:style w:type="paragraph" w:styleId="ListContinue4">
    <w:name w:val="List Continue 4"/>
    <w:basedOn w:val="List4"/>
    <w:rsid w:val="00325B41"/>
    <w:pPr>
      <w:ind w:firstLine="0"/>
    </w:pPr>
  </w:style>
  <w:style w:type="paragraph" w:styleId="ListContinue5">
    <w:name w:val="List Continue 5"/>
    <w:basedOn w:val="List5"/>
    <w:rsid w:val="00325B41"/>
    <w:pPr>
      <w:ind w:firstLine="0"/>
    </w:pPr>
  </w:style>
  <w:style w:type="paragraph" w:styleId="ListNumber3">
    <w:name w:val="List Number 3"/>
    <w:basedOn w:val="List3"/>
    <w:rsid w:val="00325B41"/>
    <w:pPr>
      <w:numPr>
        <w:numId w:val="4"/>
      </w:numPr>
    </w:pPr>
  </w:style>
  <w:style w:type="paragraph" w:styleId="ListNumber4">
    <w:name w:val="List Number 4"/>
    <w:basedOn w:val="List4"/>
    <w:rsid w:val="00325B41"/>
    <w:pPr>
      <w:numPr>
        <w:numId w:val="5"/>
      </w:numPr>
    </w:pPr>
  </w:style>
  <w:style w:type="paragraph" w:styleId="ListNumber5">
    <w:name w:val="List Number 5"/>
    <w:basedOn w:val="List5"/>
    <w:rsid w:val="00325B41"/>
    <w:pPr>
      <w:numPr>
        <w:numId w:val="6"/>
      </w:numPr>
    </w:pPr>
  </w:style>
  <w:style w:type="paragraph" w:styleId="BlockText">
    <w:name w:val="Block Text"/>
    <w:basedOn w:val="Normal"/>
    <w:rsid w:val="00325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B41"/>
    <w:rPr>
      <w:sz w:val="16"/>
      <w:vertAlign w:val="superscript"/>
    </w:rPr>
  </w:style>
  <w:style w:type="character" w:customStyle="1" w:styleId="Symbols">
    <w:name w:val="Symbols"/>
    <w:basedOn w:val="DefaultParagraphFont"/>
    <w:rsid w:val="00325B41"/>
    <w:rPr>
      <w:rFonts w:ascii="Symbol" w:hAnsi="Symbol"/>
    </w:rPr>
  </w:style>
  <w:style w:type="character" w:customStyle="1" w:styleId="MenuOptions">
    <w:name w:val="Menu Options"/>
    <w:basedOn w:val="DefaultParagraphFont"/>
    <w:rsid w:val="00325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B41"/>
    <w:rPr>
      <w:b/>
    </w:rPr>
  </w:style>
  <w:style w:type="character" w:customStyle="1" w:styleId="Underlined">
    <w:name w:val="Underlined"/>
    <w:basedOn w:val="DefaultParagraphFont"/>
    <w:rsid w:val="00325B41"/>
    <w:rPr>
      <w:u w:val="single"/>
    </w:rPr>
  </w:style>
  <w:style w:type="paragraph" w:customStyle="1" w:styleId="TableBodyTextRight">
    <w:name w:val="Table Body Text Right"/>
    <w:basedOn w:val="TableBodyText"/>
    <w:rsid w:val="00325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B41"/>
    <w:rPr>
      <w:sz w:val="18"/>
    </w:rPr>
  </w:style>
  <w:style w:type="paragraph" w:customStyle="1" w:styleId="BodySmallRight">
    <w:name w:val="Body Small Right"/>
    <w:basedOn w:val="BodyTextRight"/>
    <w:rsid w:val="00325B41"/>
    <w:rPr>
      <w:sz w:val="18"/>
      <w:szCs w:val="18"/>
    </w:rPr>
  </w:style>
  <w:style w:type="paragraph" w:customStyle="1" w:styleId="MarginEdition">
    <w:name w:val="Margin Edition"/>
    <w:basedOn w:val="MarginNote"/>
    <w:rsid w:val="00325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B41"/>
    <w:rPr>
      <w:sz w:val="2"/>
      <w:szCs w:val="2"/>
    </w:rPr>
  </w:style>
  <w:style w:type="character" w:customStyle="1" w:styleId="Small">
    <w:name w:val="Small"/>
    <w:basedOn w:val="DefaultParagraphFont"/>
    <w:rsid w:val="00325B41"/>
    <w:rPr>
      <w:sz w:val="16"/>
    </w:rPr>
  </w:style>
  <w:style w:type="paragraph" w:customStyle="1" w:styleId="WideTable">
    <w:name w:val="Wide Table"/>
    <w:basedOn w:val="Normal"/>
    <w:rsid w:val="00325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B41"/>
  </w:style>
  <w:style w:type="paragraph" w:styleId="Quote">
    <w:name w:val="Quote"/>
    <w:basedOn w:val="Heading1"/>
    <w:link w:val="QuoteChar"/>
    <w:qFormat/>
    <w:rsid w:val="00325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B41"/>
    <w:pPr>
      <w:pageBreakBefore/>
    </w:pPr>
  </w:style>
  <w:style w:type="paragraph" w:customStyle="1" w:styleId="Border">
    <w:name w:val="Border"/>
    <w:basedOn w:val="Normal"/>
    <w:qFormat/>
    <w:rsid w:val="00325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B41"/>
    <w:rPr>
      <w:u w:val="single"/>
    </w:rPr>
  </w:style>
  <w:style w:type="character" w:customStyle="1" w:styleId="BoldandItalics">
    <w:name w:val="Bold and Italics"/>
    <w:qFormat/>
    <w:rsid w:val="00325B41"/>
    <w:rPr>
      <w:b/>
      <w:i/>
      <w:u w:val="none"/>
    </w:rPr>
  </w:style>
  <w:style w:type="paragraph" w:styleId="BalloonText">
    <w:name w:val="Balloon Text"/>
    <w:basedOn w:val="Normal"/>
    <w:link w:val="BalloonTextChar"/>
    <w:rsid w:val="00325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B4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1333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AHCSS00146 On-Farm Management of Waste, Livestock Waste and Mortalities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2023-01-25T01:29:56Z</dcterms:created>
  <dcterms:modified xsi:type="dcterms:W3CDTF">2023-01-12T22:44:00Z</dcterms:modified>
</cp:coreProperties>
</file>