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7F02" w:rsidP="00A37F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AHCSPO301 Operate a screen cleaner for seed processing</w:t>
      </w:r>
      <w:r>
        <w:fldChar w:fldCharType="end"/>
      </w:r>
    </w:p>
    <w:p w:rsidR="00A37F02" w:rsidP="00A37F02">
      <w:pPr>
        <w:pStyle w:val="Version"/>
        <w:sectPr w:rsidSect="00BE20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2067" w:rsidP="00BE2067">
      <w:pPr>
        <w:pStyle w:val="SuperHeading"/>
      </w:pPr>
      <w:r w:rsidRPr="00BE2067">
        <w:t>Assessment Requirements for AHCSPO301 Operate a screen cleaner for seed processing</w:t>
      </w:r>
    </w:p>
    <w:p w:rsidR="00000000" w:rsidRPr="00BE2067" w:rsidP="00BE2067">
      <w:pPr>
        <w:pStyle w:val="Heading1"/>
      </w:pPr>
      <w:bookmarkStart w:id="1" w:name="O_871828"/>
      <w:bookmarkEnd w:id="1"/>
      <w:r w:rsidRPr="00BE20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E2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67">
            <w:pPr>
              <w:pStyle w:val="TableHeading"/>
              <w:rPr>
                <w:lang w:val="en-NZ"/>
              </w:rPr>
            </w:pPr>
            <w:r w:rsidRPr="00BE206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67">
            <w:pPr>
              <w:pStyle w:val="TableHeading"/>
              <w:rPr>
                <w:lang w:val="en-NZ"/>
              </w:rPr>
            </w:pPr>
            <w:r w:rsidRPr="00BE206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67">
            <w:pPr>
              <w:pStyle w:val="TableHeading"/>
              <w:rPr>
                <w:lang w:val="en-NZ"/>
              </w:rPr>
            </w:pPr>
            <w:r w:rsidRPr="00BE2067">
              <w:t>Comment</w:t>
            </w:r>
          </w:p>
        </w:tc>
      </w:tr>
      <w:tr w:rsidTr="00BE2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67">
            <w:pPr>
              <w:pStyle w:val="BodyText"/>
              <w:rPr>
                <w:lang w:val="en-NZ"/>
              </w:rPr>
            </w:pPr>
            <w:r w:rsidRPr="00BE206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67">
            <w:pPr>
              <w:pStyle w:val="BodyText"/>
              <w:rPr>
                <w:lang w:val="en-NZ"/>
              </w:rPr>
            </w:pPr>
            <w:r w:rsidRPr="00BE206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67" w:rsidP="00BE2067">
            <w:pPr>
              <w:pStyle w:val="BodyText"/>
            </w:pPr>
            <w:r w:rsidRPr="00BE2067">
              <w:t>Initial release</w:t>
            </w:r>
          </w:p>
        </w:tc>
      </w:tr>
    </w:tbl>
    <w:p w:rsidR="00000000" w:rsidRPr="00BE2067" w:rsidP="00BE2067">
      <w:pPr>
        <w:pStyle w:val="BodyText"/>
      </w:pPr>
    </w:p>
    <w:p w:rsidR="00000000" w:rsidRPr="00BE2067" w:rsidP="00BE2067">
      <w:pPr>
        <w:pStyle w:val="AllowPageBreak"/>
      </w:pPr>
    </w:p>
    <w:p w:rsidR="00000000" w:rsidRPr="00BE2067" w:rsidP="00BE2067">
      <w:pPr>
        <w:pStyle w:val="Heading1"/>
      </w:pPr>
      <w:bookmarkStart w:id="2" w:name="O_871829"/>
      <w:bookmarkEnd w:id="2"/>
      <w:r w:rsidRPr="00BE2067">
        <w:t>Performance Evidence</w:t>
      </w:r>
    </w:p>
    <w:p w:rsidR="00000000" w:rsidRPr="00BE2067" w:rsidP="00A37F02">
      <w:pPr>
        <w:pStyle w:val="BodyText"/>
      </w:pPr>
      <w:r w:rsidRPr="00BE206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E2067" w:rsidP="00A37F02">
      <w:pPr>
        <w:pStyle w:val="BodyText"/>
      </w:pPr>
      <w:r w:rsidRPr="00BE2067">
        <w:t>The candidate must provid</w:t>
      </w:r>
      <w:r w:rsidRPr="00BE2067">
        <w:t>e evidence that they can:</w:t>
      </w:r>
    </w:p>
    <w:p w:rsidR="00000000" w:rsidRPr="00BE2067" w:rsidP="00BE2067">
      <w:pPr>
        <w:pStyle w:val="ListBullet"/>
      </w:pPr>
      <w:r w:rsidRPr="00BE2067">
        <w:t>assemble and operate a screen cleaner</w:t>
      </w:r>
    </w:p>
    <w:p w:rsidR="00000000" w:rsidRPr="00BE2067" w:rsidP="00BE2067">
      <w:pPr>
        <w:pStyle w:val="ListBullet"/>
      </w:pPr>
      <w:r w:rsidRPr="00BE2067">
        <w:t>assess the input and outputs of the screen cleaner</w:t>
      </w:r>
    </w:p>
    <w:p w:rsidR="00000000" w:rsidRPr="00BE2067" w:rsidP="00BE2067">
      <w:pPr>
        <w:pStyle w:val="ListBullet"/>
      </w:pPr>
      <w:r w:rsidRPr="00BE2067">
        <w:t>complete and report on cleaning operation</w:t>
      </w:r>
    </w:p>
    <w:p w:rsidR="00000000" w:rsidRPr="00BE2067" w:rsidP="00BE2067">
      <w:pPr>
        <w:pStyle w:val="ListBullet"/>
      </w:pPr>
      <w:r w:rsidRPr="00BE2067">
        <w:t>define the processing requirements of a seed processing job</w:t>
      </w:r>
    </w:p>
    <w:p w:rsidR="00000000" w:rsidRPr="00BE2067" w:rsidP="00BE2067">
      <w:pPr>
        <w:pStyle w:val="ListBullet"/>
      </w:pPr>
      <w:r w:rsidRPr="00BE2067">
        <w:t>disassemble and clean a screen cleaner</w:t>
      </w:r>
    </w:p>
    <w:p w:rsidR="00000000" w:rsidRPr="00BE2067" w:rsidP="00BE2067">
      <w:pPr>
        <w:pStyle w:val="ListBullet"/>
      </w:pPr>
      <w:r w:rsidRPr="00BE2067">
        <w:t>select and place screens and prepare machinery for use</w:t>
      </w:r>
    </w:p>
    <w:p w:rsidR="00000000" w:rsidRPr="00BE2067" w:rsidP="00BE2067">
      <w:pPr>
        <w:pStyle w:val="AllowPageBreak"/>
      </w:pPr>
    </w:p>
    <w:p w:rsidR="00000000" w:rsidRPr="00BE2067" w:rsidP="00BE2067">
      <w:pPr>
        <w:pStyle w:val="Heading1"/>
      </w:pPr>
      <w:bookmarkStart w:id="3" w:name="O_871830"/>
      <w:bookmarkEnd w:id="3"/>
      <w:r w:rsidRPr="00BE2067">
        <w:t>Knowledge Evidence</w:t>
      </w:r>
    </w:p>
    <w:p w:rsidR="00000000" w:rsidRPr="00BE2067" w:rsidP="00A37F02">
      <w:pPr>
        <w:pStyle w:val="BodyText"/>
      </w:pPr>
      <w:r w:rsidRPr="00BE2067">
        <w:t>The candidate must demonstrate knowledge of:</w:t>
      </w:r>
    </w:p>
    <w:p w:rsidR="00000000" w:rsidRPr="00BE2067" w:rsidP="00BE2067">
      <w:pPr>
        <w:pStyle w:val="ListBullet"/>
      </w:pPr>
      <w:r w:rsidRPr="00BE2067">
        <w:t xml:space="preserve">principles and practices for operating a screen cleaner </w:t>
      </w:r>
    </w:p>
    <w:p w:rsidR="00000000" w:rsidRPr="00BE2067" w:rsidP="00BE2067">
      <w:pPr>
        <w:pStyle w:val="ListBullet2"/>
      </w:pPr>
      <w:r w:rsidRPr="00BE2067">
        <w:t>ball trays and their purpose</w:t>
      </w:r>
    </w:p>
    <w:p w:rsidR="00000000" w:rsidRPr="00BE2067" w:rsidP="00BE2067">
      <w:pPr>
        <w:pStyle w:val="ListBullet2"/>
      </w:pPr>
      <w:r w:rsidRPr="00BE2067">
        <w:t>documentation associated with seed cleaning</w:t>
      </w:r>
    </w:p>
    <w:p w:rsidR="00000000" w:rsidRPr="00BE2067" w:rsidP="00BE2067">
      <w:pPr>
        <w:pStyle w:val="ListBullet2"/>
      </w:pPr>
      <w:r w:rsidRPr="00BE2067">
        <w:t>machinery safety</w:t>
      </w:r>
    </w:p>
    <w:p w:rsidR="00000000" w:rsidRPr="00BE2067" w:rsidP="00BE2067">
      <w:pPr>
        <w:pStyle w:val="ListBullet2"/>
      </w:pPr>
      <w:r w:rsidRPr="00BE2067">
        <w:t>possible contamination points</w:t>
      </w:r>
    </w:p>
    <w:p w:rsidR="00000000" w:rsidRPr="00BE2067" w:rsidP="00BE2067">
      <w:pPr>
        <w:pStyle w:val="ListBullet2"/>
      </w:pPr>
      <w:r w:rsidRPr="00BE2067">
        <w:t>required maintenance and usual wear points</w:t>
      </w:r>
    </w:p>
    <w:p w:rsidR="00000000" w:rsidRPr="00BE2067" w:rsidP="00BE2067">
      <w:pPr>
        <w:pStyle w:val="ListBullet2"/>
      </w:pPr>
      <w:r w:rsidRPr="00BE2067">
        <w:t xml:space="preserve">screen types and designs </w:t>
      </w:r>
    </w:p>
    <w:p w:rsidR="00000000" w:rsidRPr="00BE2067" w:rsidP="00BE2067">
      <w:pPr>
        <w:pStyle w:val="ListBullet2"/>
      </w:pPr>
      <w:r w:rsidRPr="00BE2067">
        <w:t>the adjustment and effect of airflow within each of the screen cleaner</w:t>
      </w:r>
      <w:r>
        <w:t>’</w:t>
      </w:r>
      <w:r w:rsidRPr="00BE2067">
        <w:t>s chambers</w:t>
      </w:r>
    </w:p>
    <w:p w:rsidR="00000000" w:rsidRPr="00BE2067" w:rsidP="00BE2067">
      <w:pPr>
        <w:pStyle w:val="ListBullet2"/>
      </w:pPr>
      <w:r w:rsidRPr="00BE2067">
        <w:t>the correct cl</w:t>
      </w:r>
      <w:r w:rsidRPr="00BE2067">
        <w:t>ean down procedure</w:t>
      </w:r>
    </w:p>
    <w:p w:rsidR="00000000" w:rsidRPr="00BE2067" w:rsidP="00BE2067">
      <w:pPr>
        <w:pStyle w:val="ListBullet2"/>
      </w:pPr>
      <w:r w:rsidRPr="00BE2067">
        <w:t>the different types of screen cleaners available for the task</w:t>
      </w:r>
    </w:p>
    <w:p w:rsidR="00000000" w:rsidRPr="00BE2067" w:rsidP="00BE2067">
      <w:pPr>
        <w:pStyle w:val="ListBullet2"/>
      </w:pPr>
      <w:r w:rsidRPr="00BE2067">
        <w:t>types of impurities and the machine</w:t>
      </w:r>
      <w:r>
        <w:t>’</w:t>
      </w:r>
      <w:r w:rsidRPr="00BE2067">
        <w:t>s ability to handle impurities</w:t>
      </w:r>
    </w:p>
    <w:p w:rsidR="00000000" w:rsidRPr="00BE2067" w:rsidP="00BE2067">
      <w:pPr>
        <w:pStyle w:val="AllowPageBreak"/>
      </w:pPr>
    </w:p>
    <w:p w:rsidR="00000000" w:rsidRPr="00BE2067" w:rsidP="00BE2067">
      <w:pPr>
        <w:pStyle w:val="Heading1"/>
      </w:pPr>
      <w:bookmarkStart w:id="4" w:name="O_871831"/>
      <w:bookmarkEnd w:id="4"/>
      <w:r w:rsidRPr="00BE2067">
        <w:t>Assessment Conditions</w:t>
      </w:r>
    </w:p>
    <w:p w:rsidR="00000000" w:rsidRPr="00BE2067" w:rsidP="00A37F02">
      <w:pPr>
        <w:pStyle w:val="BodyText"/>
      </w:pPr>
      <w:r w:rsidRPr="00BE2067">
        <w:t>Assessors must satisfy current standards for RTOs.</w:t>
      </w:r>
    </w:p>
    <w:p w:rsidR="00000000" w:rsidRPr="00BE2067" w:rsidP="00BE2067">
      <w:pPr>
        <w:pStyle w:val="Heading1"/>
      </w:pPr>
      <w:bookmarkStart w:id="5" w:name="O_871834"/>
      <w:bookmarkEnd w:id="5"/>
      <w:r w:rsidRPr="00BE2067">
        <w:t>L</w:t>
      </w:r>
      <w:r w:rsidRPr="00BE2067">
        <w:t>inks</w:t>
      </w:r>
    </w:p>
    <w:p w:rsidR="00000000" w:rsidRPr="00BE2067" w:rsidP="00A37F02">
      <w:pPr>
        <w:pStyle w:val="BodyText"/>
      </w:pPr>
      <w:r w:rsidRPr="00BE20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46EE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E2067" w:rsidP="00BE2067"/>
    <w:sectPr w:rsidSect="00BE20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67" w:rsidRPr="00A37F02" w:rsidP="00A37F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F02" w:rsidP="00BE20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7F02" w:rsidP="00BE20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37F02" w:rsidP="00BE20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F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2067" w:rsidRPr="00A37F02" w:rsidP="00A37F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F02" w:rsidRPr="002D2AF8" w:rsidP="00BE20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AHCSPO301 Operate a screen cleaner for seed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A37F02" w:rsidP="00BE20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EE4B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9C6A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DEEC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0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0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0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0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0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0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0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0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0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0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0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067"/>
  </w:style>
  <w:style w:type="character" w:customStyle="1" w:styleId="Heading1Char">
    <w:name w:val="Heading 1 Char"/>
    <w:basedOn w:val="DefaultParagraphFont"/>
    <w:link w:val="Heading1"/>
    <w:rsid w:val="00BE20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0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0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20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20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20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E206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E20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20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0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0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0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0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0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0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0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0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0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0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0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0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0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20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20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2067"/>
    <w:rPr>
      <w:b/>
      <w:spacing w:val="0"/>
    </w:rPr>
  </w:style>
  <w:style w:type="paragraph" w:customStyle="1" w:styleId="SuperTitle">
    <w:name w:val="SuperTitle"/>
    <w:basedOn w:val="Title"/>
    <w:rsid w:val="00BE20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0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0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20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0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0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0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0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0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0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0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0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2067"/>
    <w:rPr>
      <w:i/>
    </w:rPr>
  </w:style>
  <w:style w:type="paragraph" w:styleId="Caption">
    <w:name w:val="caption"/>
    <w:basedOn w:val="BodyText"/>
    <w:next w:val="Normal"/>
    <w:qFormat/>
    <w:rsid w:val="00BE20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0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0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067"/>
  </w:style>
  <w:style w:type="paragraph" w:styleId="TableofFigures">
    <w:name w:val="table of figures"/>
    <w:basedOn w:val="Normal"/>
    <w:next w:val="Normal"/>
    <w:semiHidden/>
    <w:rsid w:val="00BE20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0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2067"/>
    <w:rPr>
      <w:rFonts w:ascii="Wingdings" w:hAnsi="Wingdings"/>
    </w:rPr>
  </w:style>
  <w:style w:type="character" w:customStyle="1" w:styleId="HotSpot">
    <w:name w:val="HotSpot"/>
    <w:rsid w:val="00BE2067"/>
    <w:rPr>
      <w:color w:val="0033CC"/>
      <w:u w:val="none"/>
    </w:rPr>
  </w:style>
  <w:style w:type="paragraph" w:customStyle="1" w:styleId="BodyTextRight">
    <w:name w:val="Body Text Right"/>
    <w:basedOn w:val="BodyText"/>
    <w:rsid w:val="00BE20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0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0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0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0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0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067"/>
    <w:rPr>
      <w:sz w:val="32"/>
    </w:rPr>
  </w:style>
  <w:style w:type="paragraph" w:customStyle="1" w:styleId="HeadingProcedure">
    <w:name w:val="Heading Procedure"/>
    <w:basedOn w:val="HeadingBase"/>
    <w:next w:val="Normal"/>
    <w:rsid w:val="00BE20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067"/>
    <w:pPr>
      <w:spacing w:before="60" w:after="60"/>
    </w:pPr>
  </w:style>
  <w:style w:type="paragraph" w:styleId="ListContinue">
    <w:name w:val="List Continue"/>
    <w:basedOn w:val="List"/>
    <w:rsid w:val="00BE2067"/>
    <w:pPr>
      <w:ind w:firstLine="0"/>
    </w:pPr>
  </w:style>
  <w:style w:type="paragraph" w:customStyle="1" w:styleId="ListNote">
    <w:name w:val="List Note"/>
    <w:basedOn w:val="List"/>
    <w:rsid w:val="00BE20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0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0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067"/>
    <w:rPr>
      <w:rFonts w:ascii="Courier New" w:hAnsi="Courier New"/>
    </w:rPr>
  </w:style>
  <w:style w:type="paragraph" w:customStyle="1" w:styleId="NoteBullet">
    <w:name w:val="Note Bullet"/>
    <w:basedOn w:val="Note"/>
    <w:rsid w:val="00BE20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0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0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0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0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20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0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067"/>
    <w:rPr>
      <w:b/>
      <w:smallCaps/>
    </w:rPr>
  </w:style>
  <w:style w:type="paragraph" w:customStyle="1" w:styleId="TableListNumber">
    <w:name w:val="Table List Number"/>
    <w:basedOn w:val="ListNumber"/>
    <w:rsid w:val="00BE20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0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067"/>
    <w:pPr>
      <w:numPr>
        <w:numId w:val="9"/>
      </w:numPr>
    </w:pPr>
  </w:style>
  <w:style w:type="paragraph" w:customStyle="1" w:styleId="ListAlpha2">
    <w:name w:val="List Alpha 2"/>
    <w:basedOn w:val="List2"/>
    <w:rsid w:val="00BE2067"/>
    <w:pPr>
      <w:numPr>
        <w:numId w:val="8"/>
      </w:numPr>
    </w:pPr>
  </w:style>
  <w:style w:type="paragraph" w:styleId="List2">
    <w:name w:val="List 2"/>
    <w:basedOn w:val="BodyText"/>
    <w:rsid w:val="00BE20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0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0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0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0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0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2067"/>
    <w:pPr>
      <w:numPr>
        <w:numId w:val="4"/>
      </w:numPr>
    </w:pPr>
  </w:style>
  <w:style w:type="paragraph" w:styleId="ListContinue2">
    <w:name w:val="List Continue 2"/>
    <w:basedOn w:val="List2"/>
    <w:rsid w:val="00BE2067"/>
    <w:pPr>
      <w:ind w:firstLine="0"/>
    </w:pPr>
  </w:style>
  <w:style w:type="paragraph" w:styleId="ListContinue3">
    <w:name w:val="List Continue 3"/>
    <w:basedOn w:val="List3"/>
    <w:rsid w:val="00BE2067"/>
    <w:pPr>
      <w:ind w:left="1021" w:firstLine="0"/>
    </w:pPr>
  </w:style>
  <w:style w:type="paragraph" w:styleId="ListContinue4">
    <w:name w:val="List Continue 4"/>
    <w:basedOn w:val="List4"/>
    <w:rsid w:val="00BE2067"/>
    <w:pPr>
      <w:ind w:firstLine="0"/>
    </w:pPr>
  </w:style>
  <w:style w:type="paragraph" w:styleId="ListContinue5">
    <w:name w:val="List Continue 5"/>
    <w:basedOn w:val="List5"/>
    <w:rsid w:val="00BE2067"/>
    <w:pPr>
      <w:ind w:firstLine="0"/>
    </w:pPr>
  </w:style>
  <w:style w:type="paragraph" w:styleId="ListNumber3">
    <w:name w:val="List Number 3"/>
    <w:basedOn w:val="List3"/>
    <w:rsid w:val="00BE2067"/>
    <w:pPr>
      <w:numPr>
        <w:numId w:val="5"/>
      </w:numPr>
    </w:pPr>
  </w:style>
  <w:style w:type="paragraph" w:styleId="ListNumber4">
    <w:name w:val="List Number 4"/>
    <w:basedOn w:val="List4"/>
    <w:rsid w:val="00BE2067"/>
    <w:pPr>
      <w:numPr>
        <w:numId w:val="6"/>
      </w:numPr>
    </w:pPr>
  </w:style>
  <w:style w:type="paragraph" w:styleId="ListNumber5">
    <w:name w:val="List Number 5"/>
    <w:basedOn w:val="List5"/>
    <w:rsid w:val="00BE2067"/>
    <w:pPr>
      <w:numPr>
        <w:numId w:val="7"/>
      </w:numPr>
    </w:pPr>
  </w:style>
  <w:style w:type="paragraph" w:styleId="BlockText">
    <w:name w:val="Block Text"/>
    <w:basedOn w:val="Normal"/>
    <w:rsid w:val="00BE20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0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067"/>
    <w:rPr>
      <w:sz w:val="16"/>
      <w:vertAlign w:val="superscript"/>
    </w:rPr>
  </w:style>
  <w:style w:type="character" w:customStyle="1" w:styleId="Symbols">
    <w:name w:val="Symbols"/>
    <w:basedOn w:val="DefaultParagraphFont"/>
    <w:rsid w:val="00BE2067"/>
    <w:rPr>
      <w:rFonts w:ascii="Symbol" w:hAnsi="Symbol"/>
    </w:rPr>
  </w:style>
  <w:style w:type="character" w:customStyle="1" w:styleId="MenuOptions">
    <w:name w:val="Menu Options"/>
    <w:basedOn w:val="DefaultParagraphFont"/>
    <w:rsid w:val="00BE20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067"/>
    <w:rPr>
      <w:b/>
    </w:rPr>
  </w:style>
  <w:style w:type="character" w:customStyle="1" w:styleId="Underlined">
    <w:name w:val="Underlined"/>
    <w:basedOn w:val="DefaultParagraphFont"/>
    <w:rsid w:val="00BE2067"/>
    <w:rPr>
      <w:u w:val="single"/>
    </w:rPr>
  </w:style>
  <w:style w:type="paragraph" w:customStyle="1" w:styleId="TableBodyTextRight">
    <w:name w:val="Table Body Text Right"/>
    <w:basedOn w:val="TableBodyText"/>
    <w:rsid w:val="00BE20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067"/>
    <w:rPr>
      <w:sz w:val="18"/>
    </w:rPr>
  </w:style>
  <w:style w:type="paragraph" w:customStyle="1" w:styleId="BodySmallRight">
    <w:name w:val="Body Small Right"/>
    <w:basedOn w:val="BodyTextRight"/>
    <w:rsid w:val="00BE2067"/>
    <w:rPr>
      <w:sz w:val="18"/>
      <w:szCs w:val="18"/>
    </w:rPr>
  </w:style>
  <w:style w:type="paragraph" w:customStyle="1" w:styleId="MarginEdition">
    <w:name w:val="Margin Edition"/>
    <w:basedOn w:val="MarginNote"/>
    <w:rsid w:val="00BE20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067"/>
    <w:rPr>
      <w:sz w:val="2"/>
      <w:szCs w:val="2"/>
    </w:rPr>
  </w:style>
  <w:style w:type="character" w:customStyle="1" w:styleId="Small">
    <w:name w:val="Small"/>
    <w:basedOn w:val="DefaultParagraphFont"/>
    <w:rsid w:val="00BE2067"/>
    <w:rPr>
      <w:sz w:val="16"/>
    </w:rPr>
  </w:style>
  <w:style w:type="paragraph" w:customStyle="1" w:styleId="WideTable">
    <w:name w:val="Wide Table"/>
    <w:basedOn w:val="Normal"/>
    <w:rsid w:val="00BE20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067"/>
  </w:style>
  <w:style w:type="paragraph" w:styleId="Quote">
    <w:name w:val="Quote"/>
    <w:basedOn w:val="Heading1"/>
    <w:link w:val="QuoteChar"/>
    <w:qFormat/>
    <w:rsid w:val="00BE20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0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067"/>
    <w:pPr>
      <w:pageBreakBefore/>
    </w:pPr>
  </w:style>
  <w:style w:type="paragraph" w:customStyle="1" w:styleId="Border">
    <w:name w:val="Border"/>
    <w:basedOn w:val="Normal"/>
    <w:qFormat/>
    <w:rsid w:val="00BE20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0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0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0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0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0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0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0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0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067"/>
    <w:rPr>
      <w:u w:val="single"/>
    </w:rPr>
  </w:style>
  <w:style w:type="character" w:customStyle="1" w:styleId="BoldandItalics">
    <w:name w:val="Bold and Italics"/>
    <w:qFormat/>
    <w:rsid w:val="00BE2067"/>
    <w:rPr>
      <w:b/>
      <w:i/>
      <w:u w:val="none"/>
    </w:rPr>
  </w:style>
  <w:style w:type="paragraph" w:styleId="BalloonText">
    <w:name w:val="Balloon Text"/>
    <w:basedOn w:val="Normal"/>
    <w:link w:val="BalloonTextChar"/>
    <w:rsid w:val="00BE20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0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0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0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0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0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2067"/>
    <w:pPr>
      <w:spacing w:before="0" w:after="0"/>
    </w:pPr>
  </w:style>
  <w:style w:type="paragraph" w:customStyle="1" w:styleId="BodyTextBold">
    <w:name w:val="Body Text Bold"/>
    <w:basedOn w:val="BodyText"/>
    <w:qFormat/>
    <w:rsid w:val="00BE2067"/>
    <w:rPr>
      <w:b/>
    </w:rPr>
  </w:style>
  <w:style w:type="character" w:styleId="Hyperlink">
    <w:name w:val="Hyperlink"/>
    <w:basedOn w:val="DefaultParagraphFont"/>
    <w:uiPriority w:val="99"/>
    <w:unhideWhenUsed/>
    <w:rsid w:val="00A37F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1548</Characters>
  <Application>Microsoft Office Word</Application>
  <DocSecurity>0</DocSecurity>
  <Lines>55</Lines>
  <Paragraphs>44</Paragraphs>
  <ScaleCrop>false</ScaleCrop>
  <Company>Author-it Software Corporation Ltd.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AHCSPO301 Operate a screen cleaner for seed processing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2021-03-30T02:08:00Z</dcterms:created>
  <dcterms:modified xsi:type="dcterms:W3CDTF">2021-03-30T02:08:00Z</dcterms:modified>
</cp:coreProperties>
</file>