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932FE" w:rsidP="00E932F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AHCSOL501 Monitor and manage soils for production projects</w:t>
      </w:r>
      <w:r>
        <w:fldChar w:fldCharType="end"/>
      </w:r>
    </w:p>
    <w:p w:rsidR="00E932FE" w:rsidP="00E932FE">
      <w:pPr>
        <w:pStyle w:val="Version"/>
        <w:sectPr w:rsidSect="00120C7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20C7A" w:rsidP="00120C7A">
      <w:pPr>
        <w:pStyle w:val="SuperHeading"/>
      </w:pPr>
      <w:r w:rsidRPr="00120C7A">
        <w:t>Assessment Requirements for AHCSOL501 Monitor and manage soils for production projects</w:t>
      </w:r>
    </w:p>
    <w:p w:rsidR="00000000" w:rsidRPr="00120C7A" w:rsidP="00120C7A">
      <w:pPr>
        <w:pStyle w:val="Heading1"/>
      </w:pPr>
      <w:bookmarkStart w:id="1" w:name="O_879380"/>
      <w:bookmarkEnd w:id="1"/>
      <w:r w:rsidRPr="00120C7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120C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C7A">
            <w:pPr>
              <w:pStyle w:val="TableHeading"/>
              <w:rPr>
                <w:lang w:val="en-NZ"/>
              </w:rPr>
            </w:pPr>
            <w:r w:rsidRPr="00120C7A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C7A">
            <w:pPr>
              <w:pStyle w:val="TableHeading"/>
              <w:rPr>
                <w:lang w:val="en-NZ"/>
              </w:rPr>
            </w:pPr>
            <w:r w:rsidRPr="00120C7A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C7A">
            <w:pPr>
              <w:pStyle w:val="TableHeading"/>
              <w:rPr>
                <w:lang w:val="en-NZ"/>
              </w:rPr>
            </w:pPr>
            <w:r w:rsidRPr="00120C7A">
              <w:t>Comment</w:t>
            </w:r>
          </w:p>
        </w:tc>
      </w:tr>
      <w:tr w:rsidTr="00120C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C7A">
            <w:pPr>
              <w:pStyle w:val="BodyText"/>
              <w:rPr>
                <w:lang w:val="en-NZ"/>
              </w:rPr>
            </w:pPr>
            <w:r w:rsidRPr="00120C7A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C7A">
            <w:pPr>
              <w:pStyle w:val="BodyText"/>
              <w:rPr>
                <w:lang w:val="en-NZ"/>
              </w:rPr>
            </w:pPr>
            <w:r w:rsidRPr="00120C7A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0C7A" w:rsidP="00120C7A">
            <w:pPr>
              <w:pStyle w:val="BodyText"/>
            </w:pPr>
            <w:r w:rsidRPr="00120C7A">
              <w:t>Initial release</w:t>
            </w:r>
          </w:p>
        </w:tc>
      </w:tr>
    </w:tbl>
    <w:p w:rsidR="00000000" w:rsidRPr="00120C7A" w:rsidP="00120C7A">
      <w:pPr>
        <w:pStyle w:val="BodyText"/>
      </w:pPr>
    </w:p>
    <w:p w:rsidR="00000000" w:rsidRPr="00120C7A" w:rsidP="00120C7A">
      <w:pPr>
        <w:pStyle w:val="AllowPageBreak"/>
      </w:pPr>
    </w:p>
    <w:p w:rsidR="00000000" w:rsidRPr="00120C7A" w:rsidP="00120C7A">
      <w:pPr>
        <w:pStyle w:val="Heading1"/>
      </w:pPr>
      <w:bookmarkStart w:id="2" w:name="O_879381"/>
      <w:bookmarkEnd w:id="2"/>
      <w:r w:rsidRPr="00120C7A">
        <w:t>Performance Evidence</w:t>
      </w:r>
    </w:p>
    <w:p w:rsidR="00000000" w:rsidRPr="00120C7A" w:rsidP="00E932FE">
      <w:pPr>
        <w:pStyle w:val="BodyText"/>
      </w:pPr>
      <w:r w:rsidRPr="00120C7A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120C7A" w:rsidP="00E932FE">
      <w:pPr>
        <w:pStyle w:val="BodyText"/>
      </w:pPr>
      <w:r w:rsidRPr="00120C7A">
        <w:t>The candidate must provid</w:t>
      </w:r>
      <w:r w:rsidRPr="00120C7A">
        <w:t>e evidence that they can:</w:t>
      </w:r>
    </w:p>
    <w:p w:rsidR="00000000" w:rsidRPr="00120C7A" w:rsidP="00120C7A">
      <w:pPr>
        <w:pStyle w:val="ListBullet"/>
      </w:pPr>
      <w:r w:rsidRPr="00120C7A">
        <w:t>identify particular soil properties that are relevant to the workplace and research for further enquiry</w:t>
      </w:r>
    </w:p>
    <w:p w:rsidR="00000000" w:rsidRPr="00120C7A" w:rsidP="00120C7A">
      <w:pPr>
        <w:pStyle w:val="ListBullet"/>
      </w:pPr>
      <w:r w:rsidRPr="00120C7A">
        <w:t>apply information from soil testing to production and/or management plan</w:t>
      </w:r>
    </w:p>
    <w:p w:rsidR="00000000" w:rsidRPr="00120C7A" w:rsidP="00120C7A">
      <w:pPr>
        <w:pStyle w:val="ListBullet"/>
      </w:pPr>
      <w:r w:rsidRPr="00120C7A">
        <w:t>develop and conduct soil improvement programs</w:t>
      </w:r>
    </w:p>
    <w:p w:rsidR="00000000" w:rsidRPr="00120C7A" w:rsidP="00120C7A">
      <w:pPr>
        <w:pStyle w:val="ListBullet"/>
      </w:pPr>
      <w:r w:rsidRPr="00120C7A">
        <w:t>docume</w:t>
      </w:r>
      <w:r w:rsidRPr="00120C7A">
        <w:t>nt the soil management plan or production plan</w:t>
      </w:r>
    </w:p>
    <w:p w:rsidR="00000000" w:rsidRPr="00120C7A" w:rsidP="00120C7A">
      <w:pPr>
        <w:pStyle w:val="ListBullet"/>
      </w:pPr>
      <w:r w:rsidRPr="00120C7A">
        <w:t>interpret soil analytical data for the purposes of developing management or production plans</w:t>
      </w:r>
    </w:p>
    <w:p w:rsidR="00000000" w:rsidRPr="00120C7A" w:rsidP="00120C7A">
      <w:pPr>
        <w:pStyle w:val="ListBullet"/>
      </w:pPr>
      <w:r w:rsidRPr="00120C7A">
        <w:t>review and analyse ongoing soil monitoring programs</w:t>
      </w:r>
    </w:p>
    <w:p w:rsidR="00000000" w:rsidRPr="00120C7A" w:rsidP="00120C7A">
      <w:pPr>
        <w:pStyle w:val="AllowPageBreak"/>
      </w:pPr>
    </w:p>
    <w:p w:rsidR="00000000" w:rsidRPr="00120C7A" w:rsidP="00120C7A">
      <w:pPr>
        <w:pStyle w:val="Heading1"/>
      </w:pPr>
      <w:bookmarkStart w:id="3" w:name="O_879382"/>
      <w:bookmarkEnd w:id="3"/>
      <w:r w:rsidRPr="00120C7A">
        <w:t>Knowledge Evidence</w:t>
      </w:r>
    </w:p>
    <w:p w:rsidR="00000000" w:rsidRPr="00120C7A" w:rsidP="00E932FE">
      <w:pPr>
        <w:pStyle w:val="BodyText"/>
      </w:pPr>
      <w:r w:rsidRPr="00120C7A">
        <w:t>The candidate must demonstra</w:t>
      </w:r>
      <w:r w:rsidRPr="00120C7A">
        <w:t>te knowledge of:</w:t>
      </w:r>
    </w:p>
    <w:p w:rsidR="00000000" w:rsidRPr="00120C7A" w:rsidP="00120C7A">
      <w:pPr>
        <w:pStyle w:val="ListBullet"/>
      </w:pPr>
      <w:r w:rsidRPr="00120C7A">
        <w:t>principles and practices for managing soils for production</w:t>
      </w:r>
    </w:p>
    <w:p w:rsidR="00000000" w:rsidRPr="00120C7A" w:rsidP="00120C7A">
      <w:pPr>
        <w:pStyle w:val="ListBullet2"/>
      </w:pPr>
      <w:r w:rsidRPr="00120C7A">
        <w:t>basic soil field tests</w:t>
      </w:r>
    </w:p>
    <w:p w:rsidR="00000000" w:rsidRPr="00120C7A" w:rsidP="00120C7A">
      <w:pPr>
        <w:pStyle w:val="ListBullet2"/>
      </w:pPr>
      <w:r w:rsidRPr="00120C7A">
        <w:t>interpreting laboratory results</w:t>
      </w:r>
    </w:p>
    <w:p w:rsidR="00000000" w:rsidRPr="00120C7A" w:rsidP="00120C7A">
      <w:pPr>
        <w:pStyle w:val="ListBullet2"/>
      </w:pPr>
      <w:r w:rsidRPr="00120C7A">
        <w:t>plant nutrition through soil management</w:t>
      </w:r>
    </w:p>
    <w:p w:rsidR="00000000" w:rsidRPr="00120C7A" w:rsidP="00120C7A">
      <w:pPr>
        <w:pStyle w:val="ListBullet2"/>
      </w:pPr>
      <w:r w:rsidRPr="00120C7A">
        <w:t>soil chemical properties</w:t>
      </w:r>
    </w:p>
    <w:p w:rsidR="00000000" w:rsidRPr="00120C7A" w:rsidP="00120C7A">
      <w:pPr>
        <w:pStyle w:val="ListBullet2"/>
      </w:pPr>
      <w:r w:rsidRPr="00120C7A">
        <w:t>soil conservation strategies and sustainable production techniques</w:t>
      </w:r>
    </w:p>
    <w:p w:rsidR="00000000" w:rsidRPr="00120C7A" w:rsidP="00120C7A">
      <w:pPr>
        <w:pStyle w:val="ListBullet2"/>
      </w:pPr>
      <w:r w:rsidRPr="00120C7A">
        <w:t>soil physical properties</w:t>
      </w:r>
    </w:p>
    <w:p w:rsidR="00000000" w:rsidRPr="00120C7A" w:rsidP="00120C7A">
      <w:pPr>
        <w:pStyle w:val="ListBullet2"/>
      </w:pPr>
      <w:r w:rsidRPr="00120C7A">
        <w:t>soil sampling techniques</w:t>
      </w:r>
    </w:p>
    <w:p w:rsidR="00000000" w:rsidRPr="00120C7A" w:rsidP="00120C7A">
      <w:pPr>
        <w:pStyle w:val="ListBullet2"/>
      </w:pPr>
      <w:r w:rsidRPr="00120C7A">
        <w:t>soil types</w:t>
      </w:r>
    </w:p>
    <w:p w:rsidR="00000000" w:rsidRPr="00120C7A" w:rsidP="00120C7A">
      <w:pPr>
        <w:pStyle w:val="ListBullet2"/>
      </w:pPr>
      <w:r w:rsidRPr="00120C7A">
        <w:t>techniques to ameliorate soil properties</w:t>
      </w:r>
    </w:p>
    <w:p w:rsidR="00000000" w:rsidRPr="00120C7A" w:rsidP="00120C7A">
      <w:pPr>
        <w:pStyle w:val="AllowPageBreak"/>
      </w:pPr>
    </w:p>
    <w:p w:rsidR="00000000" w:rsidRPr="00120C7A" w:rsidP="00120C7A">
      <w:pPr>
        <w:pStyle w:val="Heading1"/>
      </w:pPr>
      <w:bookmarkStart w:id="4" w:name="O_879383"/>
      <w:bookmarkEnd w:id="4"/>
      <w:r w:rsidRPr="00120C7A">
        <w:t>Assessment Conditions</w:t>
      </w:r>
    </w:p>
    <w:p w:rsidR="00000000" w:rsidRPr="00120C7A" w:rsidP="00E932FE">
      <w:pPr>
        <w:pStyle w:val="BodyText"/>
      </w:pPr>
      <w:r w:rsidRPr="00120C7A">
        <w:t>Assessors must satisfy current standards for RTO</w:t>
      </w:r>
      <w:r w:rsidRPr="00120C7A">
        <w:t>s.</w:t>
      </w:r>
    </w:p>
    <w:p w:rsidR="00000000" w:rsidRPr="00120C7A" w:rsidP="00120C7A">
      <w:pPr>
        <w:pStyle w:val="Heading1"/>
      </w:pPr>
      <w:bookmarkStart w:id="5" w:name="O_879386"/>
      <w:bookmarkEnd w:id="5"/>
      <w:r w:rsidRPr="00120C7A">
        <w:t>Links</w:t>
      </w:r>
    </w:p>
    <w:p w:rsidR="00000000" w:rsidRPr="00120C7A" w:rsidP="00E932FE">
      <w:pPr>
        <w:pStyle w:val="BodyText"/>
      </w:pPr>
      <w:r w:rsidRPr="00120C7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97F2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20C7A" w:rsidP="00120C7A"/>
    <w:sectPr w:rsidSect="00120C7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C7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C7A" w:rsidRPr="00E932FE" w:rsidP="00E932F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C7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2FE" w:rsidP="00120C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932FE" w:rsidP="00120C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932FE" w:rsidP="00120C7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C7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2F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20C7A" w:rsidRPr="00E932FE" w:rsidP="00E932F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C7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2FE" w:rsidRPr="002D2AF8" w:rsidP="00120C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AHCSOL501 Monitor and manage soils for production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August 2020</w:t>
    </w:r>
    <w:r>
      <w:fldChar w:fldCharType="end"/>
    </w:r>
  </w:p>
  <w:p w:rsidR="00E932FE" w:rsidP="00120C7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C10603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6366B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4A25CC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0C7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20C7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20C7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20C7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20C7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20C7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20C7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20C7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20C7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20C7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20C7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20C7A"/>
  </w:style>
  <w:style w:type="character" w:customStyle="1" w:styleId="Heading1Char">
    <w:name w:val="Heading 1 Char"/>
    <w:basedOn w:val="DefaultParagraphFont"/>
    <w:link w:val="Heading1"/>
    <w:rsid w:val="00120C7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20C7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20C7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20C7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20C7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20C7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20C7A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20C7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20C7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20C7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20C7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20C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20C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20C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20C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20C7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20C7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20C7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20C7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20C7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20C7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20C7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20C7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20C7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20C7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20C7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20C7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20C7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20C7A"/>
    <w:rPr>
      <w:b/>
      <w:spacing w:val="0"/>
    </w:rPr>
  </w:style>
  <w:style w:type="paragraph" w:customStyle="1" w:styleId="SuperTitle">
    <w:name w:val="SuperTitle"/>
    <w:basedOn w:val="Title"/>
    <w:rsid w:val="00120C7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20C7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20C7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20C7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20C7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20C7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20C7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20C7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20C7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20C7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20C7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20C7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20C7A"/>
    <w:rPr>
      <w:i/>
    </w:rPr>
  </w:style>
  <w:style w:type="paragraph" w:styleId="Caption">
    <w:name w:val="caption"/>
    <w:basedOn w:val="BodyText"/>
    <w:next w:val="Normal"/>
    <w:qFormat/>
    <w:rsid w:val="00120C7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20C7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20C7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20C7A"/>
  </w:style>
  <w:style w:type="paragraph" w:styleId="TableofFigures">
    <w:name w:val="table of figures"/>
    <w:basedOn w:val="Normal"/>
    <w:next w:val="Normal"/>
    <w:semiHidden/>
    <w:rsid w:val="00120C7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20C7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20C7A"/>
    <w:rPr>
      <w:rFonts w:ascii="Wingdings" w:hAnsi="Wingdings"/>
    </w:rPr>
  </w:style>
  <w:style w:type="character" w:customStyle="1" w:styleId="HotSpot">
    <w:name w:val="HotSpot"/>
    <w:rsid w:val="00120C7A"/>
    <w:rPr>
      <w:color w:val="0033CC"/>
      <w:u w:val="none"/>
    </w:rPr>
  </w:style>
  <w:style w:type="paragraph" w:customStyle="1" w:styleId="BodyTextRight">
    <w:name w:val="Body Text Right"/>
    <w:basedOn w:val="BodyText"/>
    <w:rsid w:val="00120C7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20C7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20C7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20C7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20C7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20C7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20C7A"/>
    <w:rPr>
      <w:sz w:val="32"/>
    </w:rPr>
  </w:style>
  <w:style w:type="paragraph" w:customStyle="1" w:styleId="HeadingProcedure">
    <w:name w:val="Heading Procedure"/>
    <w:basedOn w:val="HeadingBase"/>
    <w:next w:val="Normal"/>
    <w:rsid w:val="00120C7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20C7A"/>
    <w:pPr>
      <w:spacing w:before="60" w:after="60"/>
    </w:pPr>
  </w:style>
  <w:style w:type="paragraph" w:styleId="ListContinue">
    <w:name w:val="List Continue"/>
    <w:basedOn w:val="List"/>
    <w:rsid w:val="00120C7A"/>
    <w:pPr>
      <w:ind w:firstLine="0"/>
    </w:pPr>
  </w:style>
  <w:style w:type="paragraph" w:customStyle="1" w:styleId="ListNote">
    <w:name w:val="List Note"/>
    <w:basedOn w:val="List"/>
    <w:rsid w:val="00120C7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20C7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20C7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20C7A"/>
    <w:rPr>
      <w:rFonts w:ascii="Courier New" w:hAnsi="Courier New"/>
    </w:rPr>
  </w:style>
  <w:style w:type="paragraph" w:customStyle="1" w:styleId="NoteBullet">
    <w:name w:val="Note Bullet"/>
    <w:basedOn w:val="Note"/>
    <w:rsid w:val="00120C7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20C7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20C7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20C7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20C7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20C7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20C7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20C7A"/>
    <w:rPr>
      <w:b/>
      <w:smallCaps/>
    </w:rPr>
  </w:style>
  <w:style w:type="paragraph" w:customStyle="1" w:styleId="TableListNumber">
    <w:name w:val="Table List Number"/>
    <w:basedOn w:val="ListNumber"/>
    <w:rsid w:val="00120C7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20C7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20C7A"/>
    <w:pPr>
      <w:numPr>
        <w:numId w:val="9"/>
      </w:numPr>
    </w:pPr>
  </w:style>
  <w:style w:type="paragraph" w:customStyle="1" w:styleId="ListAlpha2">
    <w:name w:val="List Alpha 2"/>
    <w:basedOn w:val="List2"/>
    <w:rsid w:val="00120C7A"/>
    <w:pPr>
      <w:numPr>
        <w:numId w:val="8"/>
      </w:numPr>
    </w:pPr>
  </w:style>
  <w:style w:type="paragraph" w:styleId="List2">
    <w:name w:val="List 2"/>
    <w:basedOn w:val="BodyText"/>
    <w:rsid w:val="00120C7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20C7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20C7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20C7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20C7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20C7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20C7A"/>
    <w:pPr>
      <w:numPr>
        <w:numId w:val="4"/>
      </w:numPr>
    </w:pPr>
  </w:style>
  <w:style w:type="paragraph" w:styleId="ListContinue2">
    <w:name w:val="List Continue 2"/>
    <w:basedOn w:val="List2"/>
    <w:rsid w:val="00120C7A"/>
    <w:pPr>
      <w:ind w:firstLine="0"/>
    </w:pPr>
  </w:style>
  <w:style w:type="paragraph" w:styleId="ListContinue3">
    <w:name w:val="List Continue 3"/>
    <w:basedOn w:val="List3"/>
    <w:rsid w:val="00120C7A"/>
    <w:pPr>
      <w:ind w:left="1021" w:firstLine="0"/>
    </w:pPr>
  </w:style>
  <w:style w:type="paragraph" w:styleId="ListContinue4">
    <w:name w:val="List Continue 4"/>
    <w:basedOn w:val="List4"/>
    <w:rsid w:val="00120C7A"/>
    <w:pPr>
      <w:ind w:firstLine="0"/>
    </w:pPr>
  </w:style>
  <w:style w:type="paragraph" w:styleId="ListContinue5">
    <w:name w:val="List Continue 5"/>
    <w:basedOn w:val="List5"/>
    <w:rsid w:val="00120C7A"/>
    <w:pPr>
      <w:ind w:firstLine="0"/>
    </w:pPr>
  </w:style>
  <w:style w:type="paragraph" w:styleId="ListNumber3">
    <w:name w:val="List Number 3"/>
    <w:basedOn w:val="List3"/>
    <w:rsid w:val="00120C7A"/>
    <w:pPr>
      <w:numPr>
        <w:numId w:val="5"/>
      </w:numPr>
    </w:pPr>
  </w:style>
  <w:style w:type="paragraph" w:styleId="ListNumber4">
    <w:name w:val="List Number 4"/>
    <w:basedOn w:val="List4"/>
    <w:rsid w:val="00120C7A"/>
    <w:pPr>
      <w:numPr>
        <w:numId w:val="6"/>
      </w:numPr>
    </w:pPr>
  </w:style>
  <w:style w:type="paragraph" w:styleId="ListNumber5">
    <w:name w:val="List Number 5"/>
    <w:basedOn w:val="List5"/>
    <w:rsid w:val="00120C7A"/>
    <w:pPr>
      <w:numPr>
        <w:numId w:val="7"/>
      </w:numPr>
    </w:pPr>
  </w:style>
  <w:style w:type="paragraph" w:styleId="BlockText">
    <w:name w:val="Block Text"/>
    <w:basedOn w:val="Normal"/>
    <w:rsid w:val="00120C7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20C7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20C7A"/>
    <w:rPr>
      <w:sz w:val="16"/>
      <w:vertAlign w:val="superscript"/>
    </w:rPr>
  </w:style>
  <w:style w:type="character" w:customStyle="1" w:styleId="Symbols">
    <w:name w:val="Symbols"/>
    <w:basedOn w:val="DefaultParagraphFont"/>
    <w:rsid w:val="00120C7A"/>
    <w:rPr>
      <w:rFonts w:ascii="Symbol" w:hAnsi="Symbol"/>
    </w:rPr>
  </w:style>
  <w:style w:type="character" w:customStyle="1" w:styleId="MenuOptions">
    <w:name w:val="Menu Options"/>
    <w:basedOn w:val="DefaultParagraphFont"/>
    <w:rsid w:val="00120C7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20C7A"/>
    <w:rPr>
      <w:b/>
    </w:rPr>
  </w:style>
  <w:style w:type="character" w:customStyle="1" w:styleId="Underlined">
    <w:name w:val="Underlined"/>
    <w:basedOn w:val="DefaultParagraphFont"/>
    <w:rsid w:val="00120C7A"/>
    <w:rPr>
      <w:u w:val="single"/>
    </w:rPr>
  </w:style>
  <w:style w:type="paragraph" w:customStyle="1" w:styleId="TableBodyTextRight">
    <w:name w:val="Table Body Text Right"/>
    <w:basedOn w:val="TableBodyText"/>
    <w:rsid w:val="00120C7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20C7A"/>
    <w:rPr>
      <w:sz w:val="18"/>
    </w:rPr>
  </w:style>
  <w:style w:type="paragraph" w:customStyle="1" w:styleId="BodySmallRight">
    <w:name w:val="Body Small Right"/>
    <w:basedOn w:val="BodyTextRight"/>
    <w:rsid w:val="00120C7A"/>
    <w:rPr>
      <w:sz w:val="18"/>
      <w:szCs w:val="18"/>
    </w:rPr>
  </w:style>
  <w:style w:type="paragraph" w:customStyle="1" w:styleId="MarginEdition">
    <w:name w:val="Margin Edition"/>
    <w:basedOn w:val="MarginNote"/>
    <w:rsid w:val="00120C7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20C7A"/>
    <w:rPr>
      <w:sz w:val="2"/>
      <w:szCs w:val="2"/>
    </w:rPr>
  </w:style>
  <w:style w:type="character" w:customStyle="1" w:styleId="Small">
    <w:name w:val="Small"/>
    <w:basedOn w:val="DefaultParagraphFont"/>
    <w:rsid w:val="00120C7A"/>
    <w:rPr>
      <w:sz w:val="16"/>
    </w:rPr>
  </w:style>
  <w:style w:type="paragraph" w:customStyle="1" w:styleId="WideTable">
    <w:name w:val="Wide Table"/>
    <w:basedOn w:val="Normal"/>
    <w:rsid w:val="00120C7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20C7A"/>
  </w:style>
  <w:style w:type="paragraph" w:styleId="Quote">
    <w:name w:val="Quote"/>
    <w:basedOn w:val="Heading1"/>
    <w:link w:val="QuoteChar"/>
    <w:qFormat/>
    <w:rsid w:val="00120C7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20C7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20C7A"/>
    <w:pPr>
      <w:pageBreakBefore/>
    </w:pPr>
  </w:style>
  <w:style w:type="paragraph" w:customStyle="1" w:styleId="Border">
    <w:name w:val="Border"/>
    <w:basedOn w:val="Normal"/>
    <w:qFormat/>
    <w:rsid w:val="00120C7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20C7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0C7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0C7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20C7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20C7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20C7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20C7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20C7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20C7A"/>
    <w:rPr>
      <w:u w:val="single"/>
    </w:rPr>
  </w:style>
  <w:style w:type="character" w:customStyle="1" w:styleId="BoldandItalics">
    <w:name w:val="Bold and Italics"/>
    <w:qFormat/>
    <w:rsid w:val="00120C7A"/>
    <w:rPr>
      <w:b/>
      <w:i/>
      <w:u w:val="none"/>
    </w:rPr>
  </w:style>
  <w:style w:type="paragraph" w:styleId="BalloonText">
    <w:name w:val="Balloon Text"/>
    <w:basedOn w:val="Normal"/>
    <w:link w:val="BalloonTextChar"/>
    <w:rsid w:val="00120C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20C7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20C7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20C7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20C7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20C7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20C7A"/>
    <w:pPr>
      <w:spacing w:before="0" w:after="0"/>
    </w:pPr>
  </w:style>
  <w:style w:type="paragraph" w:customStyle="1" w:styleId="BodyTextBold">
    <w:name w:val="Body Text Bold"/>
    <w:basedOn w:val="BodyText"/>
    <w:qFormat/>
    <w:rsid w:val="00120C7A"/>
    <w:rPr>
      <w:b/>
    </w:rPr>
  </w:style>
  <w:style w:type="character" w:styleId="Hyperlink">
    <w:name w:val="Hyperlink"/>
    <w:basedOn w:val="DefaultParagraphFont"/>
    <w:uiPriority w:val="99"/>
    <w:unhideWhenUsed/>
    <w:rsid w:val="00E932F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230</Words>
  <Characters>1566</Characters>
  <Application>Microsoft Office Word</Application>
  <DocSecurity>0</DocSecurity>
  <Lines>55</Lines>
  <Paragraphs>43</Paragraphs>
  <ScaleCrop>false</ScaleCrop>
  <Company>Author-it Software Corporation Ltd.</Company>
  <LinksUpToDate>false</LinksUpToDate>
  <CharactersWithSpaces>1753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AHCSOL501 Monitor and manage soils for production projects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2020-08-26T09:07:00Z</dcterms:created>
  <dcterms:modified xsi:type="dcterms:W3CDTF">2020-08-26T09:07:00Z</dcterms:modified>
</cp:coreProperties>
</file>