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3D0" w:rsidP="003123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AHCSHG401 Apply advanced shearing techniques</w:t>
      </w:r>
      <w:r>
        <w:fldChar w:fldCharType="end"/>
      </w:r>
    </w:p>
    <w:p w:rsidR="003123D0" w:rsidP="003123D0">
      <w:pPr>
        <w:pStyle w:val="Version"/>
        <w:sectPr w:rsidSect="00D20D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D1D" w:rsidP="00D20D1D">
      <w:pPr>
        <w:pStyle w:val="SuperHeading"/>
      </w:pPr>
      <w:r w:rsidRPr="00D20D1D">
        <w:t>AHCSHG401 Apply advanced shearing techniques</w:t>
      </w:r>
    </w:p>
    <w:p w:rsidR="00000000" w:rsidRPr="00D20D1D" w:rsidP="00D20D1D">
      <w:pPr>
        <w:pStyle w:val="Heading1"/>
      </w:pPr>
      <w:bookmarkStart w:id="1" w:name="O_888050"/>
      <w:bookmarkEnd w:id="1"/>
      <w:r w:rsidRPr="00D20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Comment</w:t>
            </w:r>
          </w:p>
        </w:tc>
      </w:tr>
      <w:tr w:rsidTr="00D2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D" w:rsidP="00D20D1D">
            <w:pPr>
              <w:pStyle w:val="BodyText"/>
            </w:pPr>
            <w:r w:rsidRPr="00D20D1D">
              <w:t>Initial release</w:t>
            </w:r>
          </w:p>
        </w:tc>
      </w:tr>
    </w:tbl>
    <w:p w:rsidR="00000000" w:rsidRPr="00D20D1D" w:rsidP="00D20D1D">
      <w:pPr>
        <w:pStyle w:val="BodyText"/>
      </w:pPr>
    </w:p>
    <w:p w:rsidR="00000000" w:rsidRPr="00D20D1D" w:rsidP="00D20D1D">
      <w:pPr>
        <w:pStyle w:val="AllowPageBreak"/>
      </w:pPr>
    </w:p>
    <w:p w:rsidR="00000000" w:rsidRPr="00D20D1D" w:rsidP="00D20D1D">
      <w:pPr>
        <w:pStyle w:val="Heading1"/>
      </w:pPr>
      <w:bookmarkStart w:id="2" w:name="O_888052"/>
      <w:bookmarkEnd w:id="2"/>
      <w:r w:rsidRPr="00D20D1D">
        <w:t>Application</w:t>
      </w:r>
    </w:p>
    <w:p w:rsidR="00000000" w:rsidRPr="00D20D1D" w:rsidP="003123D0">
      <w:pPr>
        <w:pStyle w:val="BodyText"/>
      </w:pPr>
      <w:r w:rsidRPr="00D20D1D">
        <w:t>This unit of competency describes the skills and knowledge required to apply advanced shearing techniques.</w:t>
      </w:r>
    </w:p>
    <w:p w:rsidR="00000000" w:rsidRPr="00D20D1D" w:rsidP="003123D0">
      <w:pPr>
        <w:pStyle w:val="BodyText"/>
      </w:pPr>
      <w:r w:rsidRPr="00D20D1D">
        <w:t>All work must be carried out to comply with workplace procedures, work health and safety, animal welfare and biosecurity requirements and sustainability practices.</w:t>
      </w:r>
    </w:p>
    <w:p w:rsidR="00000000" w:rsidRPr="00D20D1D" w:rsidP="003123D0">
      <w:pPr>
        <w:pStyle w:val="BodyText"/>
      </w:pPr>
      <w:r w:rsidRPr="00D20D1D">
        <w:t>This unit applies to individuals who take responsibility for their own work and use discret</w:t>
      </w:r>
      <w:r w:rsidRPr="00D20D1D">
        <w:t>ion and judgement in the selection, allocation and use of available resources.</w:t>
      </w:r>
    </w:p>
    <w:p w:rsidR="00000000" w:rsidRPr="00D20D1D" w:rsidP="003123D0">
      <w:pPr>
        <w:pStyle w:val="BodyText"/>
      </w:pPr>
      <w:r w:rsidRPr="00D20D1D">
        <w:t>No occupational licensing, legislative or certification requirements are known to apply to this unit at the time of publication.</w:t>
      </w:r>
    </w:p>
    <w:p w:rsidR="00000000" w:rsidRPr="00D20D1D" w:rsidP="00D20D1D">
      <w:pPr>
        <w:pStyle w:val="Heading1"/>
      </w:pPr>
      <w:bookmarkStart w:id="3" w:name="O_888053"/>
      <w:bookmarkEnd w:id="3"/>
      <w:r w:rsidRPr="00D20D1D">
        <w:t>Pre-requisite Unit</w:t>
      </w:r>
    </w:p>
    <w:p w:rsidR="00000000" w:rsidRPr="00D20D1D" w:rsidP="003123D0">
      <w:pPr>
        <w:pStyle w:val="BodyText"/>
      </w:pPr>
      <w:r w:rsidRPr="00D20D1D">
        <w:t>Nil.</w:t>
      </w:r>
    </w:p>
    <w:p w:rsidR="00000000" w:rsidRPr="00D20D1D" w:rsidP="00D20D1D">
      <w:pPr>
        <w:pStyle w:val="Heading1"/>
      </w:pPr>
      <w:bookmarkStart w:id="4" w:name="O_888055"/>
      <w:bookmarkEnd w:id="4"/>
      <w:r w:rsidRPr="00D20D1D">
        <w:t>Unit Sector</w:t>
      </w:r>
    </w:p>
    <w:p w:rsidR="00000000" w:rsidRPr="00D20D1D" w:rsidP="003123D0">
      <w:pPr>
        <w:pStyle w:val="BodyText"/>
      </w:pPr>
      <w:r w:rsidRPr="00D20D1D">
        <w:t>Shearing (SHG)</w:t>
      </w:r>
    </w:p>
    <w:p w:rsidR="00000000" w:rsidRPr="00D20D1D" w:rsidP="00D20D1D">
      <w:pPr>
        <w:pStyle w:val="Heading1"/>
      </w:pPr>
      <w:bookmarkStart w:id="5" w:name="O_888056"/>
      <w:bookmarkEnd w:id="5"/>
      <w:r w:rsidRPr="00D20D1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12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Performance criteria</w:t>
            </w:r>
          </w:p>
        </w:tc>
      </w:tr>
      <w:tr w:rsidTr="00312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Performance criteria describe the performance needed to demonstrate achievement of the element.</w:t>
            </w:r>
          </w:p>
        </w:tc>
      </w:tr>
      <w:tr w:rsidTr="00312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List"/>
              <w:rPr>
                <w:lang w:val="en-NZ"/>
              </w:rPr>
            </w:pPr>
            <w:r w:rsidRPr="00D20D1D">
              <w:t>1.</w:t>
            </w:r>
            <w:r w:rsidRPr="00D20D1D">
              <w:tab/>
              <w:t xml:space="preserve">Prepare and set up equipment to optimise </w:t>
            </w:r>
            <w:r w:rsidRPr="00D20D1D">
              <w:t>shearing output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D" w:rsidP="00D20D1D">
            <w:pPr>
              <w:pStyle w:val="List"/>
            </w:pPr>
            <w:r w:rsidRPr="00D20D1D">
              <w:t>1.1</w:t>
            </w:r>
            <w:r w:rsidRPr="00D20D1D">
              <w:tab/>
              <w:t>Confirm that the range and condition of equipment available for selection meets anticipated shearing conditions</w:t>
            </w:r>
          </w:p>
          <w:p w:rsidR="00000000" w:rsidRPr="00D20D1D" w:rsidP="00D20D1D">
            <w:pPr>
              <w:pStyle w:val="List"/>
            </w:pPr>
            <w:r w:rsidRPr="00D20D1D">
              <w:t>1.2</w:t>
            </w:r>
            <w:r w:rsidRPr="00D20D1D">
              <w:tab/>
              <w:t>Select equipment and set up based on the assessment of shearing conditions</w:t>
            </w:r>
            <w:r w:rsidRPr="00D20D1D">
              <w:t xml:space="preserve"> to ensure the optimum yield and shearing throughput</w:t>
            </w:r>
          </w:p>
          <w:p w:rsidR="00000000" w:rsidP="00D20D1D">
            <w:pPr>
              <w:pStyle w:val="List"/>
              <w:rPr>
                <w:lang w:val="en-NZ"/>
              </w:rPr>
            </w:pPr>
            <w:r w:rsidRPr="00D20D1D">
              <w:t>1.3</w:t>
            </w:r>
            <w:r w:rsidRPr="00D20D1D">
              <w:tab/>
              <w:t>Monitor equipment performance and make adjustments to maintain optimum shearing throughput</w:t>
            </w:r>
          </w:p>
        </w:tc>
      </w:tr>
      <w:tr w:rsidTr="00312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List"/>
              <w:rPr>
                <w:lang w:val="en-NZ"/>
              </w:rPr>
            </w:pPr>
            <w:r w:rsidRPr="00D20D1D">
              <w:t>2.</w:t>
            </w:r>
            <w:r w:rsidRPr="00D20D1D">
              <w:tab/>
              <w:t>Assess and monitor the shearing conditions and 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D" w:rsidP="00D20D1D">
            <w:pPr>
              <w:pStyle w:val="List"/>
            </w:pPr>
            <w:r w:rsidRPr="00D20D1D">
              <w:t>2.1</w:t>
            </w:r>
            <w:r w:rsidRPr="00D20D1D">
              <w:tab/>
            </w:r>
            <w:r w:rsidRPr="00D20D1D">
              <w:t>Confirm that the style and approach adopted for the shear are appropriate to the shearing conditions, and maintain the quality and throughput at the appropriate level</w:t>
            </w:r>
          </w:p>
          <w:p w:rsidR="00000000" w:rsidRPr="00D20D1D" w:rsidP="00D20D1D">
            <w:pPr>
              <w:pStyle w:val="List"/>
            </w:pPr>
            <w:r w:rsidRPr="00D20D1D">
              <w:t>2.2</w:t>
            </w:r>
            <w:r w:rsidRPr="00D20D1D">
              <w:tab/>
              <w:t>Adopt approaches for mitigating adverse shearing conditions prior to and during the s</w:t>
            </w:r>
            <w:r w:rsidRPr="00D20D1D">
              <w:t>hearing</w:t>
            </w:r>
          </w:p>
          <w:p w:rsidR="00000000" w:rsidRPr="00D20D1D" w:rsidP="00D20D1D">
            <w:pPr>
              <w:pStyle w:val="List"/>
            </w:pPr>
            <w:r w:rsidRPr="00D20D1D">
              <w:t>2.3</w:t>
            </w:r>
            <w:r w:rsidRPr="00D20D1D">
              <w:tab/>
              <w:t>Monitor and assess the shearing environment with consideration of the whole wool harvesting operation</w:t>
            </w:r>
          </w:p>
          <w:p w:rsidR="00000000" w:rsidRPr="00D20D1D" w:rsidP="00D20D1D">
            <w:pPr>
              <w:pStyle w:val="List"/>
            </w:pPr>
            <w:r w:rsidRPr="00D20D1D">
              <w:t>2.4</w:t>
            </w:r>
            <w:r w:rsidRPr="00D20D1D">
              <w:tab/>
              <w:t>Identify potential and existing hazards, assess risks and implement control measures</w:t>
            </w:r>
          </w:p>
          <w:p w:rsidR="00000000" w:rsidRPr="00D20D1D" w:rsidP="00D20D1D">
            <w:pPr>
              <w:pStyle w:val="List"/>
            </w:pPr>
            <w:r w:rsidRPr="00D20D1D">
              <w:t>2.5</w:t>
            </w:r>
            <w:r w:rsidRPr="00D20D1D">
              <w:tab/>
              <w:t>Identify opportunities to support and encourage t</w:t>
            </w:r>
            <w:r w:rsidRPr="00D20D1D">
              <w:t>he performance of other shearers and respond constructively while maintaining own output</w:t>
            </w:r>
          </w:p>
          <w:p w:rsidR="00000000" w:rsidP="00D20D1D">
            <w:pPr>
              <w:pStyle w:val="List"/>
              <w:rPr>
                <w:lang w:val="en-NZ"/>
              </w:rPr>
            </w:pPr>
            <w:r w:rsidRPr="00D20D1D">
              <w:t>2.6</w:t>
            </w:r>
            <w:r w:rsidRPr="00D20D1D">
              <w:tab/>
              <w:t>Implement enterprise animal welfare policies</w:t>
            </w:r>
          </w:p>
        </w:tc>
      </w:tr>
      <w:tr w:rsidTr="003123D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List"/>
              <w:rPr>
                <w:lang w:val="en-NZ"/>
              </w:rPr>
            </w:pPr>
            <w:r w:rsidRPr="00D20D1D">
              <w:t>3.</w:t>
            </w:r>
            <w:r w:rsidRPr="00D20D1D">
              <w:tab/>
              <w:t>Maintain control, rhythm and output during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D" w:rsidP="00D20D1D">
            <w:pPr>
              <w:pStyle w:val="List"/>
            </w:pPr>
            <w:r w:rsidRPr="00D20D1D">
              <w:t>3.1</w:t>
            </w:r>
            <w:r w:rsidRPr="00D20D1D">
              <w:tab/>
              <w:t>Adapt personal position and shearing method to accommodate</w:t>
            </w:r>
            <w:r w:rsidRPr="00D20D1D">
              <w:t xml:space="preserve"> limitations in equipment performance and set up</w:t>
            </w:r>
          </w:p>
          <w:p w:rsidR="00000000" w:rsidRPr="00D20D1D" w:rsidP="00D20D1D">
            <w:pPr>
              <w:pStyle w:val="List"/>
            </w:pPr>
            <w:r w:rsidRPr="00D20D1D">
              <w:t>3.2</w:t>
            </w:r>
            <w:r w:rsidRPr="00D20D1D">
              <w:tab/>
              <w:t>Use timing, length and width of blows that optimise selected shearing pattern</w:t>
            </w:r>
          </w:p>
          <w:p w:rsidR="00000000" w:rsidRPr="00D20D1D" w:rsidP="00D20D1D">
            <w:pPr>
              <w:pStyle w:val="List"/>
            </w:pPr>
            <w:r w:rsidRPr="00D20D1D">
              <w:t>3.3</w:t>
            </w:r>
            <w:r w:rsidRPr="00D20D1D">
              <w:tab/>
              <w:t>Ensure blow commencement and finish positions are economical of effort and reflect the shortest route</w:t>
            </w:r>
          </w:p>
          <w:p w:rsidR="00000000" w:rsidRPr="00D20D1D" w:rsidP="00D20D1D">
            <w:pPr>
              <w:pStyle w:val="List"/>
            </w:pPr>
            <w:r w:rsidRPr="00D20D1D">
              <w:t>3.4</w:t>
            </w:r>
            <w:r w:rsidRPr="00D20D1D">
              <w:tab/>
              <w:t>Ensure blow pla</w:t>
            </w:r>
            <w:r w:rsidRPr="00D20D1D">
              <w:t>cement, body work and sheep positioning combine to represent sustainable shearing effort and output</w:t>
            </w:r>
          </w:p>
        </w:tc>
      </w:tr>
    </w:tbl>
    <w:p w:rsidR="00000000" w:rsidRPr="00D20D1D" w:rsidP="00D20D1D">
      <w:pPr>
        <w:pStyle w:val="BodyText"/>
      </w:pPr>
    </w:p>
    <w:p w:rsidR="00000000" w:rsidRPr="00D20D1D" w:rsidP="00D20D1D">
      <w:pPr>
        <w:pStyle w:val="AllowPageBreak"/>
      </w:pPr>
    </w:p>
    <w:p w:rsidR="00000000" w:rsidRPr="00D20D1D" w:rsidP="00D20D1D">
      <w:pPr>
        <w:pStyle w:val="Heading1"/>
      </w:pPr>
      <w:bookmarkStart w:id="6" w:name="O_888057"/>
      <w:bookmarkEnd w:id="6"/>
      <w:r w:rsidRPr="00D20D1D">
        <w:t>Foundation Skills</w:t>
      </w:r>
    </w:p>
    <w:p w:rsidR="00000000" w:rsidRPr="00D20D1D" w:rsidP="003123D0">
      <w:pPr>
        <w:pStyle w:val="BodyText"/>
      </w:pPr>
      <w:r w:rsidRPr="00D20D1D">
        <w:t>Foundation Skills essential to performance are explicit in the performance criteria of this unit of competency.</w:t>
      </w:r>
    </w:p>
    <w:p w:rsidR="00000000" w:rsidRPr="00D20D1D" w:rsidP="00D20D1D">
      <w:pPr>
        <w:pStyle w:val="Heading1"/>
      </w:pPr>
      <w:bookmarkStart w:id="7" w:name="O_888059"/>
      <w:bookmarkEnd w:id="7"/>
      <w:r w:rsidRPr="00D20D1D">
        <w:t>Range of Conditions</w:t>
      </w:r>
    </w:p>
    <w:p w:rsidR="00000000" w:rsidRPr="00D20D1D" w:rsidP="00D20D1D">
      <w:pPr>
        <w:pStyle w:val="Heading1"/>
      </w:pPr>
      <w:bookmarkStart w:id="8" w:name="O_888060"/>
      <w:bookmarkEnd w:id="8"/>
      <w:r w:rsidRPr="00D20D1D">
        <w:t>Unit Mapping Information</w:t>
      </w:r>
    </w:p>
    <w:p w:rsidR="00000000" w:rsidRPr="00D20D1D" w:rsidP="003123D0">
      <w:pPr>
        <w:pStyle w:val="BodyText"/>
      </w:pPr>
      <w:r w:rsidRPr="00D20D1D">
        <w:t>This unit is equivalent to AHCSHG401A Apply advanced shearing techniques</w:t>
      </w:r>
    </w:p>
    <w:p w:rsidR="00000000" w:rsidRPr="00D20D1D" w:rsidP="00D20D1D">
      <w:pPr>
        <w:pStyle w:val="Heading1"/>
      </w:pPr>
      <w:bookmarkStart w:id="9" w:name="O_888074"/>
      <w:bookmarkEnd w:id="9"/>
      <w:r w:rsidRPr="00D20D1D">
        <w:t>Links</w:t>
      </w:r>
    </w:p>
    <w:p w:rsidR="00000000" w:rsidRPr="00D20D1D" w:rsidP="003123D0">
      <w:pPr>
        <w:pStyle w:val="BodyText"/>
      </w:pPr>
      <w:r w:rsidRPr="00D20D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36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D1D" w:rsidP="003123D0">
      <w:pPr>
        <w:pStyle w:val="BodyText"/>
        <w:sectPr w:rsidSect="00D20D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0D1D" w:rsidP="00D20D1D">
      <w:pPr>
        <w:pStyle w:val="SuperHeading"/>
      </w:pPr>
      <w:r w:rsidRPr="00D20D1D">
        <w:t>Assessment Requirements for AHCSHG401 Apply advanced shearing t</w:t>
      </w:r>
      <w:r w:rsidRPr="00D20D1D">
        <w:t>echniques</w:t>
      </w:r>
    </w:p>
    <w:p w:rsidR="00000000" w:rsidRPr="00D20D1D" w:rsidP="00D20D1D">
      <w:pPr>
        <w:pStyle w:val="Heading1"/>
      </w:pPr>
      <w:bookmarkStart w:id="10" w:name="O_888063"/>
      <w:bookmarkEnd w:id="10"/>
      <w:r w:rsidRPr="00D20D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2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TableHeading"/>
              <w:rPr>
                <w:lang w:val="en-NZ"/>
              </w:rPr>
            </w:pPr>
            <w:r w:rsidRPr="00D20D1D">
              <w:t>Comment</w:t>
            </w:r>
          </w:p>
        </w:tc>
      </w:tr>
      <w:tr w:rsidTr="00D20D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D1D">
            <w:pPr>
              <w:pStyle w:val="BodyText"/>
              <w:rPr>
                <w:lang w:val="en-NZ"/>
              </w:rPr>
            </w:pPr>
            <w:r w:rsidRPr="00D20D1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D1D" w:rsidP="00D20D1D">
            <w:pPr>
              <w:pStyle w:val="BodyText"/>
            </w:pPr>
            <w:r w:rsidRPr="00D20D1D">
              <w:t>Initial release</w:t>
            </w:r>
          </w:p>
        </w:tc>
      </w:tr>
    </w:tbl>
    <w:p w:rsidR="00000000" w:rsidRPr="00D20D1D" w:rsidP="00D20D1D">
      <w:pPr>
        <w:pStyle w:val="BodyText"/>
      </w:pPr>
    </w:p>
    <w:p w:rsidR="00000000" w:rsidRPr="00D20D1D" w:rsidP="00D20D1D">
      <w:pPr>
        <w:pStyle w:val="AllowPageBreak"/>
      </w:pPr>
    </w:p>
    <w:p w:rsidR="00000000" w:rsidRPr="00D20D1D" w:rsidP="00D20D1D">
      <w:pPr>
        <w:pStyle w:val="Heading1"/>
      </w:pPr>
      <w:bookmarkStart w:id="11" w:name="O_888065"/>
      <w:bookmarkEnd w:id="11"/>
      <w:r w:rsidRPr="00D20D1D">
        <w:t>Performance Evidence</w:t>
      </w:r>
    </w:p>
    <w:p w:rsidR="00000000" w:rsidRPr="00D20D1D" w:rsidP="003123D0">
      <w:pPr>
        <w:pStyle w:val="BodyText"/>
      </w:pPr>
      <w:r w:rsidRPr="00D20D1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20D1D" w:rsidP="003123D0">
      <w:pPr>
        <w:pStyle w:val="BodyText"/>
      </w:pPr>
      <w:r w:rsidRPr="00D20D1D">
        <w:t>The candidate must be obs</w:t>
      </w:r>
      <w:r w:rsidRPr="00D20D1D">
        <w:t>erved applying advanced shearing techniques while shearing.</w:t>
      </w:r>
    </w:p>
    <w:p w:rsidR="00000000" w:rsidRPr="00D20D1D" w:rsidP="003123D0">
      <w:pPr>
        <w:pStyle w:val="BodyText"/>
      </w:pPr>
      <w:r w:rsidRPr="00D20D1D">
        <w:t>The candidate must provide evidence that they can:</w:t>
      </w:r>
    </w:p>
    <w:p w:rsidR="00000000" w:rsidRPr="00D20D1D" w:rsidP="00D20D1D">
      <w:pPr>
        <w:pStyle w:val="ListBullet"/>
      </w:pPr>
      <w:r w:rsidRPr="00D20D1D">
        <w:t>identify potential and existing hazards, assess risks and implement control measures</w:t>
      </w:r>
    </w:p>
    <w:p w:rsidR="00000000" w:rsidRPr="00D20D1D" w:rsidP="00D20D1D">
      <w:pPr>
        <w:pStyle w:val="ListBullet"/>
      </w:pPr>
      <w:r w:rsidRPr="00D20D1D">
        <w:t>prepare and set up equipment to optimise shearing output</w:t>
      </w:r>
    </w:p>
    <w:p w:rsidR="00000000" w:rsidRPr="00D20D1D" w:rsidP="00D20D1D">
      <w:pPr>
        <w:pStyle w:val="ListBullet"/>
      </w:pPr>
      <w:r w:rsidRPr="00D20D1D">
        <w:t>assess and monitor a diverse range of shearing conditions and environments</w:t>
      </w:r>
    </w:p>
    <w:p w:rsidR="00000000" w:rsidRPr="00D20D1D" w:rsidP="00D20D1D">
      <w:pPr>
        <w:pStyle w:val="ListBullet"/>
      </w:pPr>
      <w:r w:rsidRPr="00D20D1D">
        <w:t>maintain control, co-ordination, rhythm, high quality performance and output during shearing</w:t>
      </w:r>
    </w:p>
    <w:p w:rsidR="00000000" w:rsidRPr="00D20D1D" w:rsidP="00D20D1D">
      <w:pPr>
        <w:pStyle w:val="ListBullet"/>
      </w:pPr>
      <w:r w:rsidRPr="00D20D1D">
        <w:t>support and encourage the performance of other shearers as part of a team and respond co</w:t>
      </w:r>
      <w:r w:rsidRPr="00D20D1D">
        <w:t>nstructively while maintaining own output</w:t>
      </w:r>
    </w:p>
    <w:p w:rsidR="00000000" w:rsidRPr="00D20D1D" w:rsidP="00D20D1D">
      <w:pPr>
        <w:pStyle w:val="ListBullet"/>
      </w:pPr>
      <w:r w:rsidRPr="00D20D1D">
        <w:t>implement enterprise animal welfare policies in the context of own work</w:t>
      </w:r>
    </w:p>
    <w:p w:rsidR="00000000" w:rsidRPr="00D20D1D" w:rsidP="00D20D1D">
      <w:pPr>
        <w:pStyle w:val="AllowPageBreak"/>
      </w:pPr>
    </w:p>
    <w:p w:rsidR="00000000" w:rsidRPr="00D20D1D" w:rsidP="00D20D1D">
      <w:pPr>
        <w:pStyle w:val="Heading1"/>
      </w:pPr>
      <w:bookmarkStart w:id="12" w:name="O_888066"/>
      <w:bookmarkEnd w:id="12"/>
      <w:r w:rsidRPr="00D20D1D">
        <w:t>Knowledge Evidence</w:t>
      </w:r>
    </w:p>
    <w:p w:rsidR="00000000" w:rsidRPr="00D20D1D" w:rsidP="003123D0">
      <w:pPr>
        <w:pStyle w:val="BodyText"/>
      </w:pPr>
      <w:r w:rsidRPr="00D20D1D">
        <w:t>The candidate must demonstrate knowledge of:</w:t>
      </w:r>
    </w:p>
    <w:p w:rsidR="00000000" w:rsidRPr="00D20D1D" w:rsidP="00D20D1D">
      <w:pPr>
        <w:pStyle w:val="ListBullet"/>
      </w:pPr>
      <w:r w:rsidRPr="00D20D1D">
        <w:t>types of shearing sheds, boards and catching pens</w:t>
      </w:r>
    </w:p>
    <w:p w:rsidR="00000000" w:rsidRPr="00D20D1D" w:rsidP="00D20D1D">
      <w:pPr>
        <w:pStyle w:val="ListBullet"/>
      </w:pPr>
      <w:r w:rsidRPr="00D20D1D">
        <w:t>shearing m</w:t>
      </w:r>
      <w:r w:rsidRPr="00D20D1D">
        <w:t>achinery required and their relative functions</w:t>
      </w:r>
    </w:p>
    <w:p w:rsidR="00000000" w:rsidRPr="00D20D1D" w:rsidP="00D20D1D">
      <w:pPr>
        <w:pStyle w:val="ListBullet"/>
      </w:pPr>
      <w:r w:rsidRPr="00D20D1D">
        <w:t>industry shearing techniques and positions and method of shearing</w:t>
      </w:r>
    </w:p>
    <w:p w:rsidR="00000000" w:rsidRPr="00D20D1D" w:rsidP="00D20D1D">
      <w:pPr>
        <w:pStyle w:val="ListBullet"/>
      </w:pPr>
      <w:r w:rsidRPr="00D20D1D">
        <w:t>aspects of safe handling techniques for catching, dragging, shearing and releasing sheep</w:t>
      </w:r>
    </w:p>
    <w:p w:rsidR="00000000" w:rsidRPr="00D20D1D" w:rsidP="00D20D1D">
      <w:pPr>
        <w:pStyle w:val="ListBullet"/>
      </w:pPr>
      <w:r w:rsidRPr="00D20D1D">
        <w:t xml:space="preserve">basic anatomy of male and female  sheep as it relates </w:t>
      </w:r>
      <w:r w:rsidRPr="00D20D1D">
        <w:t>to the safe humane removal of wool</w:t>
      </w:r>
    </w:p>
    <w:p w:rsidR="00000000" w:rsidRPr="00D20D1D" w:rsidP="00D20D1D">
      <w:pPr>
        <w:pStyle w:val="ListBullet"/>
      </w:pPr>
      <w:r w:rsidRPr="00D20D1D">
        <w:t>common sheep diseases</w:t>
      </w:r>
    </w:p>
    <w:p w:rsidR="00000000" w:rsidRPr="00D20D1D" w:rsidP="00D20D1D">
      <w:pPr>
        <w:pStyle w:val="ListBullet"/>
      </w:pPr>
      <w:r w:rsidRPr="00D20D1D">
        <w:t>the impacts of sheep behaviour on moving and handling sheep and shearing sheep</w:t>
      </w:r>
    </w:p>
    <w:p w:rsidR="00000000" w:rsidRPr="00D20D1D" w:rsidP="00D20D1D">
      <w:pPr>
        <w:pStyle w:val="ListBullet"/>
      </w:pPr>
      <w:r w:rsidRPr="00D20D1D">
        <w:t>personal protective clothing and equipment, and when and how it should be used</w:t>
      </w:r>
    </w:p>
    <w:p w:rsidR="00000000" w:rsidRPr="00D20D1D" w:rsidP="00D20D1D">
      <w:pPr>
        <w:pStyle w:val="ListBullet"/>
      </w:pPr>
      <w:r w:rsidRPr="00D20D1D">
        <w:t xml:space="preserve">Federal and/or State shearing awards and </w:t>
      </w:r>
      <w:r w:rsidRPr="00D20D1D">
        <w:t xml:space="preserve">agreements associated with shearing sheep </w:t>
      </w:r>
    </w:p>
    <w:p w:rsidR="00000000" w:rsidRPr="00D20D1D" w:rsidP="00D20D1D">
      <w:pPr>
        <w:pStyle w:val="ListBullet"/>
      </w:pPr>
      <w:r w:rsidRPr="00D20D1D">
        <w:t>work health and safety legislation and codes of practice applying to the job role</w:t>
      </w:r>
    </w:p>
    <w:p w:rsidR="00000000" w:rsidRPr="00D20D1D" w:rsidP="00D20D1D">
      <w:pPr>
        <w:pStyle w:val="ListBullet"/>
      </w:pPr>
      <w:r w:rsidRPr="00D20D1D">
        <w:t>animal welfare legislation and codes of practice applying to the job role</w:t>
      </w:r>
    </w:p>
    <w:p w:rsidR="00000000" w:rsidRPr="00D20D1D" w:rsidP="00D20D1D">
      <w:pPr>
        <w:pStyle w:val="AllowPageBreak"/>
      </w:pPr>
    </w:p>
    <w:p w:rsidR="00000000" w:rsidRPr="00D20D1D" w:rsidP="00D20D1D">
      <w:pPr>
        <w:pStyle w:val="Heading1"/>
      </w:pPr>
      <w:bookmarkStart w:id="13" w:name="O_888067"/>
      <w:bookmarkEnd w:id="13"/>
      <w:r w:rsidRPr="00D20D1D">
        <w:t>Assessment Conditions</w:t>
      </w:r>
    </w:p>
    <w:p w:rsidR="00000000" w:rsidRPr="00D20D1D" w:rsidP="003123D0">
      <w:pPr>
        <w:pStyle w:val="BodyText"/>
      </w:pPr>
      <w:r w:rsidRPr="00D20D1D">
        <w:t xml:space="preserve">Competency is to be assessed in the workplace or workplace and simulated environment that accurately reflects performance in a real workplace setting. </w:t>
      </w:r>
    </w:p>
    <w:p w:rsidR="00000000" w:rsidRPr="00D20D1D" w:rsidP="003123D0">
      <w:pPr>
        <w:pStyle w:val="BodyText"/>
      </w:pPr>
      <w:r w:rsidRPr="00D20D1D">
        <w:t>Assessors must satisfy current standards for RTOs.</w:t>
      </w:r>
    </w:p>
    <w:p w:rsidR="00000000" w:rsidRPr="00D20D1D" w:rsidP="00D20D1D">
      <w:pPr>
        <w:pStyle w:val="Heading1"/>
      </w:pPr>
      <w:bookmarkStart w:id="14" w:name="O_888077"/>
      <w:bookmarkEnd w:id="14"/>
      <w:r w:rsidRPr="00D20D1D">
        <w:t>Links</w:t>
      </w:r>
    </w:p>
    <w:p w:rsidR="00000000" w:rsidRPr="00D20D1D" w:rsidP="003123D0">
      <w:pPr>
        <w:pStyle w:val="BodyText"/>
      </w:pPr>
      <w:r w:rsidRPr="00D20D1D">
        <w:t>Companion Volume implementati</w:t>
      </w:r>
      <w:r w:rsidRPr="00D20D1D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367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0D1D" w:rsidP="00D20D1D"/>
    <w:sectPr w:rsidSect="00D20D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 w:rsidRPr="003123D0" w:rsidP="003123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D0" w:rsidP="00D20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23D0" w:rsidP="00D20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23D0" w:rsidP="00D20D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 w:rsidP="00D20D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23D0">
      <w:t>Approved</w:t>
    </w:r>
    <w:r w:rsidR="003123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23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23D0">
      <w:rPr>
        <w:noProof/>
      </w:rPr>
      <w:t>4</w:t>
    </w:r>
    <w:r>
      <w:rPr>
        <w:noProof/>
      </w:rPr>
      <w:fldChar w:fldCharType="end"/>
    </w:r>
  </w:p>
  <w:p w:rsidR="00D20D1D" w:rsidP="00D20D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23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23D0">
      <w:t>Skills Insight</w:t>
    </w:r>
    <w:r w:rsidR="003123D0">
      <w:fldChar w:fldCharType="end"/>
    </w:r>
  </w:p>
  <w:p w:rsidR="00D20D1D" w:rsidP="00D20D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D1D" w:rsidRPr="003123D0" w:rsidP="003123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3D0" w:rsidRPr="002D2AF8" w:rsidP="00D20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AHCSHG401 Apply advanced shearing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23D0" w:rsidP="00D20D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D1D" w:rsidRPr="002D2AF8" w:rsidP="00D20D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23D0">
      <w:t>AHCSHG401 Apply advanced shearing techniques</w:t>
    </w:r>
    <w:r w:rsidR="003123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23D0">
      <w:rPr>
        <w:noProof/>
      </w:rPr>
      <w:t>2 March 2025</w:t>
    </w:r>
    <w:r>
      <w:fldChar w:fldCharType="end"/>
    </w:r>
  </w:p>
  <w:p w:rsidR="00D20D1D" w:rsidP="00D20D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486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340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D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D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D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D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D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D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D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D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D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D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D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D1D"/>
  </w:style>
  <w:style w:type="character" w:customStyle="1" w:styleId="Heading1Char">
    <w:name w:val="Heading 1 Char"/>
    <w:basedOn w:val="DefaultParagraphFont"/>
    <w:link w:val="Heading1"/>
    <w:rsid w:val="00D20D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D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D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0D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0D1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0D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0D1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0D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D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D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D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D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D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D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D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D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D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D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D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D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D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D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D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D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0D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0D1D"/>
    <w:rPr>
      <w:b/>
      <w:spacing w:val="0"/>
    </w:rPr>
  </w:style>
  <w:style w:type="paragraph" w:customStyle="1" w:styleId="SuperTitle">
    <w:name w:val="SuperTitle"/>
    <w:basedOn w:val="Title"/>
    <w:rsid w:val="00D20D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D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D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0D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0D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D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D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D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D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D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D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D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D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0D1D"/>
    <w:rPr>
      <w:i/>
    </w:rPr>
  </w:style>
  <w:style w:type="paragraph" w:styleId="Caption">
    <w:name w:val="caption"/>
    <w:basedOn w:val="BodyText"/>
    <w:next w:val="Normal"/>
    <w:qFormat/>
    <w:rsid w:val="00D20D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D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D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D1D"/>
  </w:style>
  <w:style w:type="paragraph" w:styleId="TableofFigures">
    <w:name w:val="table of figures"/>
    <w:basedOn w:val="Normal"/>
    <w:next w:val="Normal"/>
    <w:semiHidden/>
    <w:rsid w:val="00D20D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D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0D1D"/>
    <w:rPr>
      <w:rFonts w:ascii="Wingdings" w:hAnsi="Wingdings"/>
    </w:rPr>
  </w:style>
  <w:style w:type="character" w:customStyle="1" w:styleId="HotSpot">
    <w:name w:val="HotSpot"/>
    <w:rsid w:val="00D20D1D"/>
    <w:rPr>
      <w:color w:val="0033CC"/>
      <w:u w:val="none"/>
    </w:rPr>
  </w:style>
  <w:style w:type="paragraph" w:customStyle="1" w:styleId="BodyTextRight">
    <w:name w:val="Body Text Right"/>
    <w:basedOn w:val="BodyText"/>
    <w:rsid w:val="00D20D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D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D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D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D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D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D1D"/>
    <w:rPr>
      <w:sz w:val="32"/>
    </w:rPr>
  </w:style>
  <w:style w:type="paragraph" w:customStyle="1" w:styleId="HeadingProcedure">
    <w:name w:val="Heading Procedure"/>
    <w:basedOn w:val="HeadingBase"/>
    <w:next w:val="Normal"/>
    <w:rsid w:val="00D20D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D1D"/>
    <w:pPr>
      <w:spacing w:before="60" w:after="60"/>
    </w:pPr>
  </w:style>
  <w:style w:type="paragraph" w:styleId="ListContinue">
    <w:name w:val="List Continue"/>
    <w:basedOn w:val="List"/>
    <w:rsid w:val="00D20D1D"/>
    <w:pPr>
      <w:ind w:firstLine="0"/>
    </w:pPr>
  </w:style>
  <w:style w:type="paragraph" w:customStyle="1" w:styleId="ListNote">
    <w:name w:val="List Note"/>
    <w:basedOn w:val="List"/>
    <w:rsid w:val="00D20D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D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D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D1D"/>
    <w:rPr>
      <w:rFonts w:ascii="Courier New" w:hAnsi="Courier New"/>
    </w:rPr>
  </w:style>
  <w:style w:type="paragraph" w:customStyle="1" w:styleId="NoteBullet">
    <w:name w:val="Note Bullet"/>
    <w:basedOn w:val="Note"/>
    <w:rsid w:val="00D20D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D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D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D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D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0D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D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D1D"/>
    <w:rPr>
      <w:b/>
      <w:smallCaps/>
    </w:rPr>
  </w:style>
  <w:style w:type="paragraph" w:customStyle="1" w:styleId="TableListNumber">
    <w:name w:val="Table List Number"/>
    <w:basedOn w:val="ListNumber"/>
    <w:rsid w:val="00D20D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D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D1D"/>
    <w:pPr>
      <w:numPr>
        <w:numId w:val="8"/>
      </w:numPr>
    </w:pPr>
  </w:style>
  <w:style w:type="paragraph" w:customStyle="1" w:styleId="ListAlpha2">
    <w:name w:val="List Alpha 2"/>
    <w:basedOn w:val="List2"/>
    <w:rsid w:val="00D20D1D"/>
    <w:pPr>
      <w:numPr>
        <w:numId w:val="7"/>
      </w:numPr>
    </w:pPr>
  </w:style>
  <w:style w:type="paragraph" w:styleId="List2">
    <w:name w:val="List 2"/>
    <w:basedOn w:val="BodyText"/>
    <w:rsid w:val="00D20D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D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D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D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D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D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0D1D"/>
    <w:pPr>
      <w:numPr>
        <w:numId w:val="3"/>
      </w:numPr>
    </w:pPr>
  </w:style>
  <w:style w:type="paragraph" w:styleId="ListContinue2">
    <w:name w:val="List Continue 2"/>
    <w:basedOn w:val="List2"/>
    <w:rsid w:val="00D20D1D"/>
    <w:pPr>
      <w:ind w:firstLine="0"/>
    </w:pPr>
  </w:style>
  <w:style w:type="paragraph" w:styleId="ListContinue3">
    <w:name w:val="List Continue 3"/>
    <w:basedOn w:val="List3"/>
    <w:rsid w:val="00D20D1D"/>
    <w:pPr>
      <w:ind w:left="1021" w:firstLine="0"/>
    </w:pPr>
  </w:style>
  <w:style w:type="paragraph" w:styleId="ListContinue4">
    <w:name w:val="List Continue 4"/>
    <w:basedOn w:val="List4"/>
    <w:rsid w:val="00D20D1D"/>
    <w:pPr>
      <w:ind w:firstLine="0"/>
    </w:pPr>
  </w:style>
  <w:style w:type="paragraph" w:styleId="ListContinue5">
    <w:name w:val="List Continue 5"/>
    <w:basedOn w:val="List5"/>
    <w:rsid w:val="00D20D1D"/>
    <w:pPr>
      <w:ind w:firstLine="0"/>
    </w:pPr>
  </w:style>
  <w:style w:type="paragraph" w:styleId="ListNumber3">
    <w:name w:val="List Number 3"/>
    <w:basedOn w:val="List3"/>
    <w:rsid w:val="00D20D1D"/>
    <w:pPr>
      <w:numPr>
        <w:numId w:val="4"/>
      </w:numPr>
    </w:pPr>
  </w:style>
  <w:style w:type="paragraph" w:styleId="ListNumber4">
    <w:name w:val="List Number 4"/>
    <w:basedOn w:val="List4"/>
    <w:rsid w:val="00D20D1D"/>
    <w:pPr>
      <w:numPr>
        <w:numId w:val="5"/>
      </w:numPr>
    </w:pPr>
  </w:style>
  <w:style w:type="paragraph" w:styleId="ListNumber5">
    <w:name w:val="List Number 5"/>
    <w:basedOn w:val="List5"/>
    <w:rsid w:val="00D20D1D"/>
    <w:pPr>
      <w:numPr>
        <w:numId w:val="6"/>
      </w:numPr>
    </w:pPr>
  </w:style>
  <w:style w:type="paragraph" w:styleId="BlockText">
    <w:name w:val="Block Text"/>
    <w:basedOn w:val="Normal"/>
    <w:rsid w:val="00D20D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D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D1D"/>
    <w:rPr>
      <w:sz w:val="16"/>
      <w:vertAlign w:val="superscript"/>
    </w:rPr>
  </w:style>
  <w:style w:type="character" w:customStyle="1" w:styleId="Symbols">
    <w:name w:val="Symbols"/>
    <w:basedOn w:val="DefaultParagraphFont"/>
    <w:rsid w:val="00D20D1D"/>
    <w:rPr>
      <w:rFonts w:ascii="Symbol" w:hAnsi="Symbol"/>
    </w:rPr>
  </w:style>
  <w:style w:type="character" w:customStyle="1" w:styleId="MenuOptions">
    <w:name w:val="Menu Options"/>
    <w:basedOn w:val="DefaultParagraphFont"/>
    <w:rsid w:val="00D20D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D1D"/>
    <w:rPr>
      <w:b/>
    </w:rPr>
  </w:style>
  <w:style w:type="character" w:customStyle="1" w:styleId="Underlined">
    <w:name w:val="Underlined"/>
    <w:basedOn w:val="DefaultParagraphFont"/>
    <w:rsid w:val="00D20D1D"/>
    <w:rPr>
      <w:u w:val="single"/>
    </w:rPr>
  </w:style>
  <w:style w:type="paragraph" w:customStyle="1" w:styleId="TableBodyTextRight">
    <w:name w:val="Table Body Text Right"/>
    <w:basedOn w:val="TableBodyText"/>
    <w:rsid w:val="00D20D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D1D"/>
    <w:rPr>
      <w:sz w:val="18"/>
    </w:rPr>
  </w:style>
  <w:style w:type="paragraph" w:customStyle="1" w:styleId="BodySmallRight">
    <w:name w:val="Body Small Right"/>
    <w:basedOn w:val="BodyTextRight"/>
    <w:rsid w:val="00D20D1D"/>
    <w:rPr>
      <w:sz w:val="18"/>
      <w:szCs w:val="18"/>
    </w:rPr>
  </w:style>
  <w:style w:type="paragraph" w:customStyle="1" w:styleId="MarginEdition">
    <w:name w:val="Margin Edition"/>
    <w:basedOn w:val="MarginNote"/>
    <w:rsid w:val="00D20D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D1D"/>
    <w:rPr>
      <w:sz w:val="2"/>
      <w:szCs w:val="2"/>
    </w:rPr>
  </w:style>
  <w:style w:type="character" w:customStyle="1" w:styleId="Small">
    <w:name w:val="Small"/>
    <w:basedOn w:val="DefaultParagraphFont"/>
    <w:rsid w:val="00D20D1D"/>
    <w:rPr>
      <w:sz w:val="16"/>
    </w:rPr>
  </w:style>
  <w:style w:type="paragraph" w:customStyle="1" w:styleId="WideTable">
    <w:name w:val="Wide Table"/>
    <w:basedOn w:val="Normal"/>
    <w:rsid w:val="00D20D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D1D"/>
  </w:style>
  <w:style w:type="paragraph" w:styleId="Quote">
    <w:name w:val="Quote"/>
    <w:basedOn w:val="Heading1"/>
    <w:link w:val="QuoteChar"/>
    <w:qFormat/>
    <w:rsid w:val="00D20D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D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D1D"/>
    <w:pPr>
      <w:pageBreakBefore/>
    </w:pPr>
  </w:style>
  <w:style w:type="paragraph" w:customStyle="1" w:styleId="Border">
    <w:name w:val="Border"/>
    <w:basedOn w:val="Normal"/>
    <w:qFormat/>
    <w:rsid w:val="00D20D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D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D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D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D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D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D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D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D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D1D"/>
    <w:rPr>
      <w:u w:val="single"/>
    </w:rPr>
  </w:style>
  <w:style w:type="character" w:customStyle="1" w:styleId="BoldandItalics">
    <w:name w:val="Bold and Italics"/>
    <w:qFormat/>
    <w:rsid w:val="00D20D1D"/>
    <w:rPr>
      <w:b/>
      <w:i/>
      <w:u w:val="none"/>
    </w:rPr>
  </w:style>
  <w:style w:type="paragraph" w:styleId="BalloonText">
    <w:name w:val="Balloon Text"/>
    <w:basedOn w:val="Normal"/>
    <w:link w:val="BalloonTextChar"/>
    <w:rsid w:val="00D20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D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D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D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D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D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D1D"/>
    <w:pPr>
      <w:spacing w:before="0" w:after="0"/>
    </w:pPr>
  </w:style>
  <w:style w:type="paragraph" w:customStyle="1" w:styleId="BodyTextBold">
    <w:name w:val="Body Text Bold"/>
    <w:basedOn w:val="BodyText"/>
    <w:qFormat/>
    <w:rsid w:val="00D20D1D"/>
    <w:rPr>
      <w:b/>
    </w:rPr>
  </w:style>
  <w:style w:type="character" w:styleId="Hyperlink">
    <w:name w:val="Hyperlink"/>
    <w:basedOn w:val="DefaultParagraphFont"/>
    <w:uiPriority w:val="99"/>
    <w:unhideWhenUsed/>
    <w:rsid w:val="003123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768</Words>
  <Characters>4780</Characters>
  <Application>Microsoft Office Word</Application>
  <DocSecurity>0</DocSecurity>
  <Lines>154</Lines>
  <Paragraphs>100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AHCSHG401 Apply advanced shearing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2025-03-01T17:30:00Z</dcterms:created>
  <dcterms:modified xsi:type="dcterms:W3CDTF">2025-03-01T17:30:00Z</dcterms:modified>
</cp:coreProperties>
</file>