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6A4" w:rsidP="00A15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AHCSHG311 Shear sheep to professional level</w:t>
      </w:r>
      <w:r>
        <w:fldChar w:fldCharType="end"/>
      </w:r>
    </w:p>
    <w:p w:rsidR="00A156A4" w:rsidP="00A156A4">
      <w:pPr>
        <w:pStyle w:val="Version"/>
        <w:sectPr w:rsidSect="006C7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5E6" w:rsidP="006C75E6">
      <w:pPr>
        <w:pStyle w:val="SuperHeading"/>
      </w:pPr>
      <w:r w:rsidRPr="006C75E6">
        <w:t>AHCSHG311 Shear sheep to professional level</w:t>
      </w:r>
    </w:p>
    <w:p w:rsidR="00000000" w:rsidRPr="006C75E6" w:rsidP="006C75E6">
      <w:pPr>
        <w:pStyle w:val="Heading1"/>
      </w:pPr>
      <w:bookmarkStart w:id="1" w:name="O_1288065"/>
      <w:bookmarkEnd w:id="1"/>
      <w:r w:rsidRPr="006C75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Bold"/>
              <w:rPr>
                <w:lang w:val="en-NZ"/>
              </w:rPr>
            </w:pPr>
            <w:r w:rsidRPr="006C75E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Bold"/>
              <w:rPr>
                <w:lang w:val="en-NZ"/>
              </w:rPr>
            </w:pPr>
            <w:r w:rsidRPr="006C75E6">
              <w:t>Comments</w:t>
            </w:r>
          </w:p>
        </w:tc>
      </w:tr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5E6" w:rsidP="006C75E6">
            <w:pPr>
              <w:pStyle w:val="BodyText"/>
            </w:pPr>
            <w:r w:rsidRPr="006C75E6">
              <w:t>This version released with AHC Agriculture, Horticulture and Conservation and Land Management Training Package Release 11.0.</w:t>
            </w:r>
          </w:p>
        </w:tc>
      </w:tr>
    </w:tbl>
    <w:p w:rsidR="00000000" w:rsidRPr="006C75E6" w:rsidP="006C75E6">
      <w:pPr>
        <w:pStyle w:val="BodyText"/>
      </w:pPr>
    </w:p>
    <w:p w:rsidR="00000000" w:rsidRPr="006C75E6" w:rsidP="006C75E6">
      <w:pPr>
        <w:pStyle w:val="AllowPageBreak"/>
      </w:pPr>
    </w:p>
    <w:p w:rsidR="00000000" w:rsidRPr="006C75E6" w:rsidP="006C75E6">
      <w:pPr>
        <w:pStyle w:val="Heading1"/>
      </w:pPr>
      <w:bookmarkStart w:id="2" w:name="O_1288066"/>
      <w:bookmarkEnd w:id="2"/>
      <w:r w:rsidRPr="006C75E6">
        <w:t>Application</w:t>
      </w:r>
    </w:p>
    <w:p w:rsidR="00000000" w:rsidRPr="006C75E6" w:rsidP="00A156A4">
      <w:pPr>
        <w:pStyle w:val="BodyText"/>
      </w:pPr>
      <w:r w:rsidRPr="006C75E6">
        <w:t>This unit of competency describes the sk</w:t>
      </w:r>
      <w:r w:rsidRPr="006C75E6">
        <w:t>ills and knowledge required to select, handle and shear sheep to a professional level – at least 120 adult merino sheep or 140 adult crossbred sheep per day to industry standards.</w:t>
      </w:r>
    </w:p>
    <w:p w:rsidR="00000000" w:rsidRPr="006C75E6" w:rsidP="00A156A4">
      <w:pPr>
        <w:pStyle w:val="BodyText"/>
      </w:pPr>
      <w:r w:rsidRPr="006C75E6">
        <w:t>This unit applies to individuals who work under broad direction and take res</w:t>
      </w:r>
      <w:r w:rsidRPr="006C75E6">
        <w:t>ponsibility for their own work, including limited responsibility for the work of others. They use discretion and judgement in the selection and use of available resources.</w:t>
      </w:r>
    </w:p>
    <w:p w:rsidR="00000000" w:rsidRPr="006C75E6" w:rsidP="00A156A4">
      <w:pPr>
        <w:pStyle w:val="BodyText"/>
      </w:pPr>
      <w:r w:rsidRPr="006C75E6">
        <w:t>All work must be carried out to comply with workplace procedures and standards, heal</w:t>
      </w:r>
      <w:r w:rsidRPr="006C75E6">
        <w:t>th and safety regulations, animal welfare and biosecurity requirements and environmental sustainability practices.</w:t>
      </w:r>
    </w:p>
    <w:p w:rsidR="00000000" w:rsidRPr="006C75E6" w:rsidP="00A156A4">
      <w:pPr>
        <w:pStyle w:val="BodyText"/>
      </w:pPr>
      <w:r w:rsidRPr="006C75E6">
        <w:t>No licensing, legislative or certification requirements are known to apply to this unit at the time of publication.</w:t>
      </w:r>
    </w:p>
    <w:p w:rsidR="00000000" w:rsidRPr="006C75E6" w:rsidP="006C75E6">
      <w:pPr>
        <w:pStyle w:val="Heading1"/>
      </w:pPr>
      <w:bookmarkStart w:id="3" w:name="O_1288067"/>
      <w:bookmarkEnd w:id="3"/>
      <w:r w:rsidRPr="006C75E6">
        <w:t>Pre-re</w:t>
      </w:r>
      <w:r w:rsidRPr="006C75E6">
        <w:t>quisite Unit</w:t>
      </w:r>
    </w:p>
    <w:p w:rsidR="00000000" w:rsidRPr="006C75E6" w:rsidP="00A156A4">
      <w:pPr>
        <w:pStyle w:val="BodyText"/>
      </w:pPr>
      <w:r w:rsidRPr="006C75E6">
        <w:t>Nil</w:t>
      </w:r>
    </w:p>
    <w:p w:rsidR="00000000" w:rsidRPr="006C75E6" w:rsidP="006C75E6">
      <w:pPr>
        <w:pStyle w:val="Heading1"/>
      </w:pPr>
      <w:bookmarkStart w:id="4" w:name="O_1288069"/>
      <w:bookmarkEnd w:id="4"/>
      <w:r w:rsidRPr="006C75E6">
        <w:t>Unit Sector</w:t>
      </w:r>
    </w:p>
    <w:p w:rsidR="00000000" w:rsidRPr="006C75E6" w:rsidP="00A156A4">
      <w:pPr>
        <w:pStyle w:val="BodyText"/>
      </w:pPr>
      <w:r w:rsidRPr="006C75E6">
        <w:t>Shearing (SHG)</w:t>
      </w:r>
    </w:p>
    <w:p w:rsidR="00000000" w:rsidRPr="006C75E6" w:rsidP="006C75E6">
      <w:pPr>
        <w:pStyle w:val="Heading1"/>
      </w:pPr>
      <w:bookmarkStart w:id="5" w:name="O_1288070"/>
      <w:bookmarkEnd w:id="5"/>
      <w:r w:rsidRPr="006C75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Bold"/>
              <w:rPr>
                <w:lang w:val="en-NZ"/>
              </w:rPr>
            </w:pPr>
            <w:r w:rsidRPr="006C75E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Bold"/>
              <w:rPr>
                <w:lang w:val="en-NZ"/>
              </w:rPr>
            </w:pPr>
            <w:r w:rsidRPr="006C75E6">
              <w:t>Performance Criteria</w:t>
            </w:r>
          </w:p>
        </w:tc>
      </w:tr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Performance criteria describe the performance needed to demonstrate achievement of the element.</w:t>
            </w:r>
          </w:p>
        </w:tc>
      </w:tr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1. Prepare for shearing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5E6" w:rsidP="006C75E6">
            <w:pPr>
              <w:pStyle w:val="BodyText"/>
            </w:pPr>
            <w:r w:rsidRPr="006C75E6">
              <w:t xml:space="preserve">1.1 Identify relevant awards, agreements and workplace policies and standards associated with shearing sheep </w:t>
            </w:r>
          </w:p>
          <w:p w:rsidR="00000000" w:rsidRPr="006C75E6" w:rsidP="006C75E6">
            <w:pPr>
              <w:pStyle w:val="BodyText"/>
            </w:pPr>
            <w:r w:rsidRPr="006C75E6">
              <w:t>1.2 Communicate</w:t>
            </w:r>
            <w:r w:rsidRPr="006C75E6">
              <w:t xml:space="preserve"> with other wool harvesting team members to discuss </w:t>
            </w:r>
            <w:r w:rsidRPr="006C75E6">
              <w:t>requirements for a smooth operation to attain output levels and maintain quality standards</w:t>
            </w:r>
          </w:p>
          <w:p w:rsidR="00000000" w:rsidRPr="006C75E6" w:rsidP="006C75E6">
            <w:pPr>
              <w:pStyle w:val="BodyText"/>
            </w:pPr>
            <w:r w:rsidRPr="006C75E6">
              <w:t>1.3 Gather and check shearing equipment for functionality according to workplace standards and manufacturer speci</w:t>
            </w:r>
            <w:r w:rsidRPr="006C75E6">
              <w:t>fications</w:t>
            </w:r>
          </w:p>
          <w:p w:rsidR="00000000" w:rsidRPr="006C75E6" w:rsidP="006C75E6">
            <w:pPr>
              <w:pStyle w:val="BodyText"/>
            </w:pPr>
            <w:r w:rsidRPr="006C75E6">
              <w:t>1.4 Select, use and maintain personal protective equipment (PPE) correctly according to workplace standards</w:t>
            </w:r>
          </w:p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1.5 Identify shearing techniques and shears used for crossbred sheep and merino sheep</w:t>
            </w:r>
          </w:p>
        </w:tc>
      </w:tr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2. Recognise and correct faults in own shearing technique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5E6" w:rsidP="006C75E6">
            <w:pPr>
              <w:pStyle w:val="BodyText"/>
            </w:pPr>
            <w:r w:rsidRPr="006C75E6">
              <w:t>2.1 Analyse own shearing technique using identified positions and focusing on humane handling of sheep in line with animal welfare and work health and safety (WHS) standards</w:t>
            </w:r>
          </w:p>
          <w:p w:rsidR="00000000" w:rsidRPr="006C75E6" w:rsidP="006C75E6">
            <w:pPr>
              <w:pStyle w:val="BodyText"/>
            </w:pPr>
            <w:r w:rsidRPr="006C75E6">
              <w:t>2.2 Recognise and correc</w:t>
            </w:r>
            <w:r w:rsidRPr="006C75E6">
              <w:t>t faults in sheep position, footwork and free hand use</w:t>
            </w:r>
          </w:p>
          <w:p w:rsidR="00000000" w:rsidRPr="006C75E6" w:rsidP="006C75E6">
            <w:pPr>
              <w:pStyle w:val="BodyText"/>
            </w:pPr>
            <w:r w:rsidRPr="006C75E6">
              <w:t>2.3 Recognise and correct faults in the number of blows and their placement</w:t>
            </w:r>
          </w:p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2.4 Improve coordination of footwork, free hand use, sheep control and blow placement</w:t>
            </w:r>
          </w:p>
        </w:tc>
      </w:tr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3. Apply techniques to increase sheari</w:t>
            </w:r>
            <w:r w:rsidRPr="006C75E6">
              <w:t>ng speed and accuracy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5E6" w:rsidP="006C75E6">
            <w:pPr>
              <w:pStyle w:val="BodyText"/>
            </w:pPr>
            <w:r w:rsidRPr="006C75E6">
              <w:t>3.1 Increase speed at which the handpiece is pushed forward and returned between blow placements</w:t>
            </w:r>
          </w:p>
          <w:p w:rsidR="00000000" w:rsidRPr="006C75E6" w:rsidP="006C75E6">
            <w:pPr>
              <w:pStyle w:val="BodyText"/>
            </w:pPr>
            <w:r w:rsidRPr="006C75E6">
              <w:t>3.2 Improve the power, direction and manoeuvrability applied at the increased speed</w:t>
            </w:r>
          </w:p>
          <w:p w:rsidR="00000000" w:rsidRPr="006C75E6" w:rsidP="006C75E6">
            <w:pPr>
              <w:pStyle w:val="BodyText"/>
            </w:pPr>
            <w:r w:rsidRPr="006C75E6">
              <w:t>3.3 Improve rhythm at the increased speed</w:t>
            </w:r>
          </w:p>
          <w:p w:rsidR="00000000" w:rsidRPr="006C75E6" w:rsidP="006C75E6">
            <w:pPr>
              <w:pStyle w:val="BodyText"/>
            </w:pPr>
            <w:r w:rsidRPr="006C75E6">
              <w:t>3.4 Maintai</w:t>
            </w:r>
            <w:r w:rsidRPr="006C75E6">
              <w:t>n calm and consistent temperament whilst shearing</w:t>
            </w:r>
          </w:p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3.5 Recognise the importance of stamina and fitness in improvement of output consistency</w:t>
            </w:r>
          </w:p>
        </w:tc>
      </w:tr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4. Communicate with wool harvesting team members and shear sheep to industry quality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5E6" w:rsidP="006C75E6">
            <w:pPr>
              <w:pStyle w:val="BodyText"/>
            </w:pPr>
            <w:r w:rsidRPr="006C75E6">
              <w:t>4.1 Demonstrate safet</w:t>
            </w:r>
            <w:r w:rsidRPr="006C75E6">
              <w:t>y procedures during shearing in relation to self, other less experienced shearers and sheep</w:t>
            </w:r>
          </w:p>
          <w:p w:rsidR="00000000" w:rsidRPr="006C75E6" w:rsidP="006C75E6">
            <w:pPr>
              <w:pStyle w:val="BodyText"/>
            </w:pPr>
            <w:r w:rsidRPr="006C75E6">
              <w:t xml:space="preserve">4.2 Identify potential and existing hazards in the workplace and rectify by taking personal action or by reporting to appropriate person </w:t>
            </w:r>
          </w:p>
          <w:p w:rsidR="00000000" w:rsidRPr="006C75E6" w:rsidP="006C75E6">
            <w:pPr>
              <w:pStyle w:val="BodyText"/>
            </w:pPr>
            <w:r w:rsidRPr="006C75E6">
              <w:t>4.3 Avoid excessive wool c</w:t>
            </w:r>
            <w:r w:rsidRPr="006C75E6">
              <w:t xml:space="preserve">ontamination and damage to the wool by shearing in the identified manner and by communicating with the team to ensure the boards are kept clean </w:t>
            </w:r>
          </w:p>
          <w:p w:rsidR="00000000" w:rsidRPr="006C75E6" w:rsidP="006C75E6">
            <w:pPr>
              <w:pStyle w:val="BodyText"/>
            </w:pPr>
            <w:r w:rsidRPr="006C75E6">
              <w:t>4.4 Shear required number of sheep and tally sheep shorn using identified method and positions in a normal eigh</w:t>
            </w:r>
            <w:r w:rsidRPr="006C75E6">
              <w:t>t-hour working day</w:t>
            </w:r>
          </w:p>
          <w:p w:rsidR="00000000" w:rsidRPr="006C75E6" w:rsidP="006C75E6">
            <w:pPr>
              <w:pStyle w:val="BodyText"/>
            </w:pPr>
            <w:r w:rsidRPr="006C75E6">
              <w:t>4.5 Use appropriate movement of feet and hands, and maintain correct positioning to the downtube</w:t>
            </w:r>
          </w:p>
          <w:p w:rsidR="00000000" w:rsidRPr="006C75E6" w:rsidP="006C75E6">
            <w:pPr>
              <w:pStyle w:val="BodyText"/>
            </w:pPr>
            <w:r w:rsidRPr="006C75E6">
              <w:t xml:space="preserve">4.6 Release sheep at increased speed in line with workplace procedures and WHS standards </w:t>
            </w:r>
          </w:p>
          <w:p w:rsidR="00000000" w:rsidRPr="006C75E6" w:rsidP="006C75E6">
            <w:pPr>
              <w:pStyle w:val="BodyText"/>
            </w:pPr>
            <w:r w:rsidRPr="006C75E6">
              <w:t xml:space="preserve">4.7 Follow and communicate workplace biosecurity, </w:t>
            </w:r>
            <w:r w:rsidRPr="006C75E6">
              <w:t>environment and traceability policies</w:t>
            </w:r>
          </w:p>
          <w:p w:rsidR="00000000" w:rsidRPr="006C75E6" w:rsidP="006C75E6">
            <w:pPr>
              <w:pStyle w:val="BodyText"/>
            </w:pPr>
            <w:r w:rsidRPr="006C75E6">
              <w:t>4.8 Communicate with wool harvesting team members to ensure steady workflow according to workplace standards</w:t>
            </w:r>
          </w:p>
        </w:tc>
      </w:tr>
    </w:tbl>
    <w:p w:rsidR="00000000" w:rsidRPr="006C75E6" w:rsidP="006C75E6">
      <w:pPr>
        <w:pStyle w:val="BodyText"/>
      </w:pPr>
    </w:p>
    <w:p w:rsidR="00000000" w:rsidRPr="006C75E6" w:rsidP="006C75E6">
      <w:pPr>
        <w:pStyle w:val="AllowPageBreak"/>
      </w:pPr>
    </w:p>
    <w:p w:rsidR="00000000" w:rsidRPr="006C75E6" w:rsidP="006C75E6">
      <w:pPr>
        <w:pStyle w:val="Heading1"/>
      </w:pPr>
      <w:bookmarkStart w:id="6" w:name="O_1288071"/>
      <w:bookmarkEnd w:id="6"/>
      <w:r w:rsidRPr="006C75E6">
        <w:t>Foundation Skills</w:t>
      </w:r>
    </w:p>
    <w:p w:rsidR="00000000" w:rsidRPr="006C75E6" w:rsidP="00A156A4">
      <w:pPr>
        <w:pStyle w:val="BodyText"/>
      </w:pPr>
      <w:r w:rsidRPr="006C75E6"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Bold"/>
              <w:rPr>
                <w:lang w:val="en-NZ"/>
              </w:rPr>
            </w:pPr>
            <w:r w:rsidRPr="006C75E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Bold"/>
              <w:rPr>
                <w:lang w:val="en-NZ"/>
              </w:rPr>
            </w:pPr>
            <w:r w:rsidRPr="006C75E6">
              <w:t>Description</w:t>
            </w:r>
          </w:p>
        </w:tc>
      </w:tr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5E6" w:rsidP="006C75E6">
            <w:pPr>
              <w:pStyle w:val="ListBullet"/>
            </w:pPr>
            <w:r w:rsidRPr="006C75E6">
              <w:t>Use clear language and in</w:t>
            </w:r>
            <w:r w:rsidRPr="006C75E6">
              <w:t>dustry terminology to relay information pertaining to shearing</w:t>
            </w:r>
          </w:p>
          <w:p w:rsidR="00000000" w:rsidP="006C75E6">
            <w:pPr>
              <w:pStyle w:val="ListBullet"/>
              <w:rPr>
                <w:lang w:val="en-NZ"/>
              </w:rPr>
            </w:pPr>
            <w:r w:rsidRPr="006C75E6">
              <w:t>Use cooperative communication practices when communicating with wool harvesting team members</w:t>
            </w:r>
          </w:p>
        </w:tc>
      </w:tr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5E6" w:rsidP="006C75E6">
            <w:pPr>
              <w:pStyle w:val="ListBullet"/>
            </w:pPr>
            <w:r w:rsidRPr="006C75E6">
              <w:t>Estimate and apply time requirements to achieve the required output</w:t>
            </w:r>
          </w:p>
          <w:p w:rsidR="00000000" w:rsidRPr="006C75E6" w:rsidP="006C75E6">
            <w:pPr>
              <w:pStyle w:val="ListBullet"/>
            </w:pPr>
            <w:r w:rsidRPr="006C75E6">
              <w:t>Calculate sheep shorn</w:t>
            </w:r>
          </w:p>
        </w:tc>
      </w:tr>
    </w:tbl>
    <w:p w:rsidR="00000000" w:rsidRPr="006C75E6" w:rsidP="006C75E6">
      <w:pPr>
        <w:pStyle w:val="BodyText"/>
      </w:pPr>
    </w:p>
    <w:p w:rsidR="00000000" w:rsidRPr="006C75E6" w:rsidP="006C75E6">
      <w:pPr>
        <w:pStyle w:val="AllowPageBreak"/>
      </w:pPr>
    </w:p>
    <w:p w:rsidR="00000000" w:rsidRPr="006C75E6" w:rsidP="006C75E6">
      <w:pPr>
        <w:pStyle w:val="Heading1"/>
      </w:pPr>
      <w:bookmarkStart w:id="7" w:name="O_1288073"/>
      <w:bookmarkEnd w:id="7"/>
      <w:r w:rsidRPr="006C75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Bold"/>
              <w:rPr>
                <w:lang w:val="en-NZ"/>
              </w:rPr>
            </w:pPr>
            <w:r w:rsidRPr="006C75E6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Bold"/>
              <w:rPr>
                <w:lang w:val="en-NZ"/>
              </w:rPr>
            </w:pPr>
            <w:r w:rsidRPr="006C75E6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Bold"/>
              <w:rPr>
                <w:lang w:val="en-NZ"/>
              </w:rPr>
            </w:pPr>
            <w:r w:rsidRPr="006C75E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Bold"/>
              <w:rPr>
                <w:lang w:val="en-NZ"/>
              </w:rPr>
            </w:pPr>
            <w:r w:rsidRPr="006C75E6">
              <w:t>Equivalence status</w:t>
            </w:r>
          </w:p>
        </w:tc>
      </w:tr>
      <w:tr w:rsidTr="006C7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AHCSHG311 Shear sheep to professional level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AHCSHG304 Shear sheep to professional level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5E6" w:rsidP="006C75E6">
            <w:pPr>
              <w:pStyle w:val="BodyText"/>
            </w:pPr>
            <w:r w:rsidRPr="006C75E6">
              <w:t>Application wording clarified</w:t>
            </w:r>
          </w:p>
          <w:p w:rsidR="00000000" w:rsidRPr="006C75E6" w:rsidP="006C75E6">
            <w:pPr>
              <w:pStyle w:val="BodyText"/>
            </w:pPr>
            <w:r w:rsidRPr="006C75E6">
              <w:t>Element and performance criteria added and changes to performance criteria for clarification</w:t>
            </w:r>
          </w:p>
          <w:p w:rsidR="00000000" w:rsidRPr="006C75E6" w:rsidP="006C75E6">
            <w:pPr>
              <w:pStyle w:val="BodyText"/>
            </w:pPr>
            <w:r w:rsidRPr="006C75E6">
              <w:t>Foundation skills information added</w:t>
            </w:r>
          </w:p>
          <w:p w:rsidR="00000000" w:rsidRPr="006C75E6" w:rsidP="006C75E6">
            <w:pPr>
              <w:pStyle w:val="BodyText"/>
            </w:pPr>
            <w:r w:rsidRPr="006C75E6">
              <w:t>Changes to performance evidence to specify volume and frequency</w:t>
            </w:r>
          </w:p>
          <w:p w:rsidR="00000000" w:rsidRPr="006C75E6" w:rsidP="006C75E6">
            <w:pPr>
              <w:pStyle w:val="BodyText"/>
            </w:pPr>
            <w:r w:rsidRPr="006C75E6">
              <w:t>Knowledge evidence specificity added, and other wording clarif</w:t>
            </w:r>
            <w:r w:rsidRPr="006C75E6">
              <w:t>ied</w:t>
            </w:r>
          </w:p>
          <w:p w:rsidR="00000000" w:rsidP="006C75E6">
            <w:pPr>
              <w:pStyle w:val="BodyText"/>
              <w:rPr>
                <w:lang w:val="en-NZ"/>
              </w:rPr>
            </w:pPr>
            <w:r w:rsidRPr="006C75E6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5E6" w:rsidP="006C75E6">
            <w:pPr>
              <w:pStyle w:val="BodyText"/>
            </w:pPr>
            <w:r w:rsidRPr="006C75E6">
              <w:t>Not equivalent</w:t>
            </w:r>
          </w:p>
          <w:p w:rsidR="00000000" w:rsidRPr="006C75E6" w:rsidP="006C75E6">
            <w:pPr>
              <w:pStyle w:val="BodyText"/>
            </w:pPr>
          </w:p>
        </w:tc>
      </w:tr>
    </w:tbl>
    <w:p w:rsidR="00000000" w:rsidRPr="006C75E6" w:rsidP="006C75E6">
      <w:pPr>
        <w:pStyle w:val="BodyText"/>
      </w:pPr>
    </w:p>
    <w:p w:rsidR="00000000" w:rsidRPr="006C75E6" w:rsidP="006C75E6">
      <w:pPr>
        <w:pStyle w:val="AllowPageBreak"/>
      </w:pPr>
    </w:p>
    <w:p w:rsidR="00000000" w:rsidRPr="006C75E6" w:rsidP="006C75E6">
      <w:pPr>
        <w:pStyle w:val="Heading1"/>
      </w:pPr>
      <w:bookmarkStart w:id="8" w:name="O_1288080"/>
      <w:bookmarkEnd w:id="8"/>
      <w:r w:rsidRPr="006C75E6">
        <w:t>Links</w:t>
      </w:r>
    </w:p>
    <w:p w:rsidR="00000000" w:rsidRPr="006C75E6" w:rsidP="00A156A4">
      <w:pPr>
        <w:pStyle w:val="BodyText"/>
      </w:pPr>
      <w:r w:rsidRPr="006C75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07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75E6" w:rsidP="006C75E6"/>
    <w:sectPr w:rsidSect="006C75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5E6" w:rsidRPr="00A156A4" w:rsidP="00A15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A4" w:rsidP="006C7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6A4" w:rsidP="006C7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56A4" w:rsidP="006C7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5E6" w:rsidRPr="00A156A4" w:rsidP="00A15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A4" w:rsidRPr="002D2AF8" w:rsidP="006C7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AHCSHG311 Shear sheep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156A4" w:rsidP="006C7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722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EC44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5E6"/>
  </w:style>
  <w:style w:type="character" w:customStyle="1" w:styleId="Heading1Char">
    <w:name w:val="Heading 1 Char"/>
    <w:basedOn w:val="DefaultParagraphFont"/>
    <w:link w:val="Heading1"/>
    <w:rsid w:val="006C7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5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5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5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C7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75E6"/>
    <w:rPr>
      <w:b/>
    </w:rPr>
  </w:style>
  <w:style w:type="character" w:customStyle="1" w:styleId="Heading2Char">
    <w:name w:val="Heading 2 Char"/>
    <w:basedOn w:val="DefaultParagraphFont"/>
    <w:link w:val="Heading2"/>
    <w:rsid w:val="006C7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5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5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75E6"/>
    <w:rPr>
      <w:b/>
      <w:spacing w:val="0"/>
    </w:rPr>
  </w:style>
  <w:style w:type="paragraph" w:customStyle="1" w:styleId="SuperTitle">
    <w:name w:val="SuperTitle"/>
    <w:basedOn w:val="Title"/>
    <w:rsid w:val="006C7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5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5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5E6"/>
    <w:rPr>
      <w:i/>
    </w:rPr>
  </w:style>
  <w:style w:type="paragraph" w:styleId="Caption">
    <w:name w:val="caption"/>
    <w:basedOn w:val="BodyText"/>
    <w:next w:val="Normal"/>
    <w:qFormat/>
    <w:rsid w:val="006C7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5E6"/>
  </w:style>
  <w:style w:type="paragraph" w:styleId="TableofFigures">
    <w:name w:val="table of figures"/>
    <w:basedOn w:val="Normal"/>
    <w:next w:val="Normal"/>
    <w:semiHidden/>
    <w:rsid w:val="006C7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5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75E6"/>
    <w:rPr>
      <w:rFonts w:ascii="Wingdings" w:hAnsi="Wingdings"/>
    </w:rPr>
  </w:style>
  <w:style w:type="paragraph" w:customStyle="1" w:styleId="TableHeading">
    <w:name w:val="Table Heading"/>
    <w:basedOn w:val="HeadingBase"/>
    <w:rsid w:val="006C7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5E6"/>
    <w:rPr>
      <w:color w:val="0033CC"/>
      <w:u w:val="none"/>
    </w:rPr>
  </w:style>
  <w:style w:type="paragraph" w:customStyle="1" w:styleId="BodyTextRight">
    <w:name w:val="Body Text Right"/>
    <w:basedOn w:val="BodyText"/>
    <w:rsid w:val="006C7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5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5E6"/>
    <w:rPr>
      <w:sz w:val="32"/>
    </w:rPr>
  </w:style>
  <w:style w:type="paragraph" w:customStyle="1" w:styleId="HeadingProcedure">
    <w:name w:val="Heading Procedure"/>
    <w:basedOn w:val="HeadingBase"/>
    <w:next w:val="Normal"/>
    <w:rsid w:val="006C7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5E6"/>
    <w:pPr>
      <w:spacing w:before="60" w:after="60"/>
    </w:pPr>
  </w:style>
  <w:style w:type="paragraph" w:styleId="ListContinue">
    <w:name w:val="List Continue"/>
    <w:basedOn w:val="List"/>
    <w:rsid w:val="006C75E6"/>
    <w:pPr>
      <w:ind w:firstLine="0"/>
    </w:pPr>
  </w:style>
  <w:style w:type="paragraph" w:customStyle="1" w:styleId="ListNote">
    <w:name w:val="List Note"/>
    <w:basedOn w:val="List"/>
    <w:rsid w:val="006C7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5E6"/>
    <w:rPr>
      <w:rFonts w:ascii="Courier New" w:hAnsi="Courier New"/>
    </w:rPr>
  </w:style>
  <w:style w:type="paragraph" w:customStyle="1" w:styleId="NoteBullet">
    <w:name w:val="Note Bullet"/>
    <w:basedOn w:val="Note"/>
    <w:rsid w:val="006C7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5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7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5E6"/>
    <w:rPr>
      <w:b/>
      <w:smallCaps/>
    </w:rPr>
  </w:style>
  <w:style w:type="paragraph" w:customStyle="1" w:styleId="TableListNumber">
    <w:name w:val="Table List Number"/>
    <w:basedOn w:val="ListNumber"/>
    <w:rsid w:val="006C7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5E6"/>
    <w:pPr>
      <w:numPr>
        <w:numId w:val="8"/>
      </w:numPr>
    </w:pPr>
  </w:style>
  <w:style w:type="paragraph" w:customStyle="1" w:styleId="ListAlpha2">
    <w:name w:val="List Alpha 2"/>
    <w:basedOn w:val="List2"/>
    <w:rsid w:val="006C75E6"/>
    <w:pPr>
      <w:numPr>
        <w:numId w:val="7"/>
      </w:numPr>
    </w:pPr>
  </w:style>
  <w:style w:type="paragraph" w:styleId="List2">
    <w:name w:val="List 2"/>
    <w:basedOn w:val="BodyText"/>
    <w:rsid w:val="006C7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5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5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75E6"/>
    <w:pPr>
      <w:numPr>
        <w:numId w:val="3"/>
      </w:numPr>
    </w:pPr>
  </w:style>
  <w:style w:type="paragraph" w:styleId="ListContinue2">
    <w:name w:val="List Continue 2"/>
    <w:basedOn w:val="List2"/>
    <w:rsid w:val="006C75E6"/>
    <w:pPr>
      <w:ind w:firstLine="0"/>
    </w:pPr>
  </w:style>
  <w:style w:type="paragraph" w:styleId="ListContinue3">
    <w:name w:val="List Continue 3"/>
    <w:basedOn w:val="List3"/>
    <w:rsid w:val="006C75E6"/>
    <w:pPr>
      <w:ind w:left="1021" w:firstLine="0"/>
    </w:pPr>
  </w:style>
  <w:style w:type="paragraph" w:styleId="ListContinue4">
    <w:name w:val="List Continue 4"/>
    <w:basedOn w:val="List4"/>
    <w:rsid w:val="006C75E6"/>
    <w:pPr>
      <w:ind w:firstLine="0"/>
    </w:pPr>
  </w:style>
  <w:style w:type="paragraph" w:styleId="ListContinue5">
    <w:name w:val="List Continue 5"/>
    <w:basedOn w:val="List5"/>
    <w:rsid w:val="006C75E6"/>
    <w:pPr>
      <w:ind w:firstLine="0"/>
    </w:pPr>
  </w:style>
  <w:style w:type="paragraph" w:styleId="ListNumber3">
    <w:name w:val="List Number 3"/>
    <w:basedOn w:val="List3"/>
    <w:rsid w:val="006C75E6"/>
    <w:pPr>
      <w:numPr>
        <w:numId w:val="4"/>
      </w:numPr>
    </w:pPr>
  </w:style>
  <w:style w:type="paragraph" w:styleId="ListNumber4">
    <w:name w:val="List Number 4"/>
    <w:basedOn w:val="List4"/>
    <w:rsid w:val="006C75E6"/>
    <w:pPr>
      <w:numPr>
        <w:numId w:val="5"/>
      </w:numPr>
    </w:pPr>
  </w:style>
  <w:style w:type="paragraph" w:styleId="ListNumber5">
    <w:name w:val="List Number 5"/>
    <w:basedOn w:val="List5"/>
    <w:rsid w:val="006C75E6"/>
    <w:pPr>
      <w:numPr>
        <w:numId w:val="6"/>
      </w:numPr>
    </w:pPr>
  </w:style>
  <w:style w:type="paragraph" w:styleId="BlockText">
    <w:name w:val="Block Text"/>
    <w:basedOn w:val="Normal"/>
    <w:rsid w:val="006C7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5E6"/>
    <w:rPr>
      <w:sz w:val="16"/>
      <w:vertAlign w:val="superscript"/>
    </w:rPr>
  </w:style>
  <w:style w:type="character" w:customStyle="1" w:styleId="Symbols">
    <w:name w:val="Symbols"/>
    <w:basedOn w:val="DefaultParagraphFont"/>
    <w:rsid w:val="006C75E6"/>
    <w:rPr>
      <w:rFonts w:ascii="Symbol" w:hAnsi="Symbol"/>
    </w:rPr>
  </w:style>
  <w:style w:type="character" w:customStyle="1" w:styleId="MenuOptions">
    <w:name w:val="Menu Options"/>
    <w:basedOn w:val="DefaultParagraphFont"/>
    <w:rsid w:val="006C7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5E6"/>
    <w:rPr>
      <w:b/>
    </w:rPr>
  </w:style>
  <w:style w:type="character" w:customStyle="1" w:styleId="Underlined">
    <w:name w:val="Underlined"/>
    <w:basedOn w:val="DefaultParagraphFont"/>
    <w:rsid w:val="006C75E6"/>
    <w:rPr>
      <w:u w:val="single"/>
    </w:rPr>
  </w:style>
  <w:style w:type="paragraph" w:customStyle="1" w:styleId="TableBodyTextRight">
    <w:name w:val="Table Body Text Right"/>
    <w:basedOn w:val="TableBodyText"/>
    <w:rsid w:val="006C7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5E6"/>
    <w:rPr>
      <w:sz w:val="18"/>
    </w:rPr>
  </w:style>
  <w:style w:type="paragraph" w:customStyle="1" w:styleId="BodySmallRight">
    <w:name w:val="Body Small Right"/>
    <w:basedOn w:val="BodyTextRight"/>
    <w:rsid w:val="006C75E6"/>
    <w:rPr>
      <w:sz w:val="18"/>
      <w:szCs w:val="18"/>
    </w:rPr>
  </w:style>
  <w:style w:type="paragraph" w:customStyle="1" w:styleId="MarginEdition">
    <w:name w:val="Margin Edition"/>
    <w:basedOn w:val="MarginNote"/>
    <w:rsid w:val="006C7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5E6"/>
    <w:rPr>
      <w:sz w:val="2"/>
      <w:szCs w:val="2"/>
    </w:rPr>
  </w:style>
  <w:style w:type="character" w:customStyle="1" w:styleId="Small">
    <w:name w:val="Small"/>
    <w:basedOn w:val="DefaultParagraphFont"/>
    <w:rsid w:val="006C75E6"/>
    <w:rPr>
      <w:sz w:val="16"/>
    </w:rPr>
  </w:style>
  <w:style w:type="paragraph" w:customStyle="1" w:styleId="WideTable">
    <w:name w:val="Wide Table"/>
    <w:basedOn w:val="Normal"/>
    <w:rsid w:val="006C7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5E6"/>
  </w:style>
  <w:style w:type="paragraph" w:styleId="Quote">
    <w:name w:val="Quote"/>
    <w:basedOn w:val="Heading1"/>
    <w:link w:val="QuoteChar"/>
    <w:qFormat/>
    <w:rsid w:val="006C7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5E6"/>
    <w:pPr>
      <w:pageBreakBefore/>
    </w:pPr>
  </w:style>
  <w:style w:type="paragraph" w:customStyle="1" w:styleId="Border">
    <w:name w:val="Border"/>
    <w:basedOn w:val="Normal"/>
    <w:qFormat/>
    <w:rsid w:val="006C7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5E6"/>
    <w:rPr>
      <w:u w:val="single"/>
    </w:rPr>
  </w:style>
  <w:style w:type="character" w:customStyle="1" w:styleId="BoldandItalics">
    <w:name w:val="Bold and Italics"/>
    <w:qFormat/>
    <w:rsid w:val="006C75E6"/>
    <w:rPr>
      <w:b/>
      <w:i/>
      <w:u w:val="none"/>
    </w:rPr>
  </w:style>
  <w:style w:type="paragraph" w:styleId="BalloonText">
    <w:name w:val="Balloon Text"/>
    <w:basedOn w:val="Normal"/>
    <w:link w:val="BalloonTextChar"/>
    <w:rsid w:val="006C7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5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5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5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5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4561</Characters>
  <Application>Microsoft Office Word</Application>
  <DocSecurity>0</DocSecurity>
  <Lines>162</Lines>
  <Paragraphs>88</Paragraphs>
  <ScaleCrop>false</ScaleCrop>
  <Company>Author-it Software Corporation Ltd.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AHCSHG311 Shear sheep to professional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