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787" w:rsidP="003B6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AHCSHG301 Prepare livestock for shearing</w:t>
      </w:r>
      <w:r>
        <w:fldChar w:fldCharType="end"/>
      </w:r>
    </w:p>
    <w:p w:rsidR="003B6787" w:rsidP="003B6787">
      <w:pPr>
        <w:pStyle w:val="Version"/>
        <w:sectPr w:rsidSect="00836F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FC9" w:rsidP="00836FC9">
      <w:pPr>
        <w:pStyle w:val="SuperHeading"/>
      </w:pPr>
      <w:r w:rsidRPr="00836FC9">
        <w:t>Assessment Requirements for AHCSHG301 Prepare livestock for shearing</w:t>
      </w:r>
    </w:p>
    <w:p w:rsidR="00000000" w:rsidRPr="00836FC9" w:rsidP="00836FC9">
      <w:pPr>
        <w:pStyle w:val="Heading1"/>
      </w:pPr>
      <w:bookmarkStart w:id="1" w:name="O_887086"/>
      <w:bookmarkEnd w:id="1"/>
      <w:r w:rsidRPr="00836F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36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FC9">
            <w:pPr>
              <w:pStyle w:val="TableHeading"/>
              <w:rPr>
                <w:lang w:val="en-NZ"/>
              </w:rPr>
            </w:pPr>
            <w:r w:rsidRPr="00836FC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FC9">
            <w:pPr>
              <w:pStyle w:val="TableHeading"/>
              <w:rPr>
                <w:lang w:val="en-NZ"/>
              </w:rPr>
            </w:pPr>
            <w:r w:rsidRPr="00836FC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FC9">
            <w:pPr>
              <w:pStyle w:val="TableHeading"/>
              <w:rPr>
                <w:lang w:val="en-NZ"/>
              </w:rPr>
            </w:pPr>
            <w:r w:rsidRPr="00836FC9">
              <w:t>Comment</w:t>
            </w:r>
          </w:p>
        </w:tc>
      </w:tr>
      <w:tr w:rsidTr="00836F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FC9">
            <w:pPr>
              <w:pStyle w:val="BodyText"/>
              <w:rPr>
                <w:lang w:val="en-NZ"/>
              </w:rPr>
            </w:pPr>
            <w:r w:rsidRPr="00836FC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FC9">
            <w:pPr>
              <w:pStyle w:val="BodyText"/>
              <w:rPr>
                <w:lang w:val="en-NZ"/>
              </w:rPr>
            </w:pPr>
            <w:r w:rsidRPr="00836FC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FC9" w:rsidP="00836FC9">
            <w:pPr>
              <w:pStyle w:val="BodyText"/>
            </w:pPr>
            <w:r w:rsidRPr="00836FC9">
              <w:t>Initial release</w:t>
            </w:r>
          </w:p>
        </w:tc>
      </w:tr>
    </w:tbl>
    <w:p w:rsidR="00000000" w:rsidRPr="00836FC9" w:rsidP="00836FC9">
      <w:pPr>
        <w:pStyle w:val="BodyText"/>
      </w:pPr>
    </w:p>
    <w:p w:rsidR="00000000" w:rsidRPr="00836FC9" w:rsidP="00836FC9">
      <w:pPr>
        <w:pStyle w:val="AllowPageBreak"/>
      </w:pPr>
    </w:p>
    <w:p w:rsidR="00000000" w:rsidRPr="00836FC9" w:rsidP="00836FC9">
      <w:pPr>
        <w:pStyle w:val="Heading1"/>
      </w:pPr>
      <w:bookmarkStart w:id="2" w:name="O_887087"/>
      <w:bookmarkEnd w:id="2"/>
      <w:r w:rsidRPr="00836FC9">
        <w:t>Performance Evidence</w:t>
      </w:r>
    </w:p>
    <w:p w:rsidR="00000000" w:rsidRPr="00836FC9" w:rsidP="003B6787">
      <w:pPr>
        <w:pStyle w:val="BodyText"/>
      </w:pPr>
      <w:r w:rsidRPr="00836FC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36FC9" w:rsidP="003B6787">
      <w:pPr>
        <w:pStyle w:val="BodyText"/>
      </w:pPr>
      <w:r w:rsidRPr="00836FC9">
        <w:t>The candidate must be obs</w:t>
      </w:r>
      <w:r w:rsidRPr="00836FC9">
        <w:t>erved preparing livestock for shearing.</w:t>
      </w:r>
    </w:p>
    <w:p w:rsidR="00000000" w:rsidRPr="00836FC9" w:rsidP="003B6787">
      <w:pPr>
        <w:pStyle w:val="BodyText"/>
      </w:pPr>
      <w:r w:rsidRPr="00836FC9">
        <w:t>The candidate must provide evidence that they can:</w:t>
      </w:r>
    </w:p>
    <w:p w:rsidR="00000000" w:rsidRPr="00836FC9" w:rsidP="00836FC9">
      <w:pPr>
        <w:pStyle w:val="ListBullet"/>
      </w:pPr>
      <w:r w:rsidRPr="00836FC9">
        <w:t>identify hazards and implement safe work procedures</w:t>
      </w:r>
    </w:p>
    <w:p w:rsidR="00000000" w:rsidRPr="00836FC9" w:rsidP="00836FC9">
      <w:pPr>
        <w:pStyle w:val="ListBullet"/>
      </w:pPr>
      <w:r w:rsidRPr="00836FC9">
        <w:t xml:space="preserve">select equipment appropriate to crutching and shearing tasks </w:t>
      </w:r>
    </w:p>
    <w:p w:rsidR="00000000" w:rsidRPr="00836FC9" w:rsidP="00836FC9">
      <w:pPr>
        <w:pStyle w:val="ListBullet"/>
      </w:pPr>
      <w:r w:rsidRPr="00836FC9">
        <w:t>organise crutching and shearing operations</w:t>
      </w:r>
    </w:p>
    <w:p w:rsidR="00000000" w:rsidRPr="00836FC9" w:rsidP="00836FC9">
      <w:pPr>
        <w:pStyle w:val="ListBullet"/>
      </w:pPr>
      <w:r w:rsidRPr="00836FC9">
        <w:t>muster</w:t>
      </w:r>
      <w:r w:rsidRPr="00836FC9">
        <w:t xml:space="preserve">, move, draft and handle livestock in compliance with animal welfare requirements </w:t>
      </w:r>
    </w:p>
    <w:p w:rsidR="00000000" w:rsidRPr="00836FC9" w:rsidP="00836FC9">
      <w:pPr>
        <w:pStyle w:val="ListBullet"/>
      </w:pPr>
      <w:r w:rsidRPr="00836FC9">
        <w:t>observe and monitor livestock health and condition and detect disease or nutritional disorders and treat appropriately</w:t>
      </w:r>
    </w:p>
    <w:p w:rsidR="00000000" w:rsidRPr="00836FC9" w:rsidP="00836FC9">
      <w:pPr>
        <w:pStyle w:val="ListBullet"/>
      </w:pPr>
      <w:r w:rsidRPr="00836FC9">
        <w:t>organise feed and water supplies</w:t>
      </w:r>
    </w:p>
    <w:p w:rsidR="00000000" w:rsidRPr="00836FC9" w:rsidP="00836FC9">
      <w:pPr>
        <w:pStyle w:val="ListBullet"/>
      </w:pPr>
      <w:r w:rsidRPr="00836FC9">
        <w:t>avoid and remove cont</w:t>
      </w:r>
      <w:r w:rsidRPr="00836FC9">
        <w:t>amination of fleece</w:t>
      </w:r>
    </w:p>
    <w:p w:rsidR="00000000" w:rsidRPr="00836FC9" w:rsidP="00836FC9">
      <w:pPr>
        <w:pStyle w:val="ListBullet"/>
      </w:pPr>
      <w:r w:rsidRPr="00836FC9">
        <w:t>demonstrate safe and environmentally responsible workplace practices</w:t>
      </w:r>
    </w:p>
    <w:p w:rsidR="00000000" w:rsidRPr="00836FC9" w:rsidP="00836FC9">
      <w:pPr>
        <w:pStyle w:val="ListBullet"/>
      </w:pPr>
      <w:r w:rsidRPr="00836FC9">
        <w:t>communicate verbally with work team and manager</w:t>
      </w:r>
    </w:p>
    <w:p w:rsidR="00000000" w:rsidRPr="00836FC9" w:rsidP="00836FC9">
      <w:pPr>
        <w:pStyle w:val="ListBullet"/>
      </w:pPr>
      <w:r w:rsidRPr="00836FC9">
        <w:t>calculate livestock numbers, keep mobs separate</w:t>
      </w:r>
    </w:p>
    <w:p w:rsidR="00000000" w:rsidRPr="00836FC9" w:rsidP="00836FC9">
      <w:pPr>
        <w:pStyle w:val="ListBullet"/>
      </w:pPr>
      <w:r w:rsidRPr="00836FC9">
        <w:t>follow enterprise work health and safety policies in the context of own</w:t>
      </w:r>
      <w:r w:rsidRPr="00836FC9">
        <w:t xml:space="preserve"> work</w:t>
      </w:r>
    </w:p>
    <w:p w:rsidR="00000000" w:rsidRPr="00836FC9" w:rsidP="00836FC9">
      <w:pPr>
        <w:pStyle w:val="ListBullet"/>
      </w:pPr>
      <w:r w:rsidRPr="00836FC9">
        <w:t>follow enterprise biosecurity policies in the context of own work</w:t>
      </w:r>
    </w:p>
    <w:p w:rsidR="00000000" w:rsidRPr="00836FC9" w:rsidP="00836FC9">
      <w:pPr>
        <w:pStyle w:val="ListBullet"/>
      </w:pPr>
      <w:r w:rsidRPr="00836FC9">
        <w:t>follow enterprise animal welfare policies in the context of own work</w:t>
      </w:r>
    </w:p>
    <w:p w:rsidR="00000000" w:rsidRPr="00836FC9" w:rsidP="00836FC9">
      <w:pPr>
        <w:pStyle w:val="AllowPageBreak"/>
      </w:pPr>
    </w:p>
    <w:p w:rsidR="00000000" w:rsidRPr="00836FC9" w:rsidP="00836FC9">
      <w:pPr>
        <w:pStyle w:val="Heading1"/>
      </w:pPr>
      <w:bookmarkStart w:id="3" w:name="O_887088"/>
      <w:bookmarkEnd w:id="3"/>
      <w:r w:rsidRPr="00836FC9">
        <w:t>Knowledge Evidence</w:t>
      </w:r>
    </w:p>
    <w:p w:rsidR="00000000" w:rsidRPr="00836FC9" w:rsidP="003B6787">
      <w:pPr>
        <w:pStyle w:val="BodyText"/>
      </w:pPr>
      <w:r w:rsidRPr="00836FC9">
        <w:t>The candidate must demonstrate knowledge of:</w:t>
      </w:r>
    </w:p>
    <w:p w:rsidR="00000000" w:rsidRPr="00836FC9" w:rsidP="00836FC9">
      <w:pPr>
        <w:pStyle w:val="ListBullet"/>
      </w:pPr>
      <w:r w:rsidRPr="00836FC9">
        <w:t>different types and purposes of shearing boards, yards and catching pens</w:t>
      </w:r>
    </w:p>
    <w:p w:rsidR="00000000" w:rsidRPr="00836FC9" w:rsidP="00836FC9">
      <w:pPr>
        <w:pStyle w:val="ListBullet"/>
      </w:pPr>
      <w:r w:rsidRPr="00836FC9">
        <w:t>components and functions of shearing, cleaning and drenching equipment</w:t>
      </w:r>
    </w:p>
    <w:p w:rsidR="00000000" w:rsidRPr="00836FC9" w:rsidP="00836FC9">
      <w:pPr>
        <w:pStyle w:val="ListBullet"/>
      </w:pPr>
      <w:r w:rsidRPr="00836FC9">
        <w:t>handling, mustering and movement techniques</w:t>
      </w:r>
    </w:p>
    <w:p w:rsidR="00000000" w:rsidRPr="00836FC9" w:rsidP="00836FC9">
      <w:pPr>
        <w:pStyle w:val="ListBullet"/>
      </w:pPr>
      <w:r w:rsidRPr="00836FC9">
        <w:t>livestock breeds, nutritional and hygiene requirements</w:t>
      </w:r>
    </w:p>
    <w:p w:rsidR="00000000" w:rsidRPr="00836FC9" w:rsidP="00836FC9">
      <w:pPr>
        <w:pStyle w:val="ListBullet"/>
      </w:pPr>
      <w:r w:rsidRPr="00836FC9">
        <w:t>possible flee</w:t>
      </w:r>
      <w:r w:rsidRPr="00836FC9">
        <w:t>ce contaminants and types of pigmentation faults</w:t>
      </w:r>
    </w:p>
    <w:p w:rsidR="00000000" w:rsidRPr="00836FC9" w:rsidP="00836FC9">
      <w:pPr>
        <w:pStyle w:val="ListBullet"/>
      </w:pPr>
      <w:r w:rsidRPr="00836FC9">
        <w:t>biosecurity legislation and codes of practice applying to the job role</w:t>
      </w:r>
    </w:p>
    <w:p w:rsidR="00000000" w:rsidRPr="00836FC9" w:rsidP="00836FC9">
      <w:pPr>
        <w:pStyle w:val="ListBullet"/>
      </w:pPr>
      <w:r w:rsidRPr="00836FC9">
        <w:t>work health and safety legislation and codes of practice applying to the job role</w:t>
      </w:r>
    </w:p>
    <w:p w:rsidR="00000000" w:rsidRPr="00836FC9" w:rsidP="00836FC9">
      <w:pPr>
        <w:pStyle w:val="ListBullet"/>
      </w:pPr>
      <w:r w:rsidRPr="00836FC9">
        <w:t>animal welfare legislation and codes of practice apply</w:t>
      </w:r>
      <w:r w:rsidRPr="00836FC9">
        <w:t>ing to the job role</w:t>
      </w:r>
    </w:p>
    <w:p w:rsidR="00000000" w:rsidRPr="00836FC9" w:rsidP="00836FC9">
      <w:pPr>
        <w:pStyle w:val="AllowPageBreak"/>
      </w:pPr>
    </w:p>
    <w:p w:rsidR="00000000" w:rsidRPr="00836FC9" w:rsidP="00836FC9">
      <w:pPr>
        <w:pStyle w:val="Heading1"/>
      </w:pPr>
      <w:bookmarkStart w:id="4" w:name="O_887089"/>
      <w:bookmarkEnd w:id="4"/>
      <w:r w:rsidRPr="00836FC9">
        <w:t>Assessment Conditions</w:t>
      </w:r>
    </w:p>
    <w:p w:rsidR="00000000" w:rsidRPr="00836FC9" w:rsidP="003B6787">
      <w:pPr>
        <w:pStyle w:val="BodyText"/>
      </w:pPr>
      <w:r w:rsidRPr="00836FC9">
        <w:t xml:space="preserve">Competency is to be assessed in the workplace or workplace and simulated environment that accurately reflects performance in a real workplace setting. </w:t>
      </w:r>
    </w:p>
    <w:p w:rsidR="00000000" w:rsidRPr="00836FC9" w:rsidP="003B6787">
      <w:pPr>
        <w:pStyle w:val="BodyText"/>
      </w:pPr>
      <w:r w:rsidRPr="00836FC9">
        <w:t>Assessors must satisfy current standards for</w:t>
      </w:r>
      <w:r w:rsidRPr="00836FC9">
        <w:t xml:space="preserve"> RTOs.</w:t>
      </w:r>
    </w:p>
    <w:p w:rsidR="00000000" w:rsidRPr="00836FC9" w:rsidP="00836FC9">
      <w:pPr>
        <w:pStyle w:val="Heading1"/>
      </w:pPr>
      <w:bookmarkStart w:id="5" w:name="O_887092"/>
      <w:bookmarkEnd w:id="5"/>
      <w:r w:rsidRPr="00836FC9">
        <w:t>Links</w:t>
      </w:r>
    </w:p>
    <w:p w:rsidR="00000000" w:rsidRPr="00836FC9" w:rsidP="003B6787">
      <w:pPr>
        <w:pStyle w:val="BodyText"/>
      </w:pPr>
      <w:r w:rsidRPr="00836F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F25F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6FC9" w:rsidP="00836FC9"/>
    <w:sectPr w:rsidSect="00836F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F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FC9" w:rsidRPr="003B6787" w:rsidP="003B6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F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87" w:rsidP="00836F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6787" w:rsidP="00836F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6787" w:rsidP="00836F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F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FC9" w:rsidRPr="003B6787" w:rsidP="003B6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F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87" w:rsidRPr="002D2AF8" w:rsidP="00836F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AHCSHG301 Prepare livestock for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B6787" w:rsidP="00836F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169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E49A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F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F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F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F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F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F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F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F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F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F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F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FC9"/>
  </w:style>
  <w:style w:type="character" w:customStyle="1" w:styleId="Heading1Char">
    <w:name w:val="Heading 1 Char"/>
    <w:basedOn w:val="DefaultParagraphFont"/>
    <w:link w:val="Heading1"/>
    <w:rsid w:val="00836F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F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F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F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36F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36F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36F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6F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F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F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F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F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F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F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F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F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F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F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F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F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F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F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F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6FC9"/>
    <w:rPr>
      <w:b/>
      <w:spacing w:val="0"/>
    </w:rPr>
  </w:style>
  <w:style w:type="paragraph" w:customStyle="1" w:styleId="SuperTitle">
    <w:name w:val="SuperTitle"/>
    <w:basedOn w:val="Title"/>
    <w:rsid w:val="00836F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F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F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F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F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F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F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F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F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F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F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F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F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FC9"/>
    <w:rPr>
      <w:i/>
    </w:rPr>
  </w:style>
  <w:style w:type="paragraph" w:styleId="Caption">
    <w:name w:val="caption"/>
    <w:basedOn w:val="BodyText"/>
    <w:next w:val="Normal"/>
    <w:qFormat/>
    <w:rsid w:val="00836F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F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F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FC9"/>
  </w:style>
  <w:style w:type="paragraph" w:styleId="TableofFigures">
    <w:name w:val="table of figures"/>
    <w:basedOn w:val="Normal"/>
    <w:next w:val="Normal"/>
    <w:semiHidden/>
    <w:rsid w:val="00836F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F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6FC9"/>
    <w:rPr>
      <w:rFonts w:ascii="Wingdings" w:hAnsi="Wingdings"/>
    </w:rPr>
  </w:style>
  <w:style w:type="character" w:customStyle="1" w:styleId="HotSpot">
    <w:name w:val="HotSpot"/>
    <w:rsid w:val="00836FC9"/>
    <w:rPr>
      <w:color w:val="0033CC"/>
      <w:u w:val="none"/>
    </w:rPr>
  </w:style>
  <w:style w:type="paragraph" w:customStyle="1" w:styleId="BodyTextRight">
    <w:name w:val="Body Text Right"/>
    <w:basedOn w:val="BodyText"/>
    <w:rsid w:val="00836F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F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F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F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F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F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FC9"/>
    <w:rPr>
      <w:sz w:val="32"/>
    </w:rPr>
  </w:style>
  <w:style w:type="paragraph" w:customStyle="1" w:styleId="HeadingProcedure">
    <w:name w:val="Heading Procedure"/>
    <w:basedOn w:val="HeadingBase"/>
    <w:next w:val="Normal"/>
    <w:rsid w:val="00836F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FC9"/>
    <w:pPr>
      <w:spacing w:before="60" w:after="60"/>
    </w:pPr>
  </w:style>
  <w:style w:type="paragraph" w:styleId="ListContinue">
    <w:name w:val="List Continue"/>
    <w:basedOn w:val="List"/>
    <w:rsid w:val="00836FC9"/>
    <w:pPr>
      <w:ind w:firstLine="0"/>
    </w:pPr>
  </w:style>
  <w:style w:type="paragraph" w:customStyle="1" w:styleId="ListNote">
    <w:name w:val="List Note"/>
    <w:basedOn w:val="List"/>
    <w:rsid w:val="00836F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F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F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FC9"/>
    <w:rPr>
      <w:rFonts w:ascii="Courier New" w:hAnsi="Courier New"/>
    </w:rPr>
  </w:style>
  <w:style w:type="paragraph" w:customStyle="1" w:styleId="NoteBullet">
    <w:name w:val="Note Bullet"/>
    <w:basedOn w:val="Note"/>
    <w:rsid w:val="00836F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F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F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F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F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6F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F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FC9"/>
    <w:rPr>
      <w:b/>
      <w:smallCaps/>
    </w:rPr>
  </w:style>
  <w:style w:type="paragraph" w:customStyle="1" w:styleId="TableListNumber">
    <w:name w:val="Table List Number"/>
    <w:basedOn w:val="ListNumber"/>
    <w:rsid w:val="00836F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F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FC9"/>
    <w:pPr>
      <w:numPr>
        <w:numId w:val="8"/>
      </w:numPr>
    </w:pPr>
  </w:style>
  <w:style w:type="paragraph" w:customStyle="1" w:styleId="ListAlpha2">
    <w:name w:val="List Alpha 2"/>
    <w:basedOn w:val="List2"/>
    <w:rsid w:val="00836FC9"/>
    <w:pPr>
      <w:numPr>
        <w:numId w:val="7"/>
      </w:numPr>
    </w:pPr>
  </w:style>
  <w:style w:type="paragraph" w:styleId="List2">
    <w:name w:val="List 2"/>
    <w:basedOn w:val="BodyText"/>
    <w:rsid w:val="00836F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F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F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F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F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F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6FC9"/>
    <w:pPr>
      <w:numPr>
        <w:numId w:val="3"/>
      </w:numPr>
    </w:pPr>
  </w:style>
  <w:style w:type="paragraph" w:styleId="ListContinue2">
    <w:name w:val="List Continue 2"/>
    <w:basedOn w:val="List2"/>
    <w:rsid w:val="00836FC9"/>
    <w:pPr>
      <w:ind w:firstLine="0"/>
    </w:pPr>
  </w:style>
  <w:style w:type="paragraph" w:styleId="ListContinue3">
    <w:name w:val="List Continue 3"/>
    <w:basedOn w:val="List3"/>
    <w:rsid w:val="00836FC9"/>
    <w:pPr>
      <w:ind w:left="1021" w:firstLine="0"/>
    </w:pPr>
  </w:style>
  <w:style w:type="paragraph" w:styleId="ListContinue4">
    <w:name w:val="List Continue 4"/>
    <w:basedOn w:val="List4"/>
    <w:rsid w:val="00836FC9"/>
    <w:pPr>
      <w:ind w:firstLine="0"/>
    </w:pPr>
  </w:style>
  <w:style w:type="paragraph" w:styleId="ListContinue5">
    <w:name w:val="List Continue 5"/>
    <w:basedOn w:val="List5"/>
    <w:rsid w:val="00836FC9"/>
    <w:pPr>
      <w:ind w:firstLine="0"/>
    </w:pPr>
  </w:style>
  <w:style w:type="paragraph" w:styleId="ListNumber3">
    <w:name w:val="List Number 3"/>
    <w:basedOn w:val="List3"/>
    <w:rsid w:val="00836FC9"/>
    <w:pPr>
      <w:numPr>
        <w:numId w:val="4"/>
      </w:numPr>
    </w:pPr>
  </w:style>
  <w:style w:type="paragraph" w:styleId="ListNumber4">
    <w:name w:val="List Number 4"/>
    <w:basedOn w:val="List4"/>
    <w:rsid w:val="00836FC9"/>
    <w:pPr>
      <w:numPr>
        <w:numId w:val="5"/>
      </w:numPr>
    </w:pPr>
  </w:style>
  <w:style w:type="paragraph" w:styleId="ListNumber5">
    <w:name w:val="List Number 5"/>
    <w:basedOn w:val="List5"/>
    <w:rsid w:val="00836FC9"/>
    <w:pPr>
      <w:numPr>
        <w:numId w:val="6"/>
      </w:numPr>
    </w:pPr>
  </w:style>
  <w:style w:type="paragraph" w:styleId="BlockText">
    <w:name w:val="Block Text"/>
    <w:basedOn w:val="Normal"/>
    <w:rsid w:val="00836F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F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FC9"/>
    <w:rPr>
      <w:sz w:val="16"/>
      <w:vertAlign w:val="superscript"/>
    </w:rPr>
  </w:style>
  <w:style w:type="character" w:customStyle="1" w:styleId="Symbols">
    <w:name w:val="Symbols"/>
    <w:basedOn w:val="DefaultParagraphFont"/>
    <w:rsid w:val="00836FC9"/>
    <w:rPr>
      <w:rFonts w:ascii="Symbol" w:hAnsi="Symbol"/>
    </w:rPr>
  </w:style>
  <w:style w:type="character" w:customStyle="1" w:styleId="MenuOptions">
    <w:name w:val="Menu Options"/>
    <w:basedOn w:val="DefaultParagraphFont"/>
    <w:rsid w:val="00836F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FC9"/>
    <w:rPr>
      <w:b/>
    </w:rPr>
  </w:style>
  <w:style w:type="character" w:customStyle="1" w:styleId="Underlined">
    <w:name w:val="Underlined"/>
    <w:basedOn w:val="DefaultParagraphFont"/>
    <w:rsid w:val="00836FC9"/>
    <w:rPr>
      <w:u w:val="single"/>
    </w:rPr>
  </w:style>
  <w:style w:type="paragraph" w:customStyle="1" w:styleId="TableBodyTextRight">
    <w:name w:val="Table Body Text Right"/>
    <w:basedOn w:val="TableBodyText"/>
    <w:rsid w:val="00836F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FC9"/>
    <w:rPr>
      <w:sz w:val="18"/>
    </w:rPr>
  </w:style>
  <w:style w:type="paragraph" w:customStyle="1" w:styleId="BodySmallRight">
    <w:name w:val="Body Small Right"/>
    <w:basedOn w:val="BodyTextRight"/>
    <w:rsid w:val="00836FC9"/>
    <w:rPr>
      <w:sz w:val="18"/>
      <w:szCs w:val="18"/>
    </w:rPr>
  </w:style>
  <w:style w:type="paragraph" w:customStyle="1" w:styleId="MarginEdition">
    <w:name w:val="Margin Edition"/>
    <w:basedOn w:val="MarginNote"/>
    <w:rsid w:val="00836F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FC9"/>
    <w:rPr>
      <w:sz w:val="2"/>
      <w:szCs w:val="2"/>
    </w:rPr>
  </w:style>
  <w:style w:type="character" w:customStyle="1" w:styleId="Small">
    <w:name w:val="Small"/>
    <w:basedOn w:val="DefaultParagraphFont"/>
    <w:rsid w:val="00836FC9"/>
    <w:rPr>
      <w:sz w:val="16"/>
    </w:rPr>
  </w:style>
  <w:style w:type="paragraph" w:customStyle="1" w:styleId="WideTable">
    <w:name w:val="Wide Table"/>
    <w:basedOn w:val="Normal"/>
    <w:rsid w:val="00836F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FC9"/>
  </w:style>
  <w:style w:type="paragraph" w:styleId="Quote">
    <w:name w:val="Quote"/>
    <w:basedOn w:val="Heading1"/>
    <w:link w:val="QuoteChar"/>
    <w:qFormat/>
    <w:rsid w:val="00836F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F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FC9"/>
    <w:pPr>
      <w:pageBreakBefore/>
    </w:pPr>
  </w:style>
  <w:style w:type="paragraph" w:customStyle="1" w:styleId="Border">
    <w:name w:val="Border"/>
    <w:basedOn w:val="Normal"/>
    <w:qFormat/>
    <w:rsid w:val="00836F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F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F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F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F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F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F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F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F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FC9"/>
    <w:rPr>
      <w:u w:val="single"/>
    </w:rPr>
  </w:style>
  <w:style w:type="character" w:customStyle="1" w:styleId="BoldandItalics">
    <w:name w:val="Bold and Italics"/>
    <w:qFormat/>
    <w:rsid w:val="00836FC9"/>
    <w:rPr>
      <w:b/>
      <w:i/>
      <w:u w:val="none"/>
    </w:rPr>
  </w:style>
  <w:style w:type="paragraph" w:styleId="BalloonText">
    <w:name w:val="Balloon Text"/>
    <w:basedOn w:val="Normal"/>
    <w:link w:val="BalloonTextChar"/>
    <w:rsid w:val="00836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F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F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F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F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F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FC9"/>
    <w:pPr>
      <w:spacing w:before="0" w:after="0"/>
    </w:pPr>
  </w:style>
  <w:style w:type="paragraph" w:customStyle="1" w:styleId="BodyTextBold">
    <w:name w:val="Body Text Bold"/>
    <w:basedOn w:val="BodyText"/>
    <w:qFormat/>
    <w:rsid w:val="00836FC9"/>
    <w:rPr>
      <w:b/>
    </w:rPr>
  </w:style>
  <w:style w:type="character" w:styleId="Hyperlink">
    <w:name w:val="Hyperlink"/>
    <w:basedOn w:val="DefaultParagraphFont"/>
    <w:uiPriority w:val="99"/>
    <w:unhideWhenUsed/>
    <w:rsid w:val="003B6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2213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AHCSHG301 Prepare livestock for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2024-05-01T09:36:00Z</dcterms:created>
  <dcterms:modified xsi:type="dcterms:W3CDTF">2024-05-01T09:36:00Z</dcterms:modified>
</cp:coreProperties>
</file>