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EE0" w:rsidP="00C81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AHCSHG201 Crutch sheep</w:t>
      </w:r>
      <w:r>
        <w:fldChar w:fldCharType="end"/>
      </w:r>
    </w:p>
    <w:p w:rsidR="00C81EE0" w:rsidP="00C81EE0">
      <w:pPr>
        <w:pStyle w:val="Version"/>
        <w:sectPr w:rsidSect="00DD3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584" w:rsidP="00DD3584">
      <w:pPr>
        <w:pStyle w:val="SuperHeading"/>
      </w:pPr>
      <w:r w:rsidRPr="00DD3584">
        <w:t>AHCSHG201 Crutch sheep</w:t>
      </w:r>
    </w:p>
    <w:p w:rsidR="00000000" w:rsidRPr="00DD3584" w:rsidP="00DD3584">
      <w:pPr>
        <w:pStyle w:val="Heading1"/>
      </w:pPr>
      <w:bookmarkStart w:id="1" w:name="O_885821"/>
      <w:bookmarkEnd w:id="1"/>
      <w:r w:rsidRPr="00DD35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3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TableHeading"/>
              <w:rPr>
                <w:lang w:val="en-NZ"/>
              </w:rPr>
            </w:pPr>
            <w:r w:rsidRPr="00DD358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TableHeading"/>
              <w:rPr>
                <w:lang w:val="en-NZ"/>
              </w:rPr>
            </w:pPr>
            <w:r w:rsidRPr="00DD358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TableHeading"/>
              <w:rPr>
                <w:lang w:val="en-NZ"/>
              </w:rPr>
            </w:pPr>
            <w:r w:rsidRPr="00DD3584">
              <w:t>Comment</w:t>
            </w:r>
          </w:p>
        </w:tc>
      </w:tr>
      <w:tr w:rsidTr="00DD3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BodyText"/>
              <w:rPr>
                <w:lang w:val="en-NZ"/>
              </w:rPr>
            </w:pPr>
            <w:r w:rsidRPr="00DD358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BodyText"/>
              <w:rPr>
                <w:lang w:val="en-NZ"/>
              </w:rPr>
            </w:pPr>
            <w:r w:rsidRPr="00DD358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84" w:rsidP="00DD3584">
            <w:pPr>
              <w:pStyle w:val="BodyText"/>
            </w:pPr>
            <w:r w:rsidRPr="00DD3584">
              <w:t>Initial release</w:t>
            </w:r>
          </w:p>
        </w:tc>
      </w:tr>
    </w:tbl>
    <w:p w:rsidR="00000000" w:rsidRPr="00DD3584" w:rsidP="00DD3584">
      <w:pPr>
        <w:pStyle w:val="BodyText"/>
      </w:pPr>
    </w:p>
    <w:p w:rsidR="00000000" w:rsidRPr="00DD3584" w:rsidP="00DD3584">
      <w:pPr>
        <w:pStyle w:val="AllowPageBreak"/>
      </w:pPr>
    </w:p>
    <w:p w:rsidR="00000000" w:rsidRPr="00DD3584" w:rsidP="00DD3584">
      <w:pPr>
        <w:pStyle w:val="Heading1"/>
      </w:pPr>
      <w:bookmarkStart w:id="2" w:name="O_885822"/>
      <w:bookmarkEnd w:id="2"/>
      <w:r w:rsidRPr="00DD3584">
        <w:t>Application</w:t>
      </w:r>
    </w:p>
    <w:p w:rsidR="00000000" w:rsidRPr="00DD3584" w:rsidP="00C81EE0">
      <w:pPr>
        <w:pStyle w:val="BodyText"/>
      </w:pPr>
      <w:r w:rsidRPr="00DD3584">
        <w:t>This unit of competency describes the skills and knowledge required to crutch a sheep.</w:t>
      </w:r>
    </w:p>
    <w:p w:rsidR="00000000" w:rsidRPr="00DD3584" w:rsidP="00C81EE0">
      <w:pPr>
        <w:pStyle w:val="BodyText"/>
      </w:pPr>
      <w:r w:rsidRPr="00DD3584">
        <w:t>All work must be carried out to comply with workplace procedures, work health and safety, animal welfare and biosecurity legislation and codes, and sustainability practices.</w:t>
      </w:r>
    </w:p>
    <w:p w:rsidR="00000000" w:rsidRPr="00DD3584" w:rsidP="00C81EE0">
      <w:pPr>
        <w:pStyle w:val="BodyText"/>
      </w:pPr>
      <w:r w:rsidRPr="00DD3584">
        <w:t xml:space="preserve">This unit applies to individuals who work under general supervision and exercise </w:t>
      </w:r>
      <w:r w:rsidRPr="00DD3584">
        <w:t>limited autonomy with some accountability for their own work.</w:t>
      </w:r>
    </w:p>
    <w:p w:rsidR="00000000" w:rsidRPr="00DD3584" w:rsidP="00C81EE0">
      <w:pPr>
        <w:pStyle w:val="BodyText"/>
      </w:pPr>
      <w:r w:rsidRPr="00DD3584">
        <w:t>No occupational licensing, legislative or certification requirements are known to apply to this unit at the time of publication.</w:t>
      </w:r>
    </w:p>
    <w:p w:rsidR="00000000" w:rsidRPr="00DD3584" w:rsidP="00DD3584">
      <w:pPr>
        <w:pStyle w:val="Heading1"/>
      </w:pPr>
      <w:bookmarkStart w:id="3" w:name="O_885823"/>
      <w:bookmarkEnd w:id="3"/>
      <w:r w:rsidRPr="00DD3584">
        <w:t>Pre-requisite Unit</w:t>
      </w:r>
    </w:p>
    <w:p w:rsidR="00000000" w:rsidRPr="00DD3584" w:rsidP="00C81EE0">
      <w:pPr>
        <w:pStyle w:val="BodyText"/>
      </w:pPr>
      <w:r w:rsidRPr="00DD3584">
        <w:t>Nil.</w:t>
      </w:r>
    </w:p>
    <w:p w:rsidR="00000000" w:rsidRPr="00DD3584" w:rsidP="00DD3584">
      <w:pPr>
        <w:pStyle w:val="Heading1"/>
      </w:pPr>
      <w:bookmarkStart w:id="4" w:name="O_885825"/>
      <w:bookmarkEnd w:id="4"/>
      <w:r w:rsidRPr="00DD3584">
        <w:t>Unit S</w:t>
      </w:r>
      <w:r w:rsidRPr="00DD3584">
        <w:t>ector</w:t>
      </w:r>
    </w:p>
    <w:p w:rsidR="00000000" w:rsidRPr="00DD3584" w:rsidP="00C81EE0">
      <w:pPr>
        <w:pStyle w:val="BodyText"/>
      </w:pPr>
      <w:r w:rsidRPr="00DD3584">
        <w:t>Shearing (SHG)</w:t>
      </w:r>
    </w:p>
    <w:p w:rsidR="00000000" w:rsidRPr="00DD3584" w:rsidP="00DD3584">
      <w:pPr>
        <w:pStyle w:val="Heading1"/>
      </w:pPr>
      <w:bookmarkStart w:id="5" w:name="O_885826"/>
      <w:bookmarkEnd w:id="5"/>
      <w:r w:rsidRPr="00DD358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81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TableHeading"/>
              <w:rPr>
                <w:lang w:val="en-NZ"/>
              </w:rPr>
            </w:pPr>
            <w:r w:rsidRPr="00DD358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TableHeading"/>
              <w:rPr>
                <w:lang w:val="en-NZ"/>
              </w:rPr>
            </w:pPr>
            <w:r w:rsidRPr="00DD3584">
              <w:t>Performance criteria</w:t>
            </w:r>
          </w:p>
        </w:tc>
      </w:tr>
      <w:tr w:rsidTr="00C81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BodyText"/>
              <w:rPr>
                <w:lang w:val="en-NZ"/>
              </w:rPr>
            </w:pPr>
            <w:r w:rsidRPr="00DD358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BodyText"/>
              <w:rPr>
                <w:lang w:val="en-NZ"/>
              </w:rPr>
            </w:pPr>
            <w:r w:rsidRPr="00DD3584">
              <w:t>Performance criteria describe the performance needed to demonstrate achievement of the element.</w:t>
            </w:r>
          </w:p>
        </w:tc>
      </w:tr>
      <w:tr w:rsidTr="00C81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List"/>
              <w:rPr>
                <w:lang w:val="en-NZ"/>
              </w:rPr>
            </w:pPr>
            <w:r w:rsidRPr="00DD3584">
              <w:t>1.</w:t>
            </w:r>
            <w:r w:rsidRPr="00DD3584">
              <w:tab/>
            </w:r>
            <w:r w:rsidRPr="00DD3584">
              <w:t>Prepare for crutching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84" w:rsidP="00DD3584">
            <w:pPr>
              <w:pStyle w:val="List"/>
            </w:pPr>
            <w:r w:rsidRPr="00DD3584">
              <w:t>1.1</w:t>
            </w:r>
            <w:r w:rsidRPr="00DD3584">
              <w:tab/>
              <w:t>Check crutching equipment for correct operation prior to commencing work</w:t>
            </w:r>
          </w:p>
          <w:p w:rsidR="00000000" w:rsidRPr="00DD3584" w:rsidP="00DD3584">
            <w:pPr>
              <w:pStyle w:val="List"/>
            </w:pPr>
            <w:r w:rsidRPr="00DD3584">
              <w:t>1.2</w:t>
            </w:r>
            <w:r w:rsidRPr="00DD3584">
              <w:tab/>
              <w:t xml:space="preserve">Identify potential and existing hazards in the workplace and </w:t>
            </w:r>
            <w:r w:rsidRPr="00DD3584">
              <w:t>report to the supervisor</w:t>
            </w:r>
          </w:p>
          <w:p w:rsidR="00000000" w:rsidRPr="00DD3584" w:rsidP="00DD3584">
            <w:pPr>
              <w:pStyle w:val="List"/>
            </w:pPr>
            <w:r w:rsidRPr="00DD3584">
              <w:t>1.3</w:t>
            </w:r>
            <w:r w:rsidRPr="00DD3584">
              <w:tab/>
              <w:t>Select, use and maintain suitable personal protectiv</w:t>
            </w:r>
            <w:r w:rsidRPr="00DD3584">
              <w:t>e equipment and ensure correct fit</w:t>
            </w:r>
          </w:p>
          <w:p w:rsidR="00000000" w:rsidRPr="00DD3584" w:rsidP="00DD3584">
            <w:pPr>
              <w:pStyle w:val="List"/>
            </w:pPr>
            <w:r w:rsidRPr="00DD3584">
              <w:t>1.4</w:t>
            </w:r>
            <w:r w:rsidRPr="00DD3584">
              <w:tab/>
              <w:t>Identify, catch and move sheep to be crutched in line with work health and safety, industry and animal welfare standards</w:t>
            </w:r>
          </w:p>
          <w:p w:rsidR="00000000" w:rsidP="00DD3584">
            <w:pPr>
              <w:pStyle w:val="List"/>
              <w:rPr>
                <w:lang w:val="en-NZ"/>
              </w:rPr>
            </w:pPr>
            <w:r w:rsidRPr="00DD3584">
              <w:t>1.5</w:t>
            </w:r>
            <w:r w:rsidRPr="00DD3584">
              <w:tab/>
              <w:t>Position sheep for crutching</w:t>
            </w:r>
          </w:p>
        </w:tc>
      </w:tr>
      <w:tr w:rsidTr="00C81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List"/>
              <w:rPr>
                <w:lang w:val="en-NZ"/>
              </w:rPr>
            </w:pPr>
            <w:r w:rsidRPr="00DD3584">
              <w:t>2.</w:t>
            </w:r>
            <w:r w:rsidRPr="00DD3584">
              <w:tab/>
              <w:t>Perform crutching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84" w:rsidP="00DD3584">
            <w:pPr>
              <w:pStyle w:val="List"/>
            </w:pPr>
            <w:r w:rsidRPr="00DD3584">
              <w:t>2.1</w:t>
            </w:r>
            <w:r w:rsidRPr="00DD3584">
              <w:tab/>
            </w:r>
            <w:r w:rsidRPr="00DD3584">
              <w:t>Activate handpiece and position in readiness for crutching</w:t>
            </w:r>
          </w:p>
          <w:p w:rsidR="00000000" w:rsidRPr="00DD3584" w:rsidP="00DD3584">
            <w:pPr>
              <w:pStyle w:val="List"/>
            </w:pPr>
            <w:r w:rsidRPr="00DD3584">
              <w:t>2.2</w:t>
            </w:r>
            <w:r w:rsidRPr="00DD3584">
              <w:tab/>
              <w:t>Shear wool from face, crutch or belly as instructed</w:t>
            </w:r>
          </w:p>
          <w:p w:rsidR="00000000" w:rsidRPr="00DD3584" w:rsidP="00DD3584">
            <w:pPr>
              <w:pStyle w:val="List"/>
            </w:pPr>
            <w:r w:rsidRPr="00DD3584">
              <w:t>2.3</w:t>
            </w:r>
            <w:r w:rsidRPr="00DD3584">
              <w:tab/>
              <w:t>Use crutching methods to ensure that injury to the sheep and damage to the fleece is avoided</w:t>
            </w:r>
          </w:p>
          <w:p w:rsidR="00000000" w:rsidP="00DD3584">
            <w:pPr>
              <w:pStyle w:val="List"/>
              <w:rPr>
                <w:lang w:val="en-NZ"/>
              </w:rPr>
            </w:pPr>
            <w:r w:rsidRPr="00DD3584">
              <w:t>2.4</w:t>
            </w:r>
            <w:r w:rsidRPr="00DD3584">
              <w:tab/>
              <w:t>Use safe handling techniques at all time</w:t>
            </w:r>
            <w:r w:rsidRPr="00DD3584">
              <w:t>s</w:t>
            </w:r>
          </w:p>
        </w:tc>
      </w:tr>
      <w:tr w:rsidTr="00C81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List"/>
              <w:rPr>
                <w:lang w:val="en-NZ"/>
              </w:rPr>
            </w:pPr>
            <w:r w:rsidRPr="00DD3584">
              <w:t>3.</w:t>
            </w:r>
            <w:r w:rsidRPr="00DD3584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84" w:rsidP="00DD3584">
            <w:pPr>
              <w:pStyle w:val="List"/>
            </w:pPr>
            <w:r w:rsidRPr="00DD3584">
              <w:t>3.1</w:t>
            </w:r>
            <w:r w:rsidRPr="00DD3584">
              <w:tab/>
              <w:t>Identify contamination during crutching and report to wool handlers</w:t>
            </w:r>
          </w:p>
          <w:p w:rsidR="00000000" w:rsidRPr="00DD3584" w:rsidP="00DD3584">
            <w:pPr>
              <w:pStyle w:val="List"/>
            </w:pPr>
            <w:r w:rsidRPr="00DD3584">
              <w:t>3.2</w:t>
            </w:r>
            <w:r w:rsidRPr="00DD3584">
              <w:tab/>
              <w:t>Treat cuts as required</w:t>
            </w:r>
          </w:p>
          <w:p w:rsidR="00000000" w:rsidRPr="00DD3584" w:rsidP="00DD3584">
            <w:pPr>
              <w:pStyle w:val="List"/>
            </w:pPr>
            <w:r w:rsidRPr="00DD3584">
              <w:t>3.3</w:t>
            </w:r>
            <w:r w:rsidRPr="00DD3584">
              <w:tab/>
              <w:t>Identify and report flyblown sheep</w:t>
            </w:r>
          </w:p>
          <w:p w:rsidR="00000000" w:rsidP="00DD3584">
            <w:pPr>
              <w:pStyle w:val="List"/>
              <w:rPr>
                <w:lang w:val="en-NZ"/>
              </w:rPr>
            </w:pPr>
            <w:r w:rsidRPr="00DD3584">
              <w:t>3.4</w:t>
            </w:r>
            <w:r w:rsidRPr="00DD3584">
              <w:tab/>
              <w:t>Identify and report problem sheep</w:t>
            </w:r>
          </w:p>
        </w:tc>
      </w:tr>
      <w:tr w:rsidTr="00C81EE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584">
            <w:pPr>
              <w:pStyle w:val="List"/>
              <w:rPr>
                <w:lang w:val="en-NZ"/>
              </w:rPr>
            </w:pPr>
            <w:r w:rsidRPr="00DD3584">
              <w:t>4.</w:t>
            </w:r>
            <w:r w:rsidRPr="00DD3584">
              <w:tab/>
              <w:t>Complete crutching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584" w:rsidP="00DD3584">
            <w:pPr>
              <w:pStyle w:val="List"/>
            </w:pPr>
            <w:r w:rsidRPr="00DD3584">
              <w:t>4.1</w:t>
            </w:r>
            <w:r w:rsidRPr="00DD3584">
              <w:tab/>
              <w:t xml:space="preserve">Place wool </w:t>
            </w:r>
            <w:r w:rsidRPr="00DD3584">
              <w:t>appropriately to avoid contamination and for wool handlers to collect</w:t>
            </w:r>
          </w:p>
          <w:p w:rsidR="00000000" w:rsidRPr="00DD3584" w:rsidP="00DD3584">
            <w:pPr>
              <w:pStyle w:val="List"/>
            </w:pPr>
            <w:r w:rsidRPr="00DD3584">
              <w:t>4.2</w:t>
            </w:r>
            <w:r w:rsidRPr="00DD3584">
              <w:tab/>
              <w:t>Switch off handpiece and re-position to non-operational position</w:t>
            </w:r>
          </w:p>
          <w:p w:rsidR="00000000" w:rsidRPr="00DD3584" w:rsidP="00DD3584">
            <w:pPr>
              <w:pStyle w:val="List"/>
            </w:pPr>
            <w:r w:rsidRPr="00DD3584">
              <w:t>4.3</w:t>
            </w:r>
            <w:r w:rsidRPr="00DD3584">
              <w:tab/>
              <w:t>Release sheep safely from the board into the count out pens</w:t>
            </w:r>
          </w:p>
          <w:p w:rsidR="00000000" w:rsidRPr="00DD3584" w:rsidP="00DD3584">
            <w:pPr>
              <w:pStyle w:val="List"/>
            </w:pPr>
            <w:r w:rsidRPr="00DD3584">
              <w:t>4.4</w:t>
            </w:r>
            <w:r w:rsidRPr="00DD3584">
              <w:tab/>
              <w:t>Report crutching grievances and difficulties</w:t>
            </w:r>
          </w:p>
          <w:p w:rsidR="00000000" w:rsidRPr="00DD3584" w:rsidP="00DD3584">
            <w:pPr>
              <w:pStyle w:val="List"/>
            </w:pPr>
            <w:r w:rsidRPr="00DD3584">
              <w:t>4.5</w:t>
            </w:r>
            <w:r w:rsidRPr="00DD3584">
              <w:tab/>
            </w:r>
            <w:r w:rsidRPr="00DD3584">
              <w:t>Follow enterprise biosecurity policies where required</w:t>
            </w:r>
          </w:p>
        </w:tc>
      </w:tr>
    </w:tbl>
    <w:p w:rsidR="00000000" w:rsidRPr="00DD3584" w:rsidP="00DD3584">
      <w:pPr>
        <w:pStyle w:val="BodyText"/>
      </w:pPr>
    </w:p>
    <w:p w:rsidR="00000000" w:rsidRPr="00DD3584" w:rsidP="00DD3584">
      <w:pPr>
        <w:pStyle w:val="AllowPageBreak"/>
      </w:pPr>
    </w:p>
    <w:p w:rsidR="00000000" w:rsidRPr="00DD3584" w:rsidP="00DD3584">
      <w:pPr>
        <w:pStyle w:val="Heading1"/>
      </w:pPr>
      <w:bookmarkStart w:id="6" w:name="O_885827"/>
      <w:bookmarkEnd w:id="6"/>
      <w:r w:rsidRPr="00DD3584">
        <w:t>Foundation Skills</w:t>
      </w:r>
    </w:p>
    <w:p w:rsidR="00000000" w:rsidRPr="00DD3584" w:rsidP="00C81EE0">
      <w:pPr>
        <w:pStyle w:val="BodyText"/>
      </w:pPr>
      <w:r w:rsidRPr="00DD3584">
        <w:t>Foundation Skills essential to performance are explicit in the performance criteria of this unit of competency.</w:t>
      </w:r>
    </w:p>
    <w:p w:rsidR="00000000" w:rsidRPr="00DD3584" w:rsidP="00DD3584">
      <w:pPr>
        <w:pStyle w:val="Heading1"/>
      </w:pPr>
      <w:bookmarkStart w:id="7" w:name="O_885828"/>
      <w:bookmarkEnd w:id="7"/>
      <w:r w:rsidRPr="00DD3584">
        <w:t>Range of Conditions</w:t>
      </w:r>
    </w:p>
    <w:p w:rsidR="00000000" w:rsidRPr="00DD3584" w:rsidP="00DD3584">
      <w:pPr>
        <w:pStyle w:val="Heading1"/>
      </w:pPr>
      <w:bookmarkStart w:id="8" w:name="O_885829"/>
      <w:bookmarkEnd w:id="8"/>
      <w:r w:rsidRPr="00DD3584">
        <w:t>Unit Mapping Information</w:t>
      </w:r>
    </w:p>
    <w:p w:rsidR="00000000" w:rsidRPr="00DD3584" w:rsidP="00C81EE0">
      <w:pPr>
        <w:pStyle w:val="BodyText"/>
      </w:pPr>
      <w:r w:rsidRPr="00DD3584">
        <w:t>This unit is equivalent to AHCSHG201A Crutch sheep</w:t>
      </w:r>
    </w:p>
    <w:p w:rsidR="00000000" w:rsidRPr="00DD3584" w:rsidP="00DD3584">
      <w:pPr>
        <w:pStyle w:val="Heading1"/>
      </w:pPr>
      <w:bookmarkStart w:id="9" w:name="O_885836"/>
      <w:bookmarkEnd w:id="9"/>
      <w:r w:rsidRPr="00DD3584">
        <w:t>Links</w:t>
      </w:r>
    </w:p>
    <w:p w:rsidR="00000000" w:rsidRPr="00DD3584" w:rsidP="00C81EE0">
      <w:pPr>
        <w:pStyle w:val="BodyText"/>
      </w:pPr>
      <w:r w:rsidRPr="00DD35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432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3584" w:rsidP="00DD3584"/>
    <w:sectPr w:rsidSect="00DD35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84" w:rsidRPr="00C81EE0" w:rsidP="00C81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E0" w:rsidP="00DD3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1EE0" w:rsidP="00DD3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81EE0" w:rsidP="00DD3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584" w:rsidRPr="00C81EE0" w:rsidP="00C81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EE0" w:rsidRPr="002D2AF8" w:rsidP="00DD3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AHCSHG201 Crutch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81EE0" w:rsidP="00DD3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584"/>
  </w:style>
  <w:style w:type="character" w:customStyle="1" w:styleId="Heading1Char">
    <w:name w:val="Heading 1 Char"/>
    <w:basedOn w:val="DefaultParagraphFont"/>
    <w:link w:val="Heading1"/>
    <w:rsid w:val="00DD3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5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358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D3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358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3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58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D358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3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584"/>
    <w:rPr>
      <w:b/>
      <w:spacing w:val="0"/>
    </w:rPr>
  </w:style>
  <w:style w:type="paragraph" w:customStyle="1" w:styleId="SuperTitle">
    <w:name w:val="SuperTitle"/>
    <w:basedOn w:val="Title"/>
    <w:rsid w:val="00DD3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58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5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584"/>
    <w:rPr>
      <w:i/>
    </w:rPr>
  </w:style>
  <w:style w:type="paragraph" w:styleId="Caption">
    <w:name w:val="caption"/>
    <w:basedOn w:val="BodyText"/>
    <w:next w:val="Normal"/>
    <w:qFormat/>
    <w:rsid w:val="00DD3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584"/>
  </w:style>
  <w:style w:type="paragraph" w:styleId="TableofFigures">
    <w:name w:val="table of figures"/>
    <w:basedOn w:val="Normal"/>
    <w:next w:val="Normal"/>
    <w:semiHidden/>
    <w:rsid w:val="00DD3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58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3584"/>
    <w:rPr>
      <w:rFonts w:ascii="Wingdings" w:hAnsi="Wingdings"/>
    </w:rPr>
  </w:style>
  <w:style w:type="character" w:customStyle="1" w:styleId="HotSpot">
    <w:name w:val="HotSpot"/>
    <w:rsid w:val="00DD3584"/>
    <w:rPr>
      <w:color w:val="0033CC"/>
      <w:u w:val="none"/>
    </w:rPr>
  </w:style>
  <w:style w:type="paragraph" w:customStyle="1" w:styleId="BodyTextRight">
    <w:name w:val="Body Text Right"/>
    <w:basedOn w:val="BodyText"/>
    <w:rsid w:val="00DD3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5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584"/>
    <w:rPr>
      <w:sz w:val="32"/>
    </w:rPr>
  </w:style>
  <w:style w:type="paragraph" w:customStyle="1" w:styleId="HeadingProcedure">
    <w:name w:val="Heading Procedure"/>
    <w:basedOn w:val="HeadingBase"/>
    <w:next w:val="Normal"/>
    <w:rsid w:val="00DD3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584"/>
    <w:pPr>
      <w:spacing w:before="60" w:after="60"/>
    </w:pPr>
  </w:style>
  <w:style w:type="paragraph" w:styleId="ListContinue">
    <w:name w:val="List Continue"/>
    <w:basedOn w:val="List"/>
    <w:rsid w:val="00DD3584"/>
    <w:pPr>
      <w:ind w:firstLine="0"/>
    </w:pPr>
  </w:style>
  <w:style w:type="paragraph" w:customStyle="1" w:styleId="ListNote">
    <w:name w:val="List Note"/>
    <w:basedOn w:val="List"/>
    <w:rsid w:val="00DD3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584"/>
    <w:rPr>
      <w:rFonts w:ascii="Courier New" w:hAnsi="Courier New"/>
    </w:rPr>
  </w:style>
  <w:style w:type="paragraph" w:customStyle="1" w:styleId="NoteBullet">
    <w:name w:val="Note Bullet"/>
    <w:basedOn w:val="Note"/>
    <w:rsid w:val="00DD3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58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3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584"/>
    <w:rPr>
      <w:b/>
      <w:smallCaps/>
    </w:rPr>
  </w:style>
  <w:style w:type="paragraph" w:customStyle="1" w:styleId="TableListNumber">
    <w:name w:val="Table List Number"/>
    <w:basedOn w:val="ListNumber"/>
    <w:rsid w:val="00DD3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584"/>
    <w:pPr>
      <w:numPr>
        <w:numId w:val="7"/>
      </w:numPr>
    </w:pPr>
  </w:style>
  <w:style w:type="paragraph" w:customStyle="1" w:styleId="ListAlpha2">
    <w:name w:val="List Alpha 2"/>
    <w:basedOn w:val="List2"/>
    <w:rsid w:val="00DD3584"/>
    <w:pPr>
      <w:numPr>
        <w:numId w:val="6"/>
      </w:numPr>
    </w:pPr>
  </w:style>
  <w:style w:type="paragraph" w:styleId="List2">
    <w:name w:val="List 2"/>
    <w:basedOn w:val="BodyText"/>
    <w:rsid w:val="00DD3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58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58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3584"/>
    <w:pPr>
      <w:numPr>
        <w:numId w:val="2"/>
      </w:numPr>
    </w:pPr>
  </w:style>
  <w:style w:type="paragraph" w:styleId="ListContinue2">
    <w:name w:val="List Continue 2"/>
    <w:basedOn w:val="List2"/>
    <w:rsid w:val="00DD3584"/>
    <w:pPr>
      <w:ind w:firstLine="0"/>
    </w:pPr>
  </w:style>
  <w:style w:type="paragraph" w:styleId="ListContinue3">
    <w:name w:val="List Continue 3"/>
    <w:basedOn w:val="List3"/>
    <w:rsid w:val="00DD3584"/>
    <w:pPr>
      <w:ind w:left="1021" w:firstLine="0"/>
    </w:pPr>
  </w:style>
  <w:style w:type="paragraph" w:styleId="ListContinue4">
    <w:name w:val="List Continue 4"/>
    <w:basedOn w:val="List4"/>
    <w:rsid w:val="00DD3584"/>
    <w:pPr>
      <w:ind w:firstLine="0"/>
    </w:pPr>
  </w:style>
  <w:style w:type="paragraph" w:styleId="ListContinue5">
    <w:name w:val="List Continue 5"/>
    <w:basedOn w:val="List5"/>
    <w:rsid w:val="00DD3584"/>
    <w:pPr>
      <w:ind w:firstLine="0"/>
    </w:pPr>
  </w:style>
  <w:style w:type="paragraph" w:styleId="ListNumber3">
    <w:name w:val="List Number 3"/>
    <w:basedOn w:val="List3"/>
    <w:rsid w:val="00DD3584"/>
    <w:pPr>
      <w:numPr>
        <w:numId w:val="3"/>
      </w:numPr>
    </w:pPr>
  </w:style>
  <w:style w:type="paragraph" w:styleId="ListNumber4">
    <w:name w:val="List Number 4"/>
    <w:basedOn w:val="List4"/>
    <w:rsid w:val="00DD3584"/>
    <w:pPr>
      <w:numPr>
        <w:numId w:val="4"/>
      </w:numPr>
    </w:pPr>
  </w:style>
  <w:style w:type="paragraph" w:styleId="ListNumber5">
    <w:name w:val="List Number 5"/>
    <w:basedOn w:val="List5"/>
    <w:rsid w:val="00DD3584"/>
    <w:pPr>
      <w:numPr>
        <w:numId w:val="5"/>
      </w:numPr>
    </w:pPr>
  </w:style>
  <w:style w:type="paragraph" w:styleId="BlockText">
    <w:name w:val="Block Text"/>
    <w:basedOn w:val="Normal"/>
    <w:rsid w:val="00DD3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584"/>
    <w:rPr>
      <w:sz w:val="16"/>
      <w:vertAlign w:val="superscript"/>
    </w:rPr>
  </w:style>
  <w:style w:type="character" w:customStyle="1" w:styleId="Symbols">
    <w:name w:val="Symbols"/>
    <w:basedOn w:val="DefaultParagraphFont"/>
    <w:rsid w:val="00DD3584"/>
    <w:rPr>
      <w:rFonts w:ascii="Symbol" w:hAnsi="Symbol"/>
    </w:rPr>
  </w:style>
  <w:style w:type="character" w:customStyle="1" w:styleId="MenuOptions">
    <w:name w:val="Menu Options"/>
    <w:basedOn w:val="DefaultParagraphFont"/>
    <w:rsid w:val="00DD3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584"/>
    <w:rPr>
      <w:b/>
    </w:rPr>
  </w:style>
  <w:style w:type="character" w:customStyle="1" w:styleId="Underlined">
    <w:name w:val="Underlined"/>
    <w:basedOn w:val="DefaultParagraphFont"/>
    <w:rsid w:val="00DD3584"/>
    <w:rPr>
      <w:u w:val="single"/>
    </w:rPr>
  </w:style>
  <w:style w:type="paragraph" w:customStyle="1" w:styleId="TableBodyTextRight">
    <w:name w:val="Table Body Text Right"/>
    <w:basedOn w:val="TableBodyText"/>
    <w:rsid w:val="00DD3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584"/>
    <w:rPr>
      <w:sz w:val="18"/>
    </w:rPr>
  </w:style>
  <w:style w:type="paragraph" w:customStyle="1" w:styleId="BodySmallRight">
    <w:name w:val="Body Small Right"/>
    <w:basedOn w:val="BodyTextRight"/>
    <w:rsid w:val="00DD3584"/>
    <w:rPr>
      <w:sz w:val="18"/>
      <w:szCs w:val="18"/>
    </w:rPr>
  </w:style>
  <w:style w:type="paragraph" w:customStyle="1" w:styleId="MarginEdition">
    <w:name w:val="Margin Edition"/>
    <w:basedOn w:val="MarginNote"/>
    <w:rsid w:val="00DD3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584"/>
    <w:rPr>
      <w:sz w:val="2"/>
      <w:szCs w:val="2"/>
    </w:rPr>
  </w:style>
  <w:style w:type="character" w:customStyle="1" w:styleId="Small">
    <w:name w:val="Small"/>
    <w:basedOn w:val="DefaultParagraphFont"/>
    <w:rsid w:val="00DD3584"/>
    <w:rPr>
      <w:sz w:val="16"/>
    </w:rPr>
  </w:style>
  <w:style w:type="paragraph" w:customStyle="1" w:styleId="WideTable">
    <w:name w:val="Wide Table"/>
    <w:basedOn w:val="Normal"/>
    <w:rsid w:val="00DD3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584"/>
  </w:style>
  <w:style w:type="paragraph" w:styleId="Quote">
    <w:name w:val="Quote"/>
    <w:basedOn w:val="Heading1"/>
    <w:link w:val="QuoteChar"/>
    <w:qFormat/>
    <w:rsid w:val="00DD3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584"/>
    <w:pPr>
      <w:pageBreakBefore/>
    </w:pPr>
  </w:style>
  <w:style w:type="paragraph" w:customStyle="1" w:styleId="Border">
    <w:name w:val="Border"/>
    <w:basedOn w:val="Normal"/>
    <w:qFormat/>
    <w:rsid w:val="00DD3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584"/>
    <w:rPr>
      <w:u w:val="single"/>
    </w:rPr>
  </w:style>
  <w:style w:type="character" w:customStyle="1" w:styleId="BoldandItalics">
    <w:name w:val="Bold and Italics"/>
    <w:qFormat/>
    <w:rsid w:val="00DD3584"/>
    <w:rPr>
      <w:b/>
      <w:i/>
      <w:u w:val="none"/>
    </w:rPr>
  </w:style>
  <w:style w:type="paragraph" w:styleId="BalloonText">
    <w:name w:val="Balloon Text"/>
    <w:basedOn w:val="Normal"/>
    <w:link w:val="BalloonTextChar"/>
    <w:rsid w:val="00DD3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584"/>
    <w:pPr>
      <w:spacing w:before="0" w:after="0"/>
    </w:pPr>
  </w:style>
  <w:style w:type="paragraph" w:customStyle="1" w:styleId="BodyTextBold">
    <w:name w:val="Body Text Bold"/>
    <w:basedOn w:val="BodyText"/>
    <w:qFormat/>
    <w:rsid w:val="00DD3584"/>
    <w:rPr>
      <w:b/>
    </w:rPr>
  </w:style>
  <w:style w:type="character" w:styleId="Hyperlink">
    <w:name w:val="Hyperlink"/>
    <w:basedOn w:val="DefaultParagraphFont"/>
    <w:uiPriority w:val="99"/>
    <w:unhideWhenUsed/>
    <w:rsid w:val="00C81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2399</Characters>
  <Application>Microsoft Office Word</Application>
  <DocSecurity>0</DocSecurity>
  <Lines>92</Lines>
  <Paragraphs>65</Paragraphs>
  <ScaleCrop>false</ScaleCrop>
  <Company>Author-it Software Corporation Ltd.</Company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AHCSHG201 Crutch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2024-05-01T09:10:00Z</dcterms:created>
  <dcterms:modified xsi:type="dcterms:W3CDTF">2024-05-01T09:10:00Z</dcterms:modified>
</cp:coreProperties>
</file>