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4AC" w:rsidP="00403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AHCSDP401 Plan a seed crop establishment program</w:t>
      </w:r>
      <w:r>
        <w:fldChar w:fldCharType="end"/>
      </w:r>
    </w:p>
    <w:p w:rsidR="004034AC" w:rsidP="004034AC">
      <w:pPr>
        <w:pStyle w:val="Version"/>
        <w:sectPr w:rsidSect="00B65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4F0" w:rsidP="00B654F0">
      <w:pPr>
        <w:pStyle w:val="SuperHeading"/>
      </w:pPr>
      <w:r w:rsidRPr="00B654F0">
        <w:t>Assessment Requirements for AHCSDP401 Plan a seed crop establishment program</w:t>
      </w:r>
    </w:p>
    <w:p w:rsidR="00000000" w:rsidRPr="00B654F0" w:rsidP="00B654F0">
      <w:pPr>
        <w:pStyle w:val="Heading1"/>
      </w:pPr>
      <w:bookmarkStart w:id="1" w:name="O_870979"/>
      <w:bookmarkEnd w:id="1"/>
      <w:r w:rsidRPr="00B65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4F0">
            <w:pPr>
              <w:pStyle w:val="TableHeading"/>
              <w:rPr>
                <w:lang w:val="en-NZ"/>
              </w:rPr>
            </w:pPr>
            <w:r w:rsidRPr="00B654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4F0">
            <w:pPr>
              <w:pStyle w:val="TableHeading"/>
              <w:rPr>
                <w:lang w:val="en-NZ"/>
              </w:rPr>
            </w:pPr>
            <w:r w:rsidRPr="00B654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4F0">
            <w:pPr>
              <w:pStyle w:val="TableHeading"/>
              <w:rPr>
                <w:lang w:val="en-NZ"/>
              </w:rPr>
            </w:pPr>
            <w:r w:rsidRPr="00B654F0">
              <w:t>Comment</w:t>
            </w:r>
          </w:p>
        </w:tc>
      </w:tr>
      <w:tr w:rsidTr="00B6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4F0">
            <w:pPr>
              <w:pStyle w:val="BodyText"/>
              <w:rPr>
                <w:lang w:val="en-NZ"/>
              </w:rPr>
            </w:pPr>
            <w:r w:rsidRPr="00B654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4F0">
            <w:pPr>
              <w:pStyle w:val="BodyText"/>
              <w:rPr>
                <w:lang w:val="en-NZ"/>
              </w:rPr>
            </w:pPr>
            <w:r w:rsidRPr="00B654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4F0" w:rsidP="00B654F0">
            <w:pPr>
              <w:pStyle w:val="BodyText"/>
            </w:pPr>
            <w:r w:rsidRPr="00B654F0">
              <w:t>Initial release</w:t>
            </w:r>
          </w:p>
        </w:tc>
      </w:tr>
    </w:tbl>
    <w:p w:rsidR="00000000" w:rsidRPr="00B654F0" w:rsidP="00B654F0">
      <w:pPr>
        <w:pStyle w:val="BodyText"/>
      </w:pPr>
    </w:p>
    <w:p w:rsidR="00000000" w:rsidRPr="00B654F0" w:rsidP="00B654F0">
      <w:pPr>
        <w:pStyle w:val="AllowPageBreak"/>
      </w:pPr>
    </w:p>
    <w:p w:rsidR="00000000" w:rsidRPr="00B654F0" w:rsidP="00B654F0">
      <w:pPr>
        <w:pStyle w:val="Heading1"/>
      </w:pPr>
      <w:bookmarkStart w:id="2" w:name="O_870980"/>
      <w:bookmarkEnd w:id="2"/>
      <w:r w:rsidRPr="00B654F0">
        <w:t>Performance Evidence</w:t>
      </w:r>
    </w:p>
    <w:p w:rsidR="00000000" w:rsidRPr="00B654F0" w:rsidP="004034AC">
      <w:pPr>
        <w:pStyle w:val="BodyText"/>
      </w:pPr>
      <w:r w:rsidRPr="00B654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654F0" w:rsidP="004034AC">
      <w:pPr>
        <w:pStyle w:val="BodyText"/>
      </w:pPr>
      <w:r w:rsidRPr="00B654F0">
        <w:t>The candidate must provid</w:t>
      </w:r>
      <w:r w:rsidRPr="00B654F0">
        <w:t>e evidence that they can:</w:t>
      </w:r>
    </w:p>
    <w:p w:rsidR="00000000" w:rsidRPr="00B654F0" w:rsidP="00B654F0">
      <w:pPr>
        <w:pStyle w:val="ListBullet"/>
      </w:pPr>
      <w:r w:rsidRPr="00B654F0">
        <w:t>assess site factors</w:t>
      </w:r>
    </w:p>
    <w:p w:rsidR="00000000" w:rsidRPr="00B654F0" w:rsidP="00B654F0">
      <w:pPr>
        <w:pStyle w:val="ListBullet"/>
      </w:pPr>
      <w:r w:rsidRPr="00B654F0">
        <w:t>determine resources and equipment for planting and post-planting care</w:t>
      </w:r>
    </w:p>
    <w:p w:rsidR="00000000" w:rsidRPr="00B654F0" w:rsidP="00B654F0">
      <w:pPr>
        <w:pStyle w:val="ListBullet"/>
      </w:pPr>
      <w:r w:rsidRPr="00B654F0">
        <w:t>identify threats to pasture establishment including weeds, pests and diseases</w:t>
      </w:r>
    </w:p>
    <w:p w:rsidR="00000000" w:rsidRPr="00B654F0" w:rsidP="00B654F0">
      <w:pPr>
        <w:pStyle w:val="ListBullet"/>
      </w:pPr>
      <w:r w:rsidRPr="00B654F0">
        <w:t>select suitable pasture species and cultivars</w:t>
      </w:r>
    </w:p>
    <w:p w:rsidR="00000000" w:rsidRPr="00B654F0" w:rsidP="00B654F0">
      <w:pPr>
        <w:pStyle w:val="AllowPageBreak"/>
      </w:pPr>
    </w:p>
    <w:p w:rsidR="00000000" w:rsidRPr="00B654F0" w:rsidP="00B654F0">
      <w:pPr>
        <w:pStyle w:val="Heading1"/>
      </w:pPr>
      <w:bookmarkStart w:id="3" w:name="O_870981"/>
      <w:bookmarkEnd w:id="3"/>
      <w:r w:rsidRPr="00B654F0">
        <w:t>Knowledge Evidence</w:t>
      </w:r>
    </w:p>
    <w:p w:rsidR="00000000" w:rsidRPr="00B654F0" w:rsidP="004034AC">
      <w:pPr>
        <w:pStyle w:val="BodyText"/>
      </w:pPr>
      <w:r w:rsidRPr="00B654F0">
        <w:t>The candidate must demonstrate knowledge of:</w:t>
      </w:r>
    </w:p>
    <w:p w:rsidR="00000000" w:rsidRPr="00B654F0" w:rsidP="00B654F0">
      <w:pPr>
        <w:pStyle w:val="ListBullet"/>
      </w:pPr>
      <w:r w:rsidRPr="00B654F0">
        <w:t xml:space="preserve">principles and practices for planning seed crop establishment </w:t>
      </w:r>
    </w:p>
    <w:p w:rsidR="00000000" w:rsidRPr="00B654F0" w:rsidP="00B654F0">
      <w:pPr>
        <w:pStyle w:val="ListBullet2"/>
      </w:pPr>
      <w:r w:rsidRPr="00B654F0">
        <w:t>environmental impacts of seed crop establishment</w:t>
      </w:r>
    </w:p>
    <w:p w:rsidR="00000000" w:rsidRPr="00B654F0" w:rsidP="00B654F0">
      <w:pPr>
        <w:pStyle w:val="ListBullet2"/>
      </w:pPr>
      <w:r w:rsidRPr="00B654F0">
        <w:t>establishment techniques of specific seed crop species and cultivars</w:t>
      </w:r>
    </w:p>
    <w:p w:rsidR="00000000" w:rsidRPr="00B654F0" w:rsidP="00B654F0">
      <w:pPr>
        <w:pStyle w:val="ListBullet2"/>
      </w:pPr>
      <w:r w:rsidRPr="00B654F0">
        <w:t>maintenance requirements and practices for specific seed crop species and cultivars after initial establishment</w:t>
      </w:r>
    </w:p>
    <w:p w:rsidR="00000000" w:rsidRPr="00B654F0" w:rsidP="00B654F0">
      <w:pPr>
        <w:pStyle w:val="ListBullet2"/>
      </w:pPr>
      <w:r w:rsidRPr="00B654F0">
        <w:t>planning process, including costing and scheduling of works</w:t>
      </w:r>
    </w:p>
    <w:p w:rsidR="00000000" w:rsidRPr="00B654F0" w:rsidP="00B654F0">
      <w:pPr>
        <w:pStyle w:val="ListBullet2"/>
      </w:pPr>
      <w:r w:rsidRPr="00B654F0">
        <w:t>plant identification of seed crops and weed species</w:t>
      </w:r>
    </w:p>
    <w:p w:rsidR="00000000" w:rsidRPr="00B654F0" w:rsidP="00B654F0">
      <w:pPr>
        <w:pStyle w:val="ListBullet2"/>
      </w:pPr>
      <w:r w:rsidRPr="00B654F0">
        <w:t>role of crops in sustainable lan</w:t>
      </w:r>
      <w:r w:rsidRPr="00B654F0">
        <w:t>d use</w:t>
      </w:r>
    </w:p>
    <w:p w:rsidR="00000000" w:rsidRPr="00B654F0" w:rsidP="00B654F0">
      <w:pPr>
        <w:pStyle w:val="ListBullet2"/>
      </w:pPr>
      <w:r w:rsidRPr="00B654F0">
        <w:t>seed crop varieties and their characteristics, requirements and production potential</w:t>
      </w:r>
    </w:p>
    <w:p w:rsidR="00000000" w:rsidRPr="00B654F0" w:rsidP="00B654F0">
      <w:pPr>
        <w:pStyle w:val="ListBullet2"/>
      </w:pPr>
      <w:r w:rsidRPr="00B654F0">
        <w:t>seed production contracts</w:t>
      </w:r>
    </w:p>
    <w:p w:rsidR="00000000" w:rsidRPr="00B654F0" w:rsidP="00B654F0">
      <w:pPr>
        <w:pStyle w:val="ListBullet2"/>
      </w:pPr>
      <w:r w:rsidRPr="00B654F0">
        <w:t xml:space="preserve">the advantages and disadvantages of seed crop establishment procedures </w:t>
      </w:r>
    </w:p>
    <w:p w:rsidR="00000000" w:rsidRPr="00B654F0" w:rsidP="00B654F0">
      <w:pPr>
        <w:pStyle w:val="AllowPageBreak"/>
      </w:pPr>
    </w:p>
    <w:p w:rsidR="00000000" w:rsidRPr="00B654F0" w:rsidP="00B654F0">
      <w:pPr>
        <w:pStyle w:val="Heading1"/>
      </w:pPr>
      <w:bookmarkStart w:id="4" w:name="O_870982"/>
      <w:bookmarkEnd w:id="4"/>
      <w:r w:rsidRPr="00B654F0">
        <w:t>Assessment Conditions</w:t>
      </w:r>
    </w:p>
    <w:p w:rsidR="00000000" w:rsidRPr="00B654F0" w:rsidP="004034AC">
      <w:pPr>
        <w:pStyle w:val="BodyText"/>
      </w:pPr>
      <w:r w:rsidRPr="00B654F0">
        <w:t>Assessors must satisfy curre</w:t>
      </w:r>
      <w:r w:rsidRPr="00B654F0">
        <w:t>nt standards for RTOs.</w:t>
      </w:r>
    </w:p>
    <w:p w:rsidR="00000000" w:rsidRPr="00B654F0" w:rsidP="00B654F0">
      <w:pPr>
        <w:pStyle w:val="Heading1"/>
      </w:pPr>
      <w:bookmarkStart w:id="5" w:name="O_870985"/>
      <w:bookmarkEnd w:id="5"/>
      <w:r w:rsidRPr="00B654F0">
        <w:t>Links</w:t>
      </w:r>
    </w:p>
    <w:p w:rsidR="00000000" w:rsidRPr="00B654F0" w:rsidP="004034AC">
      <w:pPr>
        <w:pStyle w:val="BodyText"/>
      </w:pPr>
      <w:r w:rsidRPr="00B65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47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54F0" w:rsidP="00B654F0"/>
    <w:sectPr w:rsidSect="00B654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0" w:rsidRPr="004034AC" w:rsidP="00403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AC" w:rsidP="00B65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4AC" w:rsidP="00B65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34AC" w:rsidP="00B65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4F0" w:rsidRPr="004034AC" w:rsidP="00403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AC" w:rsidRPr="002D2AF8" w:rsidP="00B65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AHCSDP401 Plan a seed crop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034AC" w:rsidP="00B65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6E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06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BEF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4F0"/>
  </w:style>
  <w:style w:type="character" w:customStyle="1" w:styleId="Heading1Char">
    <w:name w:val="Heading 1 Char"/>
    <w:basedOn w:val="DefaultParagraphFont"/>
    <w:link w:val="Heading1"/>
    <w:rsid w:val="00B65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4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4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54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5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4F0"/>
    <w:rPr>
      <w:b/>
      <w:spacing w:val="0"/>
    </w:rPr>
  </w:style>
  <w:style w:type="paragraph" w:customStyle="1" w:styleId="SuperTitle">
    <w:name w:val="SuperTitle"/>
    <w:basedOn w:val="Title"/>
    <w:rsid w:val="00B65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4F0"/>
    <w:rPr>
      <w:i/>
    </w:rPr>
  </w:style>
  <w:style w:type="paragraph" w:styleId="Caption">
    <w:name w:val="caption"/>
    <w:basedOn w:val="BodyText"/>
    <w:next w:val="Normal"/>
    <w:qFormat/>
    <w:rsid w:val="00B65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4F0"/>
  </w:style>
  <w:style w:type="paragraph" w:styleId="TableofFigures">
    <w:name w:val="table of figures"/>
    <w:basedOn w:val="Normal"/>
    <w:next w:val="Normal"/>
    <w:semiHidden/>
    <w:rsid w:val="00B65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4F0"/>
    <w:rPr>
      <w:rFonts w:ascii="Wingdings" w:hAnsi="Wingdings"/>
    </w:rPr>
  </w:style>
  <w:style w:type="character" w:customStyle="1" w:styleId="HotSpot">
    <w:name w:val="HotSpot"/>
    <w:rsid w:val="00B654F0"/>
    <w:rPr>
      <w:color w:val="0033CC"/>
      <w:u w:val="none"/>
    </w:rPr>
  </w:style>
  <w:style w:type="paragraph" w:customStyle="1" w:styleId="BodyTextRight">
    <w:name w:val="Body Text Right"/>
    <w:basedOn w:val="BodyText"/>
    <w:rsid w:val="00B65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4F0"/>
    <w:rPr>
      <w:sz w:val="32"/>
    </w:rPr>
  </w:style>
  <w:style w:type="paragraph" w:customStyle="1" w:styleId="HeadingProcedure">
    <w:name w:val="Heading Procedure"/>
    <w:basedOn w:val="HeadingBase"/>
    <w:next w:val="Normal"/>
    <w:rsid w:val="00B65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4F0"/>
    <w:pPr>
      <w:spacing w:before="60" w:after="60"/>
    </w:pPr>
  </w:style>
  <w:style w:type="paragraph" w:styleId="ListContinue">
    <w:name w:val="List Continue"/>
    <w:basedOn w:val="List"/>
    <w:rsid w:val="00B654F0"/>
    <w:pPr>
      <w:ind w:firstLine="0"/>
    </w:pPr>
  </w:style>
  <w:style w:type="paragraph" w:customStyle="1" w:styleId="ListNote">
    <w:name w:val="List Note"/>
    <w:basedOn w:val="List"/>
    <w:rsid w:val="00B65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4F0"/>
    <w:rPr>
      <w:rFonts w:ascii="Courier New" w:hAnsi="Courier New"/>
    </w:rPr>
  </w:style>
  <w:style w:type="paragraph" w:customStyle="1" w:styleId="NoteBullet">
    <w:name w:val="Note Bullet"/>
    <w:basedOn w:val="Note"/>
    <w:rsid w:val="00B65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4F0"/>
    <w:rPr>
      <w:b/>
      <w:smallCaps/>
    </w:rPr>
  </w:style>
  <w:style w:type="paragraph" w:customStyle="1" w:styleId="TableListNumber">
    <w:name w:val="Table List Number"/>
    <w:basedOn w:val="ListNumber"/>
    <w:rsid w:val="00B65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4F0"/>
    <w:pPr>
      <w:numPr>
        <w:numId w:val="9"/>
      </w:numPr>
    </w:pPr>
  </w:style>
  <w:style w:type="paragraph" w:customStyle="1" w:styleId="ListAlpha2">
    <w:name w:val="List Alpha 2"/>
    <w:basedOn w:val="List2"/>
    <w:rsid w:val="00B654F0"/>
    <w:pPr>
      <w:numPr>
        <w:numId w:val="8"/>
      </w:numPr>
    </w:pPr>
  </w:style>
  <w:style w:type="paragraph" w:styleId="List2">
    <w:name w:val="List 2"/>
    <w:basedOn w:val="BodyText"/>
    <w:rsid w:val="00B65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4F0"/>
    <w:pPr>
      <w:numPr>
        <w:numId w:val="4"/>
      </w:numPr>
    </w:pPr>
  </w:style>
  <w:style w:type="paragraph" w:styleId="ListContinue2">
    <w:name w:val="List Continue 2"/>
    <w:basedOn w:val="List2"/>
    <w:rsid w:val="00B654F0"/>
    <w:pPr>
      <w:ind w:firstLine="0"/>
    </w:pPr>
  </w:style>
  <w:style w:type="paragraph" w:styleId="ListContinue3">
    <w:name w:val="List Continue 3"/>
    <w:basedOn w:val="List3"/>
    <w:rsid w:val="00B654F0"/>
    <w:pPr>
      <w:ind w:left="1021" w:firstLine="0"/>
    </w:pPr>
  </w:style>
  <w:style w:type="paragraph" w:styleId="ListContinue4">
    <w:name w:val="List Continue 4"/>
    <w:basedOn w:val="List4"/>
    <w:rsid w:val="00B654F0"/>
    <w:pPr>
      <w:ind w:firstLine="0"/>
    </w:pPr>
  </w:style>
  <w:style w:type="paragraph" w:styleId="ListContinue5">
    <w:name w:val="List Continue 5"/>
    <w:basedOn w:val="List5"/>
    <w:rsid w:val="00B654F0"/>
    <w:pPr>
      <w:ind w:firstLine="0"/>
    </w:pPr>
  </w:style>
  <w:style w:type="paragraph" w:styleId="ListNumber3">
    <w:name w:val="List Number 3"/>
    <w:basedOn w:val="List3"/>
    <w:rsid w:val="00B654F0"/>
    <w:pPr>
      <w:numPr>
        <w:numId w:val="5"/>
      </w:numPr>
    </w:pPr>
  </w:style>
  <w:style w:type="paragraph" w:styleId="ListNumber4">
    <w:name w:val="List Number 4"/>
    <w:basedOn w:val="List4"/>
    <w:rsid w:val="00B654F0"/>
    <w:pPr>
      <w:numPr>
        <w:numId w:val="6"/>
      </w:numPr>
    </w:pPr>
  </w:style>
  <w:style w:type="paragraph" w:styleId="ListNumber5">
    <w:name w:val="List Number 5"/>
    <w:basedOn w:val="List5"/>
    <w:rsid w:val="00B654F0"/>
    <w:pPr>
      <w:numPr>
        <w:numId w:val="7"/>
      </w:numPr>
    </w:pPr>
  </w:style>
  <w:style w:type="paragraph" w:styleId="BlockText">
    <w:name w:val="Block Text"/>
    <w:basedOn w:val="Normal"/>
    <w:rsid w:val="00B65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4F0"/>
    <w:rPr>
      <w:sz w:val="16"/>
      <w:vertAlign w:val="superscript"/>
    </w:rPr>
  </w:style>
  <w:style w:type="character" w:customStyle="1" w:styleId="Symbols">
    <w:name w:val="Symbols"/>
    <w:basedOn w:val="DefaultParagraphFont"/>
    <w:rsid w:val="00B654F0"/>
    <w:rPr>
      <w:rFonts w:ascii="Symbol" w:hAnsi="Symbol"/>
    </w:rPr>
  </w:style>
  <w:style w:type="character" w:customStyle="1" w:styleId="MenuOptions">
    <w:name w:val="Menu Options"/>
    <w:basedOn w:val="DefaultParagraphFont"/>
    <w:rsid w:val="00B65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4F0"/>
    <w:rPr>
      <w:b/>
    </w:rPr>
  </w:style>
  <w:style w:type="character" w:customStyle="1" w:styleId="Underlined">
    <w:name w:val="Underlined"/>
    <w:basedOn w:val="DefaultParagraphFont"/>
    <w:rsid w:val="00B654F0"/>
    <w:rPr>
      <w:u w:val="single"/>
    </w:rPr>
  </w:style>
  <w:style w:type="paragraph" w:customStyle="1" w:styleId="TableBodyTextRight">
    <w:name w:val="Table Body Text Right"/>
    <w:basedOn w:val="TableBodyText"/>
    <w:rsid w:val="00B65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4F0"/>
    <w:rPr>
      <w:sz w:val="18"/>
    </w:rPr>
  </w:style>
  <w:style w:type="paragraph" w:customStyle="1" w:styleId="BodySmallRight">
    <w:name w:val="Body Small Right"/>
    <w:basedOn w:val="BodyTextRight"/>
    <w:rsid w:val="00B654F0"/>
    <w:rPr>
      <w:sz w:val="18"/>
      <w:szCs w:val="18"/>
    </w:rPr>
  </w:style>
  <w:style w:type="paragraph" w:customStyle="1" w:styleId="MarginEdition">
    <w:name w:val="Margin Edition"/>
    <w:basedOn w:val="MarginNote"/>
    <w:rsid w:val="00B65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4F0"/>
    <w:rPr>
      <w:sz w:val="2"/>
      <w:szCs w:val="2"/>
    </w:rPr>
  </w:style>
  <w:style w:type="character" w:customStyle="1" w:styleId="Small">
    <w:name w:val="Small"/>
    <w:basedOn w:val="DefaultParagraphFont"/>
    <w:rsid w:val="00B654F0"/>
    <w:rPr>
      <w:sz w:val="16"/>
    </w:rPr>
  </w:style>
  <w:style w:type="paragraph" w:customStyle="1" w:styleId="WideTable">
    <w:name w:val="Wide Table"/>
    <w:basedOn w:val="Normal"/>
    <w:rsid w:val="00B65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4F0"/>
  </w:style>
  <w:style w:type="paragraph" w:styleId="Quote">
    <w:name w:val="Quote"/>
    <w:basedOn w:val="Heading1"/>
    <w:link w:val="QuoteChar"/>
    <w:qFormat/>
    <w:rsid w:val="00B65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4F0"/>
    <w:pPr>
      <w:pageBreakBefore/>
    </w:pPr>
  </w:style>
  <w:style w:type="paragraph" w:customStyle="1" w:styleId="Border">
    <w:name w:val="Border"/>
    <w:basedOn w:val="Normal"/>
    <w:qFormat/>
    <w:rsid w:val="00B65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4F0"/>
    <w:rPr>
      <w:u w:val="single"/>
    </w:rPr>
  </w:style>
  <w:style w:type="character" w:customStyle="1" w:styleId="BoldandItalics">
    <w:name w:val="Bold and Italics"/>
    <w:qFormat/>
    <w:rsid w:val="00B654F0"/>
    <w:rPr>
      <w:b/>
      <w:i/>
      <w:u w:val="none"/>
    </w:rPr>
  </w:style>
  <w:style w:type="paragraph" w:styleId="BalloonText">
    <w:name w:val="Balloon Text"/>
    <w:basedOn w:val="Normal"/>
    <w:link w:val="BalloonTextChar"/>
    <w:rsid w:val="00B65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4F0"/>
    <w:pPr>
      <w:spacing w:before="0" w:after="0"/>
    </w:pPr>
  </w:style>
  <w:style w:type="paragraph" w:customStyle="1" w:styleId="BodyTextBold">
    <w:name w:val="Body Text Bold"/>
    <w:basedOn w:val="BodyText"/>
    <w:qFormat/>
    <w:rsid w:val="00B654F0"/>
    <w:rPr>
      <w:b/>
    </w:rPr>
  </w:style>
  <w:style w:type="character" w:styleId="Hyperlink">
    <w:name w:val="Hyperlink"/>
    <w:basedOn w:val="DefaultParagraphFont"/>
    <w:uiPriority w:val="99"/>
    <w:unhideWhenUsed/>
    <w:rsid w:val="00403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1610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AHCSDP401 Plan a seed crop establishment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