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6A7" w:rsidP="008A3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AHCPRK315 Care for sows prior, during and after farrowing</w:t>
      </w:r>
      <w:r>
        <w:fldChar w:fldCharType="end"/>
      </w:r>
    </w:p>
    <w:p w:rsidR="008A36A7" w:rsidP="008A36A7">
      <w:pPr>
        <w:pStyle w:val="Version"/>
        <w:sectPr w:rsidSect="00874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961" w:rsidP="00874961">
      <w:pPr>
        <w:pStyle w:val="SuperHeading"/>
      </w:pPr>
      <w:r w:rsidRPr="00874961">
        <w:t>AHCPRK315 Care for sows prior, during and after farrowing</w:t>
      </w:r>
    </w:p>
    <w:p w:rsidR="00000000" w:rsidRPr="00874961" w:rsidP="00874961">
      <w:pPr>
        <w:pStyle w:val="Heading1"/>
      </w:pPr>
      <w:bookmarkStart w:id="1" w:name="O_1280039"/>
      <w:bookmarkEnd w:id="1"/>
      <w:r w:rsidRPr="008749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Comments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>This version released with AHC Agriculture, Horticulture and Conservation and Land Management Training Package Version 9.0.</w:t>
            </w:r>
          </w:p>
        </w:tc>
      </w:tr>
    </w:tbl>
    <w:p w:rsidR="00000000" w:rsidRPr="00874961" w:rsidP="00874961">
      <w:pPr>
        <w:pStyle w:val="BodyText"/>
      </w:pPr>
    </w:p>
    <w:p w:rsidR="00000000" w:rsidRPr="00874961" w:rsidP="00874961">
      <w:pPr>
        <w:pStyle w:val="AllowPageBreak"/>
      </w:pPr>
    </w:p>
    <w:p w:rsidR="00000000" w:rsidRPr="00874961" w:rsidP="00874961">
      <w:pPr>
        <w:pStyle w:val="Heading1"/>
      </w:pPr>
      <w:bookmarkStart w:id="2" w:name="O_1280040"/>
      <w:bookmarkEnd w:id="2"/>
      <w:r w:rsidRPr="00874961">
        <w:t>Application</w:t>
      </w:r>
    </w:p>
    <w:p w:rsidR="00000000" w:rsidRPr="00874961" w:rsidP="008A36A7">
      <w:pPr>
        <w:pStyle w:val="BodyText"/>
      </w:pPr>
      <w:r w:rsidRPr="00874961">
        <w:t>This unit of competency describe</w:t>
      </w:r>
      <w:r w:rsidRPr="00874961">
        <w:t xml:space="preserve">s the skills and knowledge required to assist sows prior to, during and after farrowing. It  includes weaning piglets where required. </w:t>
      </w:r>
    </w:p>
    <w:p w:rsidR="00000000" w:rsidRPr="00874961" w:rsidP="008A36A7">
      <w:pPr>
        <w:pStyle w:val="BodyText"/>
      </w:pPr>
      <w:r w:rsidRPr="00874961">
        <w:t xml:space="preserve">This unit applies to individuals who apply technical knowledge and skills with discretion and judgement to care for pigs </w:t>
      </w:r>
      <w:r w:rsidRPr="00874961">
        <w:t>in pork production environments. They work under broad direction, coordinate activities and solve problems related to pig welfare. Work environments may include indoor and outdoor pork production systems.</w:t>
      </w:r>
    </w:p>
    <w:p w:rsidR="00000000" w:rsidRPr="00874961" w:rsidP="008A36A7">
      <w:pPr>
        <w:pStyle w:val="BodyText"/>
      </w:pPr>
      <w:r w:rsidRPr="00874961">
        <w:t>Commonwealth and/or state/territory health and safe</w:t>
      </w:r>
      <w:r w:rsidRPr="00874961">
        <w:t>ty, animal welfare, environmental protection and biosecurity legislation, regulations and codes of practice apply to keeping and working with pigs. Requirements vary between industry sectors and jurisdictions.</w:t>
      </w:r>
    </w:p>
    <w:p w:rsidR="00000000" w:rsidRPr="00874961" w:rsidP="008A36A7">
      <w:pPr>
        <w:pStyle w:val="BodyText"/>
      </w:pPr>
      <w:r w:rsidRPr="00874961">
        <w:t>No licensing, legislative or certification req</w:t>
      </w:r>
      <w:r w:rsidRPr="00874961">
        <w:t>uirements apply to this unit at the time of publication.</w:t>
      </w:r>
    </w:p>
    <w:p w:rsidR="00000000" w:rsidRPr="00874961" w:rsidP="008A36A7">
      <w:pPr>
        <w:pStyle w:val="BodyText"/>
      </w:pPr>
      <w:r w:rsidRPr="00874961">
        <w:t>Mandatory workplace requirements apply to the assessment of this unit.</w:t>
      </w:r>
    </w:p>
    <w:p w:rsidR="00000000" w:rsidRPr="00874961" w:rsidP="00874961">
      <w:pPr>
        <w:pStyle w:val="Heading1"/>
      </w:pPr>
      <w:bookmarkStart w:id="3" w:name="O_1280041"/>
      <w:bookmarkEnd w:id="3"/>
      <w:r w:rsidRPr="00874961">
        <w:t>Pre-requisite Unit</w:t>
      </w:r>
    </w:p>
    <w:p w:rsidR="00000000" w:rsidRPr="00874961" w:rsidP="008A36A7">
      <w:pPr>
        <w:pStyle w:val="BodyText"/>
      </w:pPr>
      <w:r w:rsidRPr="00874961">
        <w:t>Nil</w:t>
      </w:r>
    </w:p>
    <w:p w:rsidR="00000000" w:rsidRPr="00874961" w:rsidP="00874961">
      <w:pPr>
        <w:pStyle w:val="Heading1"/>
      </w:pPr>
      <w:bookmarkStart w:id="4" w:name="O_1280043"/>
      <w:bookmarkEnd w:id="4"/>
      <w:r w:rsidRPr="00874961">
        <w:t>Unit Sector</w:t>
      </w:r>
    </w:p>
    <w:p w:rsidR="00000000" w:rsidRPr="00874961" w:rsidP="008A36A7">
      <w:pPr>
        <w:pStyle w:val="BodyText"/>
      </w:pPr>
      <w:r w:rsidRPr="00874961">
        <w:t>Pork (PRK)</w:t>
      </w:r>
    </w:p>
    <w:p w:rsidR="00000000" w:rsidRPr="00874961" w:rsidP="00874961">
      <w:pPr>
        <w:pStyle w:val="Heading1"/>
      </w:pPr>
      <w:bookmarkStart w:id="5" w:name="O_1280044"/>
      <w:bookmarkEnd w:id="5"/>
      <w:r w:rsidRPr="008749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Performance Criteria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1. Prepare farrowing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>1.1 Identify and f</w:t>
            </w:r>
            <w:r w:rsidRPr="00874961">
              <w:t>ollow biosecurity procedures that apply to entering and working on a pork production site</w:t>
            </w:r>
          </w:p>
          <w:p w:rsidR="00000000" w:rsidRPr="00874961" w:rsidP="00874961">
            <w:pPr>
              <w:pStyle w:val="BodyText"/>
            </w:pPr>
            <w:r w:rsidRPr="00874961">
              <w:t>1.2 Identify health and safety hazards, and assess risks and control risks prior to commencing tasks</w:t>
            </w:r>
          </w:p>
          <w:p w:rsidR="00000000" w:rsidRPr="00874961" w:rsidP="00874961">
            <w:pPr>
              <w:pStyle w:val="BodyText"/>
            </w:pPr>
            <w:r w:rsidRPr="00874961">
              <w:t>1.3 Select, prepare and fit appropriate personal protective equipment (PPE) required for tasks and conditions</w:t>
            </w:r>
          </w:p>
          <w:p w:rsidR="00000000" w:rsidRPr="00874961" w:rsidP="00874961">
            <w:pPr>
              <w:pStyle w:val="BodyText"/>
            </w:pPr>
            <w:r w:rsidRPr="00874961">
              <w:t>1.4 Select, clean and/or disinfect and prepare accommodation for sows according to pig, security and safety requirements and enterprise procedures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1.5 Check and/or adjust housing environment and conditions as required to ensure appropriate ventilation, temperature and humidity </w:t>
            </w:r>
          </w:p>
          <w:p w:rsidR="00000000" w:rsidRPr="00874961" w:rsidP="00874961">
            <w:pPr>
              <w:pStyle w:val="BodyText"/>
            </w:pPr>
            <w:r w:rsidRPr="00874961">
              <w:t>1.6 Check and/or adjust feeders and drinkers to ensure availability of feed and correct flow rate</w:t>
            </w:r>
          </w:p>
          <w:p w:rsidR="00000000" w:rsidRPr="00874961" w:rsidP="00874961">
            <w:pPr>
              <w:pStyle w:val="BodyText"/>
            </w:pPr>
            <w:r w:rsidRPr="00874961">
              <w:t>1.7 Check for signs of pe</w:t>
            </w:r>
            <w:r w:rsidRPr="00874961">
              <w:t>sts and/or predators according to enterprise procedures</w:t>
            </w:r>
          </w:p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1.8 Resolve and/or report issues according to enterprise requirements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2. Monitor pre-farrowing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 xml:space="preserve">2.1 Monitor general health and welfare of pre-farrowing sows </w:t>
            </w:r>
          </w:p>
          <w:p w:rsidR="00000000" w:rsidRPr="00874961" w:rsidP="00874961">
            <w:pPr>
              <w:pStyle w:val="BodyText"/>
            </w:pPr>
            <w:r w:rsidRPr="00874961">
              <w:t>2.2 Move and acclimatise sows and gil</w:t>
            </w:r>
            <w:r w:rsidRPr="00874961">
              <w:t>ts to new environment as required, using safe manual handling techniques and low stress animal handling techniques</w:t>
            </w:r>
          </w:p>
          <w:p w:rsidR="00000000" w:rsidRPr="00874961" w:rsidP="00874961">
            <w:pPr>
              <w:pStyle w:val="BodyText"/>
            </w:pPr>
            <w:r w:rsidRPr="00874961">
              <w:t>2.3 Adjust feeding regime for pre-farrowing sows as required</w:t>
            </w:r>
          </w:p>
          <w:p w:rsidR="00000000" w:rsidRPr="00874961" w:rsidP="00874961">
            <w:pPr>
              <w:pStyle w:val="BodyText"/>
            </w:pPr>
            <w:r w:rsidRPr="00874961">
              <w:t>2.4 Check sow records and confirm anticipated due date where possible</w:t>
            </w:r>
          </w:p>
          <w:p w:rsidR="00000000" w:rsidRPr="00874961" w:rsidP="00874961">
            <w:pPr>
              <w:pStyle w:val="BodyText"/>
            </w:pPr>
            <w:r w:rsidRPr="00874961">
              <w:t>2.5 Identi</w:t>
            </w:r>
            <w:r w:rsidRPr="00874961">
              <w:t>fy sows showing signs of farrowing, and adjust environment accordingly</w:t>
            </w:r>
          </w:p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2.6 Identify, resolve and report issues to supervisor, including overdue sows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3. Care for farrowing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>3.1 Select, check and prepare farrowing equipment and resources required to ass</w:t>
            </w:r>
            <w:r w:rsidRPr="00874961">
              <w:t>ist sows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3.2 Monitor sows for signs of distress and/or discomfort 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3.3 Identify health and safety hazards, and assess and control risks related to assisting sows during farrowing </w:t>
            </w:r>
          </w:p>
          <w:p w:rsidR="00000000" w:rsidRPr="00874961" w:rsidP="00874961">
            <w:pPr>
              <w:pStyle w:val="BodyText"/>
            </w:pPr>
            <w:r w:rsidRPr="00874961">
              <w:t>3.4 Select and fit PPE according to enterprise safety and biosecurity requir</w:t>
            </w:r>
            <w:r w:rsidRPr="00874961">
              <w:t xml:space="preserve">ements </w:t>
            </w:r>
          </w:p>
          <w:p w:rsidR="00000000" w:rsidRPr="00874961" w:rsidP="00874961">
            <w:pPr>
              <w:pStyle w:val="BodyText"/>
            </w:pPr>
            <w:r w:rsidRPr="00874961">
              <w:t>3.5 Identify sows experiencing farrowing difficulties, and assist sows according to enterprise safety and animal welfare procedures</w:t>
            </w:r>
          </w:p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3.6 Record and report farrowing data and/or issues as required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4. Care for lactating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 xml:space="preserve">4.1 Monitor sows for signs of lactation 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4.2 Adjust feeding regime to suit sow nutritional requirements throughout lactation </w:t>
            </w:r>
          </w:p>
          <w:p w:rsidR="00000000" w:rsidRPr="00874961" w:rsidP="00874961">
            <w:pPr>
              <w:pStyle w:val="BodyText"/>
            </w:pPr>
            <w:r w:rsidRPr="00874961">
              <w:t>4.3 Identify signs of ill health and/or discomfort in sows and piglets, and take appropriate action according to Farm Treatment Pl</w:t>
            </w:r>
            <w:r w:rsidRPr="00874961">
              <w:t xml:space="preserve">an and welfare requirements 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4.4 Maintain clean pig environment and dispose of waste according to enterprise environmental requirements </w:t>
            </w:r>
          </w:p>
          <w:p w:rsidR="00000000" w:rsidRPr="00874961" w:rsidP="00874961">
            <w:pPr>
              <w:pStyle w:val="BodyText"/>
            </w:pPr>
            <w:r w:rsidRPr="00874961">
              <w:t xml:space="preserve">4.5 Foster piglets according to sow capacity and enterprise procedures </w:t>
            </w:r>
          </w:p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4.6 Record and report husbandry data and/or iss</w:t>
            </w:r>
            <w:r w:rsidRPr="00874961">
              <w:t>ues as required</w:t>
            </w:r>
          </w:p>
        </w:tc>
      </w:tr>
      <w:tr w:rsidTr="008A3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5. Wean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>5.1 Confirm sows to be weaned according to enterprise procedures</w:t>
            </w:r>
          </w:p>
          <w:p w:rsidR="00000000" w:rsidRPr="00874961" w:rsidP="00874961">
            <w:pPr>
              <w:pStyle w:val="BodyText"/>
            </w:pPr>
            <w:r w:rsidRPr="00874961">
              <w:t>5.2 Identify and move piglets to be weaned</w:t>
            </w:r>
          </w:p>
          <w:p w:rsidR="00000000" w:rsidRPr="00874961" w:rsidP="00874961">
            <w:pPr>
              <w:pStyle w:val="BodyText"/>
            </w:pPr>
            <w:r w:rsidRPr="00874961">
              <w:t>5.3 Record weaning data according to enterprise procedures</w:t>
            </w:r>
            <w:r w:rsidRPr="00874961">
              <w:br/>
              <w:t xml:space="preserve">5.4 Complete sow husbandry and health procedures according </w:t>
            </w:r>
            <w:r w:rsidRPr="00874961">
              <w:t xml:space="preserve">to Farm Treatment Plan </w:t>
            </w:r>
          </w:p>
          <w:p w:rsidR="00000000" w:rsidRPr="00874961" w:rsidP="00874961">
            <w:pPr>
              <w:pStyle w:val="BodyText"/>
            </w:pPr>
            <w:r w:rsidRPr="00874961">
              <w:t>5.5 Relocate sows according to production program</w:t>
            </w:r>
          </w:p>
        </w:tc>
      </w:tr>
    </w:tbl>
    <w:p w:rsidR="00000000" w:rsidRPr="00874961" w:rsidP="00874961">
      <w:pPr>
        <w:pStyle w:val="BodyText"/>
      </w:pPr>
    </w:p>
    <w:p w:rsidR="00000000" w:rsidRPr="00874961" w:rsidP="00874961">
      <w:pPr>
        <w:pStyle w:val="AllowPageBreak"/>
      </w:pPr>
    </w:p>
    <w:p w:rsidR="00000000" w:rsidRPr="00874961" w:rsidP="00874961">
      <w:pPr>
        <w:pStyle w:val="Heading1"/>
      </w:pPr>
      <w:bookmarkStart w:id="6" w:name="O_1280045"/>
      <w:bookmarkEnd w:id="6"/>
      <w:r w:rsidRPr="00874961">
        <w:t>Foundation Skills</w:t>
      </w:r>
    </w:p>
    <w:p w:rsidR="00000000" w:rsidRPr="00874961" w:rsidP="008A36A7">
      <w:pPr>
        <w:pStyle w:val="BodyText"/>
      </w:pPr>
      <w:r w:rsidRPr="00874961">
        <w:t>This section describes those language, literacy, numeracy and employment skills that are essential for performance in this unit of competency b</w:t>
      </w:r>
      <w:r w:rsidRPr="00874961"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Description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ListBullet"/>
              <w:rPr>
                <w:lang w:val="en-NZ"/>
              </w:rPr>
            </w:pPr>
            <w:r w:rsidRPr="00874961">
              <w:t>Interpret textual information in enterprise procedures, forms and work standards related to pig care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ListBullet"/>
              <w:rPr>
                <w:lang w:val="en-NZ"/>
              </w:rPr>
            </w:pPr>
            <w:r w:rsidRPr="00874961">
              <w:t>Record pig farrow data accurately using industry terminology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ListBullet"/>
            </w:pPr>
            <w:r w:rsidRPr="00874961">
              <w:t xml:space="preserve">Estimate and calculate quantity, weight, volume, ratio and temperature </w:t>
            </w:r>
          </w:p>
        </w:tc>
      </w:tr>
    </w:tbl>
    <w:p w:rsidR="008A36A7" w:rsidP="00874961">
      <w:pPr>
        <w:pStyle w:val="BodyText"/>
      </w:pPr>
    </w:p>
    <w:p w:rsidR="008A36A7" w:rsidP="00874961">
      <w:pPr>
        <w:pStyle w:val="BodyText"/>
      </w:pPr>
    </w:p>
    <w:p w:rsidR="00000000" w:rsidRPr="00874961" w:rsidP="00874961">
      <w:pPr>
        <w:pStyle w:val="Heading1"/>
      </w:pPr>
      <w:bookmarkStart w:id="7" w:name="O_1280047"/>
      <w:bookmarkEnd w:id="7"/>
      <w:r w:rsidRPr="008749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Equivalence status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 xml:space="preserve">AHCPRK315 Care for sows prior, during and after farrowing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 xml:space="preserve">Newly created </w:t>
            </w:r>
          </w:p>
        </w:tc>
      </w:tr>
    </w:tbl>
    <w:p w:rsidR="00000000" w:rsidRPr="00874961" w:rsidP="00874961">
      <w:pPr>
        <w:pStyle w:val="BodyText"/>
      </w:pPr>
    </w:p>
    <w:p w:rsidR="00000000" w:rsidRPr="00874961" w:rsidP="00874961">
      <w:pPr>
        <w:pStyle w:val="AllowPageBreak"/>
      </w:pPr>
    </w:p>
    <w:p w:rsidR="00000000" w:rsidRPr="00874961" w:rsidP="00874961">
      <w:pPr>
        <w:pStyle w:val="Heading1"/>
      </w:pPr>
      <w:bookmarkStart w:id="8" w:name="O_1280054"/>
      <w:bookmarkEnd w:id="8"/>
      <w:r w:rsidRPr="00874961">
        <w:t>Links</w:t>
      </w:r>
    </w:p>
    <w:p w:rsidR="00000000" w:rsidRPr="00874961" w:rsidP="008A36A7">
      <w:pPr>
        <w:pStyle w:val="BodyText"/>
      </w:pPr>
      <w:r w:rsidRPr="00874961">
        <w:t>Companion Volumes, includi</w:t>
      </w:r>
      <w:r w:rsidRPr="00874961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27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4961" w:rsidP="008A36A7">
      <w:pPr>
        <w:pStyle w:val="BodyText"/>
        <w:sectPr w:rsidSect="008749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961" w:rsidP="00874961">
      <w:pPr>
        <w:pStyle w:val="SuperHeading"/>
      </w:pPr>
      <w:r w:rsidRPr="00874961">
        <w:t>Assessment Requirements for AHCPRK315 Care for sows prior, during and a</w:t>
      </w:r>
      <w:r w:rsidRPr="00874961">
        <w:t>fter farrowing</w:t>
      </w:r>
    </w:p>
    <w:p w:rsidR="00000000" w:rsidRPr="00874961" w:rsidP="00874961">
      <w:pPr>
        <w:pStyle w:val="Heading1"/>
      </w:pPr>
      <w:bookmarkStart w:id="9" w:name="O_1280049"/>
      <w:bookmarkEnd w:id="9"/>
      <w:r w:rsidRPr="008749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Bold"/>
              <w:rPr>
                <w:lang w:val="en-NZ"/>
              </w:rPr>
            </w:pPr>
            <w:r w:rsidRPr="00874961">
              <w:t>Comments</w:t>
            </w:r>
          </w:p>
        </w:tc>
      </w:tr>
      <w:tr w:rsidTr="00874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961">
            <w:pPr>
              <w:pStyle w:val="BodyText"/>
              <w:rPr>
                <w:lang w:val="en-NZ"/>
              </w:rPr>
            </w:pPr>
            <w:r w:rsidRPr="008749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961" w:rsidP="00874961">
            <w:pPr>
              <w:pStyle w:val="BodyText"/>
            </w:pPr>
            <w:r w:rsidRPr="00874961">
              <w:t>This version released with AHC Agriculture, Horticulture and Conservation and Land Management Training Package Version 9.0.</w:t>
            </w:r>
          </w:p>
        </w:tc>
      </w:tr>
    </w:tbl>
    <w:p w:rsidR="00000000" w:rsidRPr="00874961" w:rsidP="00874961">
      <w:pPr>
        <w:pStyle w:val="BodyText"/>
      </w:pPr>
    </w:p>
    <w:p w:rsidR="00000000" w:rsidRPr="00874961" w:rsidP="00874961">
      <w:pPr>
        <w:pStyle w:val="AllowPageBreak"/>
      </w:pPr>
    </w:p>
    <w:p w:rsidR="00000000" w:rsidRPr="00874961" w:rsidP="00874961">
      <w:pPr>
        <w:pStyle w:val="Heading1"/>
      </w:pPr>
      <w:bookmarkStart w:id="10" w:name="O_1280050"/>
      <w:bookmarkEnd w:id="10"/>
      <w:r w:rsidRPr="00874961">
        <w:t>Performance Evidence</w:t>
      </w:r>
    </w:p>
    <w:p w:rsidR="00000000" w:rsidRPr="00874961" w:rsidP="008A36A7">
      <w:pPr>
        <w:pStyle w:val="BodyText"/>
      </w:pPr>
      <w:r w:rsidRPr="00874961">
        <w:t xml:space="preserve">An individual demonstrating competency must satisfy all of the elements and performance criteria in this unit. </w:t>
      </w:r>
    </w:p>
    <w:p w:rsidR="00000000" w:rsidRPr="00874961" w:rsidP="008A36A7">
      <w:pPr>
        <w:pStyle w:val="BodyText"/>
      </w:pPr>
      <w:r w:rsidRPr="00874961">
        <w:t xml:space="preserve">There must be evidence that the individual has safely and effectively cared for two different sows prior to farrowing, and during farrowing and </w:t>
      </w:r>
      <w:r w:rsidRPr="00874961">
        <w:t>lactation. For each sow, the individual must have completed the following according to individual pig and enterprise requirements:</w:t>
      </w:r>
    </w:p>
    <w:p w:rsidR="00000000" w:rsidRPr="00874961" w:rsidP="00874961">
      <w:pPr>
        <w:pStyle w:val="ListBullet"/>
      </w:pPr>
      <w:r w:rsidRPr="00874961">
        <w:t>identified at least two health and safety hazards, and assessed and controlled associated risks</w:t>
      </w:r>
    </w:p>
    <w:p w:rsidR="00000000" w:rsidRPr="00874961" w:rsidP="00874961">
      <w:pPr>
        <w:pStyle w:val="ListBullet"/>
      </w:pPr>
      <w:r w:rsidRPr="00874961">
        <w:t>selected, checked and correc</w:t>
      </w:r>
      <w:r w:rsidRPr="00874961">
        <w:t xml:space="preserve">tly fitted appropriate personal protective equipment (PPE) </w:t>
      </w:r>
    </w:p>
    <w:p w:rsidR="00000000" w:rsidRPr="00874961" w:rsidP="00874961">
      <w:pPr>
        <w:pStyle w:val="ListBullet"/>
      </w:pPr>
      <w:r w:rsidRPr="00874961">
        <w:t>identified and applied enterprise health and safety, biosecurity and protection procedures</w:t>
      </w:r>
    </w:p>
    <w:p w:rsidR="00000000" w:rsidRPr="00874961" w:rsidP="00874961">
      <w:pPr>
        <w:pStyle w:val="ListBullet"/>
      </w:pPr>
      <w:r w:rsidRPr="00874961">
        <w:t>selected and checked equipment and resources required for each task</w:t>
      </w:r>
    </w:p>
    <w:p w:rsidR="00000000" w:rsidRPr="00874961" w:rsidP="00874961">
      <w:pPr>
        <w:pStyle w:val="ListBullet"/>
      </w:pPr>
      <w:r w:rsidRPr="00874961">
        <w:t>used safe and low stress animal handl</w:t>
      </w:r>
      <w:r w:rsidRPr="00874961">
        <w:t>ing techniques when handling sows and piglets</w:t>
      </w:r>
    </w:p>
    <w:p w:rsidR="00000000" w:rsidRPr="00874961" w:rsidP="00874961">
      <w:pPr>
        <w:pStyle w:val="ListBullet"/>
      </w:pPr>
      <w:r w:rsidRPr="00874961">
        <w:t>demonstrated safe manual handling techniques as required</w:t>
      </w:r>
    </w:p>
    <w:p w:rsidR="00000000" w:rsidRPr="00874961" w:rsidP="00874961">
      <w:pPr>
        <w:pStyle w:val="ListBullet"/>
      </w:pPr>
      <w:r w:rsidRPr="00874961">
        <w:t>prepared and monitored pig accommodation according to individual animal needs</w:t>
      </w:r>
    </w:p>
    <w:p w:rsidR="00000000" w:rsidRPr="00874961" w:rsidP="00874961">
      <w:pPr>
        <w:pStyle w:val="ListBullet"/>
      </w:pPr>
      <w:r w:rsidRPr="00874961">
        <w:t>met the nutritional needs of sows according to enterprise regime, including:</w:t>
      </w:r>
    </w:p>
    <w:p w:rsidR="00000000" w:rsidRPr="00874961" w:rsidP="00874961">
      <w:pPr>
        <w:pStyle w:val="ListBullet2"/>
      </w:pPr>
      <w:r w:rsidRPr="00874961">
        <w:t>assessed and measured the rate and frequency of feeding</w:t>
      </w:r>
    </w:p>
    <w:p w:rsidR="00000000" w:rsidRPr="00874961" w:rsidP="00874961">
      <w:pPr>
        <w:pStyle w:val="ListBullet2"/>
      </w:pPr>
      <w:r w:rsidRPr="00874961">
        <w:t xml:space="preserve">adjusted feeding levels pre-farrowing and post-farrowing </w:t>
      </w:r>
    </w:p>
    <w:p w:rsidR="00000000" w:rsidRPr="00874961" w:rsidP="00874961">
      <w:pPr>
        <w:pStyle w:val="ListBullet2"/>
      </w:pPr>
      <w:r w:rsidRPr="00874961">
        <w:t>adjusted feed levels throughout lactation</w:t>
      </w:r>
    </w:p>
    <w:p w:rsidR="00000000" w:rsidRPr="00874961" w:rsidP="00874961">
      <w:pPr>
        <w:pStyle w:val="ListBullet"/>
      </w:pPr>
      <w:r w:rsidRPr="00874961">
        <w:t>monitored animal heal</w:t>
      </w:r>
      <w:r w:rsidRPr="00874961">
        <w:t>th and condition, and recognised and reported to supervisor signs of ill health, injury and abnormalities</w:t>
      </w:r>
    </w:p>
    <w:p w:rsidR="00000000" w:rsidRPr="00874961" w:rsidP="00874961">
      <w:pPr>
        <w:pStyle w:val="ListBullet"/>
      </w:pPr>
      <w:r w:rsidRPr="00874961">
        <w:t>administered health treatments as required</w:t>
      </w:r>
    </w:p>
    <w:p w:rsidR="00000000" w:rsidRPr="00874961" w:rsidP="00874961">
      <w:pPr>
        <w:pStyle w:val="ListBullet"/>
      </w:pPr>
      <w:r w:rsidRPr="00874961">
        <w:t>determined or approximated sow due date from relevant data</w:t>
      </w:r>
    </w:p>
    <w:p w:rsidR="00000000" w:rsidRPr="00874961" w:rsidP="00874961">
      <w:pPr>
        <w:pStyle w:val="ListBullet"/>
      </w:pPr>
      <w:r w:rsidRPr="00874961">
        <w:t>recognised signs of imminent parturition</w:t>
      </w:r>
    </w:p>
    <w:p w:rsidR="00000000" w:rsidRPr="00874961" w:rsidP="00874961">
      <w:pPr>
        <w:pStyle w:val="ListBullet"/>
      </w:pPr>
      <w:r w:rsidRPr="00874961">
        <w:t>recogni</w:t>
      </w:r>
      <w:r w:rsidRPr="00874961">
        <w:t>sed signs of birthing difficulties in sows, and taken appropriate action</w:t>
      </w:r>
    </w:p>
    <w:p w:rsidR="00000000" w:rsidRPr="00874961" w:rsidP="00874961">
      <w:pPr>
        <w:pStyle w:val="ListBullet"/>
      </w:pPr>
      <w:r w:rsidRPr="00874961">
        <w:t>implemented contingency measures to address unforeseen events, including:</w:t>
      </w:r>
    </w:p>
    <w:p w:rsidR="00000000" w:rsidRPr="00874961" w:rsidP="00874961">
      <w:pPr>
        <w:pStyle w:val="ListBullet2"/>
      </w:pPr>
      <w:r w:rsidRPr="00874961">
        <w:t>adverse weather</w:t>
      </w:r>
    </w:p>
    <w:p w:rsidR="00000000" w:rsidRPr="00874961" w:rsidP="00874961">
      <w:pPr>
        <w:pStyle w:val="ListBullet2"/>
      </w:pPr>
      <w:r w:rsidRPr="00874961">
        <w:t>facility and equipment malfunctions</w:t>
      </w:r>
    </w:p>
    <w:p w:rsidR="00000000" w:rsidRPr="00874961" w:rsidP="00874961">
      <w:pPr>
        <w:pStyle w:val="ListBullet"/>
      </w:pPr>
      <w:r w:rsidRPr="00874961">
        <w:t>documented farrowing data, including litter size and any interventions required.</w:t>
      </w:r>
    </w:p>
    <w:p w:rsidR="00000000" w:rsidRPr="00874961" w:rsidP="00874961">
      <w:pPr>
        <w:pStyle w:val="BodyText"/>
      </w:pPr>
    </w:p>
    <w:p w:rsidR="00000000" w:rsidRPr="00874961" w:rsidP="00874961">
      <w:pPr>
        <w:pStyle w:val="BodyTextBold"/>
      </w:pPr>
      <w:r w:rsidRPr="00874961">
        <w:t>Mandatory workplace requirements</w:t>
      </w:r>
    </w:p>
    <w:p w:rsidR="00000000" w:rsidRPr="00874961" w:rsidP="008A36A7">
      <w:pPr>
        <w:pStyle w:val="BodyText"/>
      </w:pPr>
      <w:r w:rsidRPr="00874961">
        <w:t>All performance evidence specified above must be demonstrated in a pork production site.</w:t>
      </w:r>
    </w:p>
    <w:p w:rsidR="00000000" w:rsidRPr="00874961" w:rsidP="00874961">
      <w:pPr>
        <w:pStyle w:val="Heading1"/>
      </w:pPr>
      <w:bookmarkStart w:id="11" w:name="O_1280051"/>
      <w:bookmarkEnd w:id="11"/>
      <w:r w:rsidRPr="00874961">
        <w:t>Knowledge Evidence</w:t>
      </w:r>
    </w:p>
    <w:p w:rsidR="00000000" w:rsidRPr="00874961" w:rsidP="008A36A7">
      <w:pPr>
        <w:pStyle w:val="BodyText"/>
      </w:pPr>
      <w:r w:rsidRPr="00874961">
        <w:t xml:space="preserve">An individual must be able to demonstrate the knowledge required to perform the tasks outlined in the </w:t>
      </w:r>
      <w:r w:rsidRPr="00874961">
        <w:t>elements and performance criteria of this unit. This includes knowledge of:</w:t>
      </w:r>
    </w:p>
    <w:p w:rsidR="00000000" w:rsidRPr="00874961" w:rsidP="00874961">
      <w:pPr>
        <w:pStyle w:val="ListBullet"/>
      </w:pPr>
      <w:r w:rsidRPr="00874961">
        <w:t>key features of state/territory legislation, regulations and codes of practic</w:t>
      </w:r>
      <w:r w:rsidRPr="00874961">
        <w:t>e for worker health and safety, animal welfare, biosecurity and environment protection that apply to caring for farrowing sows</w:t>
      </w:r>
    </w:p>
    <w:p w:rsidR="00000000" w:rsidRPr="00874961" w:rsidP="00874961">
      <w:pPr>
        <w:pStyle w:val="ListBullet"/>
      </w:pPr>
      <w:r w:rsidRPr="00874961">
        <w:t xml:space="preserve">enterprise procedures and requirements for worker health and safety, animal welfare, biosecurity and environment protection that </w:t>
      </w:r>
      <w:r w:rsidRPr="00874961">
        <w:t>apply to caring for farrowing sows</w:t>
      </w:r>
    </w:p>
    <w:p w:rsidR="00000000" w:rsidRPr="00874961" w:rsidP="00874961">
      <w:pPr>
        <w:pStyle w:val="ListBullet"/>
      </w:pPr>
      <w:r w:rsidRPr="00874961">
        <w:t>enterprise procedures for care of farrowing sows, birthing pigs, lactating sows and weaning piglets, including recording and reporting requirements</w:t>
      </w:r>
    </w:p>
    <w:p w:rsidR="00000000" w:rsidRPr="00874961" w:rsidP="00874961">
      <w:pPr>
        <w:pStyle w:val="ListBullet"/>
      </w:pPr>
      <w:r w:rsidRPr="00874961">
        <w:t>hazard identification, risk assessment and controls to minimise risks whe</w:t>
      </w:r>
      <w:r w:rsidRPr="00874961">
        <w:t>n caring for farrowing sows</w:t>
      </w:r>
    </w:p>
    <w:p w:rsidR="00000000" w:rsidRPr="00874961" w:rsidP="00874961">
      <w:pPr>
        <w:pStyle w:val="ListBullet"/>
      </w:pPr>
      <w:r w:rsidRPr="00874961">
        <w:t xml:space="preserve">safe manual handling, and low stress techniques for handling farrowing sows and piglets </w:t>
      </w:r>
    </w:p>
    <w:p w:rsidR="00000000" w:rsidRPr="00874961" w:rsidP="00874961">
      <w:pPr>
        <w:pStyle w:val="ListBullet"/>
      </w:pPr>
      <w:r w:rsidRPr="00874961">
        <w:t>physiological and behavioural signs in sows of impending birth</w:t>
      </w:r>
    </w:p>
    <w:p w:rsidR="00000000" w:rsidRPr="00874961" w:rsidP="00874961">
      <w:pPr>
        <w:pStyle w:val="ListBullet"/>
      </w:pPr>
      <w:r w:rsidRPr="00874961">
        <w:t xml:space="preserve">typical behaviours and signs of farrowing difficulties </w:t>
      </w:r>
    </w:p>
    <w:p w:rsidR="00000000" w:rsidRPr="00874961" w:rsidP="00874961">
      <w:pPr>
        <w:pStyle w:val="ListBullet"/>
      </w:pPr>
      <w:r w:rsidRPr="00874961">
        <w:t xml:space="preserve">key causes of farrowing difficulties </w:t>
      </w:r>
    </w:p>
    <w:p w:rsidR="00000000" w:rsidRPr="00874961" w:rsidP="00874961">
      <w:pPr>
        <w:pStyle w:val="ListBullet"/>
      </w:pPr>
      <w:r w:rsidRPr="00874961">
        <w:t>intervention and follow-up treatment strategies for difficult births</w:t>
      </w:r>
    </w:p>
    <w:p w:rsidR="00000000" w:rsidRPr="00874961" w:rsidP="00874961">
      <w:pPr>
        <w:pStyle w:val="ListBullet"/>
      </w:pPr>
      <w:r w:rsidRPr="00874961">
        <w:t>housing and nutritional requirements of pregnant and lactating sows</w:t>
      </w:r>
    </w:p>
    <w:p w:rsidR="00000000" w:rsidRPr="00874961" w:rsidP="00874961">
      <w:pPr>
        <w:pStyle w:val="ListBullet"/>
      </w:pPr>
      <w:r w:rsidRPr="00874961">
        <w:t>feed and feed supplements for pregnant sows, and when to provide them</w:t>
      </w:r>
    </w:p>
    <w:p w:rsidR="00000000" w:rsidRPr="00874961" w:rsidP="00874961">
      <w:pPr>
        <w:pStyle w:val="ListBullet"/>
      </w:pPr>
      <w:r w:rsidRPr="00874961">
        <w:t xml:space="preserve">effects of </w:t>
      </w:r>
      <w:r w:rsidRPr="00874961">
        <w:t>weather conditions and inadequate nutrition on pregnant sows and their newborn</w:t>
      </w:r>
    </w:p>
    <w:p w:rsidR="00000000" w:rsidRPr="00874961" w:rsidP="00874961">
      <w:pPr>
        <w:pStyle w:val="ListBullet"/>
      </w:pPr>
      <w:r w:rsidRPr="00874961">
        <w:t>health treatments, procedures and methods for pregnant and lactating sows</w:t>
      </w:r>
    </w:p>
    <w:p w:rsidR="00000000" w:rsidRPr="00874961" w:rsidP="00874961">
      <w:pPr>
        <w:pStyle w:val="ListBullet"/>
      </w:pPr>
      <w:r w:rsidRPr="00874961">
        <w:t>worker health and safety hazards associated with handling farrowing sows, and veterinarian medicines an</w:t>
      </w:r>
      <w:r w:rsidRPr="00874961">
        <w:t>d chemicals related to farrowing sows</w:t>
      </w:r>
    </w:p>
    <w:p w:rsidR="00000000" w:rsidRPr="00874961" w:rsidP="00874961">
      <w:pPr>
        <w:pStyle w:val="ListBullet"/>
      </w:pPr>
      <w:r w:rsidRPr="00874961">
        <w:t>key information provided in Farm Treatment Plan and Approved Medication List for care of farrowing sows</w:t>
      </w:r>
    </w:p>
    <w:p w:rsidR="00000000" w:rsidRPr="00874961" w:rsidP="00874961">
      <w:pPr>
        <w:pStyle w:val="ListBullet"/>
      </w:pPr>
      <w:r w:rsidRPr="00874961">
        <w:t xml:space="preserve">pests and predators and their impact on farrowing sows and their piglets </w:t>
      </w:r>
    </w:p>
    <w:p w:rsidR="00000000" w:rsidRPr="00874961" w:rsidP="00874961">
      <w:pPr>
        <w:pStyle w:val="ListBullet"/>
      </w:pPr>
      <w:r w:rsidRPr="00874961">
        <w:t>zoonoses, including erysipelas, leptospi</w:t>
      </w:r>
      <w:r w:rsidRPr="00874961">
        <w:t>rosis, Japanese encephalitis, worms and influenza</w:t>
      </w:r>
    </w:p>
    <w:p w:rsidR="00000000" w:rsidRPr="00874961" w:rsidP="00874961">
      <w:pPr>
        <w:pStyle w:val="ListBullet"/>
      </w:pPr>
      <w:r w:rsidRPr="00874961">
        <w:t>key features of typical enterprise recording and reporting requirements related to pig care.</w:t>
      </w:r>
    </w:p>
    <w:p w:rsidR="00000000" w:rsidRPr="00874961" w:rsidP="00874961">
      <w:pPr>
        <w:pStyle w:val="AllowPageBreak"/>
      </w:pPr>
    </w:p>
    <w:p w:rsidR="00000000" w:rsidRPr="00874961" w:rsidP="00874961">
      <w:pPr>
        <w:pStyle w:val="Heading1"/>
      </w:pPr>
      <w:bookmarkStart w:id="12" w:name="O_1280052"/>
      <w:bookmarkEnd w:id="12"/>
      <w:r w:rsidRPr="00874961">
        <w:t>Assessment Conditions</w:t>
      </w:r>
    </w:p>
    <w:p w:rsidR="00000000" w:rsidRPr="00874961" w:rsidP="008A36A7">
      <w:pPr>
        <w:pStyle w:val="BodyText"/>
      </w:pPr>
      <w:r w:rsidRPr="00874961">
        <w:t>Assessment of the skills in this unit of competency must take place unde</w:t>
      </w:r>
      <w:r w:rsidRPr="00874961">
        <w:t>r the following conditions:</w:t>
      </w:r>
    </w:p>
    <w:p w:rsidR="00000000" w:rsidRPr="00874961" w:rsidP="00874961">
      <w:pPr>
        <w:pStyle w:val="ListBullet"/>
      </w:pPr>
      <w:r w:rsidRPr="00874961">
        <w:t>physical conditions:</w:t>
      </w:r>
    </w:p>
    <w:p w:rsidR="00000000" w:rsidRPr="00874961" w:rsidP="00874961">
      <w:pPr>
        <w:pStyle w:val="ListBullet2"/>
      </w:pPr>
      <w:r>
        <w:t>•</w:t>
      </w:r>
      <w:r>
        <w:tab/>
      </w:r>
      <w:r w:rsidRPr="00874961">
        <w:rPr>
          <w:rStyle w:val="Emphasis"/>
        </w:rPr>
        <w:t xml:space="preserve">a pork production site </w:t>
      </w:r>
    </w:p>
    <w:p w:rsidR="00000000" w:rsidRPr="00874961" w:rsidP="00874961">
      <w:pPr>
        <w:pStyle w:val="ListBullet"/>
      </w:pPr>
      <w:r w:rsidRPr="00874961">
        <w:t>resources, equipment and materials:</w:t>
      </w:r>
    </w:p>
    <w:p w:rsidR="00000000" w:rsidRPr="00874961" w:rsidP="00874961">
      <w:pPr>
        <w:pStyle w:val="ListBullet2"/>
      </w:pPr>
      <w:r w:rsidRPr="00874961">
        <w:rPr>
          <w:rStyle w:val="Emphasis"/>
        </w:rPr>
        <w:t>live pigs specified in performance evidence</w:t>
      </w:r>
    </w:p>
    <w:p w:rsidR="00000000" w:rsidRPr="00874961" w:rsidP="00874961">
      <w:pPr>
        <w:pStyle w:val="ListBullet2"/>
      </w:pPr>
      <w:r w:rsidRPr="00874961">
        <w:rPr>
          <w:rStyle w:val="Emphasis"/>
        </w:rPr>
        <w:t>pig accommodation, materials, resources, tools and equipment, including PPE, and applicable to working with pigs</w:t>
      </w:r>
    </w:p>
    <w:p w:rsidR="00000000" w:rsidRPr="00874961" w:rsidP="00874961">
      <w:pPr>
        <w:pStyle w:val="ListBullet2"/>
      </w:pPr>
      <w:r w:rsidRPr="00874961">
        <w:rPr>
          <w:rStyle w:val="Emphasis"/>
        </w:rPr>
        <w:t>safety data sheets</w:t>
      </w:r>
    </w:p>
    <w:p w:rsidR="00000000" w:rsidRPr="00874961" w:rsidP="00874961">
      <w:pPr>
        <w:pStyle w:val="ListBullet"/>
      </w:pPr>
      <w:r w:rsidRPr="00874961">
        <w:t>specifications:</w:t>
      </w:r>
    </w:p>
    <w:p w:rsidR="00000000" w:rsidRPr="00874961" w:rsidP="00874961">
      <w:pPr>
        <w:pStyle w:val="ListBullet2"/>
      </w:pPr>
      <w:r w:rsidRPr="00874961">
        <w:rPr>
          <w:rStyle w:val="Emphasis"/>
        </w:rPr>
        <w:t>enterprise procedures related to pig care, animal welfare, worker health and safety, and biosecurity</w:t>
      </w:r>
    </w:p>
    <w:p w:rsidR="00000000" w:rsidRPr="00874961" w:rsidP="00874961">
      <w:pPr>
        <w:pStyle w:val="ListBullet"/>
      </w:pPr>
      <w:r w:rsidRPr="00874961">
        <w:t>rela</w:t>
      </w:r>
      <w:r w:rsidRPr="00874961">
        <w:t>tionships:</w:t>
      </w:r>
    </w:p>
    <w:p w:rsidR="00000000" w:rsidRPr="00874961" w:rsidP="00874961">
      <w:pPr>
        <w:pStyle w:val="ListBullet2"/>
      </w:pPr>
      <w:r w:rsidRPr="00874961">
        <w:rPr>
          <w:rStyle w:val="Emphasis"/>
        </w:rPr>
        <w:t>supervisor.</w:t>
      </w:r>
    </w:p>
    <w:p w:rsidR="00000000" w:rsidRPr="00874961" w:rsidP="008A36A7">
      <w:pPr>
        <w:pStyle w:val="BodyText"/>
      </w:pPr>
      <w:r w:rsidRPr="00874961">
        <w:t>Assessors of this unit must satisfy the requirements for assessors in applicable vocational education and training legislation, frameworks and/or standards.</w:t>
      </w:r>
    </w:p>
    <w:p w:rsidR="00000000" w:rsidRPr="00874961" w:rsidP="00874961">
      <w:pPr>
        <w:pStyle w:val="BodyTextBold"/>
      </w:pPr>
      <w:r w:rsidRPr="00874961">
        <w:t>Mandatory Workplace Requirements</w:t>
      </w:r>
    </w:p>
    <w:p w:rsidR="00000000" w:rsidRPr="00874961" w:rsidP="008A36A7">
      <w:pPr>
        <w:pStyle w:val="BodyText"/>
      </w:pPr>
      <w:r w:rsidRPr="00874961">
        <w:t>Mandatory workplace requirements are shown</w:t>
      </w:r>
      <w:r w:rsidRPr="00874961">
        <w:t xml:space="preserve"> in </w:t>
      </w:r>
      <w:r w:rsidRPr="00874961">
        <w:rPr>
          <w:rStyle w:val="Emphasis"/>
        </w:rPr>
        <w:t>italic text</w:t>
      </w:r>
      <w:r w:rsidRPr="00874961">
        <w:t>. Refer to the Companion Volume Implementation Guide for further information.</w:t>
      </w:r>
    </w:p>
    <w:p w:rsidR="00000000" w:rsidRPr="00874961" w:rsidP="00874961">
      <w:pPr>
        <w:pStyle w:val="Heading1"/>
      </w:pPr>
      <w:bookmarkStart w:id="13" w:name="O_1280055"/>
      <w:bookmarkEnd w:id="13"/>
      <w:r w:rsidRPr="00874961">
        <w:t>Links</w:t>
      </w:r>
    </w:p>
    <w:p w:rsidR="00000000" w:rsidRPr="00874961" w:rsidP="008A36A7">
      <w:pPr>
        <w:pStyle w:val="BodyText"/>
      </w:pPr>
      <w:r w:rsidRPr="008749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27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4961" w:rsidP="00874961"/>
    <w:sectPr w:rsidSect="008749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 w:rsidRPr="008A36A7" w:rsidP="008A3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A7" w:rsidP="00874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36A7" w:rsidP="00874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36A7" w:rsidP="008749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 w:rsidP="00874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6A7">
      <w:t>Approved</w:t>
    </w:r>
    <w:r w:rsidR="008A36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6A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6A7">
      <w:rPr>
        <w:noProof/>
      </w:rPr>
      <w:t>6</w:t>
    </w:r>
    <w:r>
      <w:rPr>
        <w:noProof/>
      </w:rPr>
      <w:fldChar w:fldCharType="end"/>
    </w:r>
  </w:p>
  <w:p w:rsidR="00874961" w:rsidP="00874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6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6A7">
      <w:t>Skills Insight</w:t>
    </w:r>
    <w:r w:rsidR="008A36A7">
      <w:fldChar w:fldCharType="end"/>
    </w:r>
  </w:p>
  <w:p w:rsidR="00874961" w:rsidP="00874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961" w:rsidRPr="008A36A7" w:rsidP="008A3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A7" w:rsidRPr="002D2AF8" w:rsidP="00874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AHCPRK315 Care for sows prior, during and after farrowing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36A7" w:rsidP="008749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1" w:rsidRPr="002D2AF8" w:rsidP="00874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6A7">
      <w:t>AHCPRK315 Care for sows prior, during and after farrowing</w:t>
    </w:r>
    <w:r w:rsidR="008A36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6A7">
      <w:rPr>
        <w:noProof/>
      </w:rPr>
      <w:t>2 March 2025</w:t>
    </w:r>
    <w:r>
      <w:fldChar w:fldCharType="end"/>
    </w:r>
  </w:p>
  <w:p w:rsidR="00874961" w:rsidP="00874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3EE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400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5A8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961"/>
  </w:style>
  <w:style w:type="character" w:customStyle="1" w:styleId="Heading1Char">
    <w:name w:val="Heading 1 Char"/>
    <w:basedOn w:val="DefaultParagraphFont"/>
    <w:link w:val="Heading1"/>
    <w:rsid w:val="00874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9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9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4961"/>
    <w:rPr>
      <w:i/>
    </w:rPr>
  </w:style>
  <w:style w:type="paragraph" w:customStyle="1" w:styleId="SuperHeading">
    <w:name w:val="SuperHeading"/>
    <w:basedOn w:val="Normal"/>
    <w:rsid w:val="00874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4961"/>
    <w:rPr>
      <w:b/>
    </w:rPr>
  </w:style>
  <w:style w:type="character" w:customStyle="1" w:styleId="Heading2Char">
    <w:name w:val="Heading 2 Char"/>
    <w:basedOn w:val="DefaultParagraphFont"/>
    <w:link w:val="Heading2"/>
    <w:rsid w:val="00874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961"/>
    <w:rPr>
      <w:b/>
      <w:spacing w:val="0"/>
    </w:rPr>
  </w:style>
  <w:style w:type="paragraph" w:customStyle="1" w:styleId="SuperTitle">
    <w:name w:val="SuperTitle"/>
    <w:basedOn w:val="Title"/>
    <w:rsid w:val="00874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9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961"/>
  </w:style>
  <w:style w:type="paragraph" w:styleId="TableofFigures">
    <w:name w:val="table of figures"/>
    <w:basedOn w:val="Normal"/>
    <w:next w:val="Normal"/>
    <w:semiHidden/>
    <w:rsid w:val="00874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9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961"/>
    <w:rPr>
      <w:rFonts w:ascii="Wingdings" w:hAnsi="Wingdings"/>
    </w:rPr>
  </w:style>
  <w:style w:type="paragraph" w:customStyle="1" w:styleId="TableHeading">
    <w:name w:val="Table Heading"/>
    <w:basedOn w:val="HeadingBase"/>
    <w:rsid w:val="00874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961"/>
    <w:rPr>
      <w:color w:val="0033CC"/>
      <w:u w:val="none"/>
    </w:rPr>
  </w:style>
  <w:style w:type="paragraph" w:customStyle="1" w:styleId="BodyTextRight">
    <w:name w:val="Body Text Right"/>
    <w:basedOn w:val="BodyText"/>
    <w:rsid w:val="00874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9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961"/>
    <w:rPr>
      <w:sz w:val="32"/>
    </w:rPr>
  </w:style>
  <w:style w:type="paragraph" w:customStyle="1" w:styleId="HeadingProcedure">
    <w:name w:val="Heading Procedure"/>
    <w:basedOn w:val="HeadingBase"/>
    <w:next w:val="Normal"/>
    <w:rsid w:val="00874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961"/>
    <w:pPr>
      <w:spacing w:before="60" w:after="60"/>
    </w:pPr>
  </w:style>
  <w:style w:type="paragraph" w:styleId="ListContinue">
    <w:name w:val="List Continue"/>
    <w:basedOn w:val="List"/>
    <w:rsid w:val="00874961"/>
    <w:pPr>
      <w:ind w:firstLine="0"/>
    </w:pPr>
  </w:style>
  <w:style w:type="paragraph" w:customStyle="1" w:styleId="ListNote">
    <w:name w:val="List Note"/>
    <w:basedOn w:val="List"/>
    <w:rsid w:val="00874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961"/>
    <w:rPr>
      <w:rFonts w:ascii="Courier New" w:hAnsi="Courier New"/>
    </w:rPr>
  </w:style>
  <w:style w:type="paragraph" w:customStyle="1" w:styleId="NoteBullet">
    <w:name w:val="Note Bullet"/>
    <w:basedOn w:val="Note"/>
    <w:rsid w:val="00874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9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961"/>
    <w:rPr>
      <w:b/>
      <w:smallCaps/>
    </w:rPr>
  </w:style>
  <w:style w:type="paragraph" w:customStyle="1" w:styleId="TableListNumber">
    <w:name w:val="Table List Number"/>
    <w:basedOn w:val="ListNumber"/>
    <w:rsid w:val="00874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961"/>
    <w:pPr>
      <w:numPr>
        <w:numId w:val="9"/>
      </w:numPr>
    </w:pPr>
  </w:style>
  <w:style w:type="paragraph" w:customStyle="1" w:styleId="ListAlpha2">
    <w:name w:val="List Alpha 2"/>
    <w:basedOn w:val="List2"/>
    <w:rsid w:val="00874961"/>
    <w:pPr>
      <w:numPr>
        <w:numId w:val="8"/>
      </w:numPr>
    </w:pPr>
  </w:style>
  <w:style w:type="paragraph" w:styleId="List2">
    <w:name w:val="List 2"/>
    <w:basedOn w:val="BodyText"/>
    <w:rsid w:val="00874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9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9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961"/>
    <w:pPr>
      <w:numPr>
        <w:numId w:val="4"/>
      </w:numPr>
    </w:pPr>
  </w:style>
  <w:style w:type="paragraph" w:styleId="ListContinue2">
    <w:name w:val="List Continue 2"/>
    <w:basedOn w:val="List2"/>
    <w:rsid w:val="00874961"/>
    <w:pPr>
      <w:ind w:firstLine="0"/>
    </w:pPr>
  </w:style>
  <w:style w:type="paragraph" w:styleId="ListContinue3">
    <w:name w:val="List Continue 3"/>
    <w:basedOn w:val="List3"/>
    <w:rsid w:val="00874961"/>
    <w:pPr>
      <w:ind w:left="1021" w:firstLine="0"/>
    </w:pPr>
  </w:style>
  <w:style w:type="paragraph" w:styleId="ListContinue4">
    <w:name w:val="List Continue 4"/>
    <w:basedOn w:val="List4"/>
    <w:rsid w:val="00874961"/>
    <w:pPr>
      <w:ind w:firstLine="0"/>
    </w:pPr>
  </w:style>
  <w:style w:type="paragraph" w:styleId="ListContinue5">
    <w:name w:val="List Continue 5"/>
    <w:basedOn w:val="List5"/>
    <w:rsid w:val="00874961"/>
    <w:pPr>
      <w:ind w:firstLine="0"/>
    </w:pPr>
  </w:style>
  <w:style w:type="paragraph" w:styleId="ListNumber3">
    <w:name w:val="List Number 3"/>
    <w:basedOn w:val="List3"/>
    <w:rsid w:val="00874961"/>
    <w:pPr>
      <w:numPr>
        <w:numId w:val="5"/>
      </w:numPr>
    </w:pPr>
  </w:style>
  <w:style w:type="paragraph" w:styleId="ListNumber4">
    <w:name w:val="List Number 4"/>
    <w:basedOn w:val="List4"/>
    <w:rsid w:val="00874961"/>
    <w:pPr>
      <w:numPr>
        <w:numId w:val="6"/>
      </w:numPr>
    </w:pPr>
  </w:style>
  <w:style w:type="paragraph" w:styleId="ListNumber5">
    <w:name w:val="List Number 5"/>
    <w:basedOn w:val="List5"/>
    <w:rsid w:val="00874961"/>
    <w:pPr>
      <w:numPr>
        <w:numId w:val="7"/>
      </w:numPr>
    </w:pPr>
  </w:style>
  <w:style w:type="paragraph" w:styleId="BlockText">
    <w:name w:val="Block Text"/>
    <w:basedOn w:val="Normal"/>
    <w:rsid w:val="00874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961"/>
    <w:rPr>
      <w:sz w:val="16"/>
      <w:vertAlign w:val="superscript"/>
    </w:rPr>
  </w:style>
  <w:style w:type="character" w:customStyle="1" w:styleId="Symbols">
    <w:name w:val="Symbols"/>
    <w:basedOn w:val="DefaultParagraphFont"/>
    <w:rsid w:val="00874961"/>
    <w:rPr>
      <w:rFonts w:ascii="Symbol" w:hAnsi="Symbol"/>
    </w:rPr>
  </w:style>
  <w:style w:type="character" w:customStyle="1" w:styleId="MenuOptions">
    <w:name w:val="Menu Options"/>
    <w:basedOn w:val="DefaultParagraphFont"/>
    <w:rsid w:val="00874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961"/>
    <w:rPr>
      <w:b/>
    </w:rPr>
  </w:style>
  <w:style w:type="character" w:customStyle="1" w:styleId="Underlined">
    <w:name w:val="Underlined"/>
    <w:basedOn w:val="DefaultParagraphFont"/>
    <w:rsid w:val="00874961"/>
    <w:rPr>
      <w:u w:val="single"/>
    </w:rPr>
  </w:style>
  <w:style w:type="paragraph" w:customStyle="1" w:styleId="TableBodyTextRight">
    <w:name w:val="Table Body Text Right"/>
    <w:basedOn w:val="TableBodyText"/>
    <w:rsid w:val="00874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961"/>
    <w:rPr>
      <w:sz w:val="18"/>
    </w:rPr>
  </w:style>
  <w:style w:type="paragraph" w:customStyle="1" w:styleId="BodySmallRight">
    <w:name w:val="Body Small Right"/>
    <w:basedOn w:val="BodyTextRight"/>
    <w:rsid w:val="00874961"/>
    <w:rPr>
      <w:sz w:val="18"/>
      <w:szCs w:val="18"/>
    </w:rPr>
  </w:style>
  <w:style w:type="paragraph" w:customStyle="1" w:styleId="MarginEdition">
    <w:name w:val="Margin Edition"/>
    <w:basedOn w:val="MarginNote"/>
    <w:rsid w:val="00874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961"/>
    <w:rPr>
      <w:sz w:val="2"/>
      <w:szCs w:val="2"/>
    </w:rPr>
  </w:style>
  <w:style w:type="character" w:customStyle="1" w:styleId="Small">
    <w:name w:val="Small"/>
    <w:basedOn w:val="DefaultParagraphFont"/>
    <w:rsid w:val="00874961"/>
    <w:rPr>
      <w:sz w:val="16"/>
    </w:rPr>
  </w:style>
  <w:style w:type="paragraph" w:customStyle="1" w:styleId="WideTable">
    <w:name w:val="Wide Table"/>
    <w:basedOn w:val="Normal"/>
    <w:rsid w:val="00874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961"/>
  </w:style>
  <w:style w:type="paragraph" w:styleId="Quote">
    <w:name w:val="Quote"/>
    <w:basedOn w:val="Heading1"/>
    <w:link w:val="QuoteChar"/>
    <w:qFormat/>
    <w:rsid w:val="00874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961"/>
    <w:pPr>
      <w:pageBreakBefore/>
    </w:pPr>
  </w:style>
  <w:style w:type="paragraph" w:customStyle="1" w:styleId="Border">
    <w:name w:val="Border"/>
    <w:basedOn w:val="Normal"/>
    <w:qFormat/>
    <w:rsid w:val="00874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961"/>
    <w:rPr>
      <w:u w:val="single"/>
    </w:rPr>
  </w:style>
  <w:style w:type="character" w:customStyle="1" w:styleId="BoldandItalics">
    <w:name w:val="Bold and Italics"/>
    <w:qFormat/>
    <w:rsid w:val="00874961"/>
    <w:rPr>
      <w:b/>
      <w:i/>
      <w:u w:val="none"/>
    </w:rPr>
  </w:style>
  <w:style w:type="paragraph" w:styleId="BalloonText">
    <w:name w:val="Balloon Text"/>
    <w:basedOn w:val="Normal"/>
    <w:link w:val="BalloonTextChar"/>
    <w:rsid w:val="00874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9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1464</Words>
  <Characters>9240</Characters>
  <Application>Microsoft Office Word</Application>
  <DocSecurity>0</DocSecurity>
  <Lines>249</Lines>
  <Paragraphs>172</Paragraphs>
  <ScaleCrop>false</ScaleCrop>
  <Company>Author-it Software Corporation Ltd.</Company>
  <LinksUpToDate>false</LinksUpToDate>
  <CharactersWithSpaces>10532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AHCPRK315 Care for sows prior, during and after farrowing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