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D63" w:rsidP="00B86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AHCPRK206 Conduct outdoor pig operations</w:t>
      </w:r>
      <w:r>
        <w:fldChar w:fldCharType="end"/>
      </w:r>
    </w:p>
    <w:p w:rsidR="00B86D63" w:rsidP="00B86D63">
      <w:pPr>
        <w:pStyle w:val="Version"/>
        <w:sectPr w:rsidSect="00062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F09" w:rsidP="00062F09">
      <w:pPr>
        <w:pStyle w:val="SuperHeading"/>
      </w:pPr>
      <w:r w:rsidRPr="00062F09">
        <w:t>AHCPRK206 Conduct outdoor pig operations</w:t>
      </w:r>
    </w:p>
    <w:p w:rsidR="00000000" w:rsidRPr="00062F09" w:rsidP="00062F09">
      <w:pPr>
        <w:pStyle w:val="Heading1"/>
      </w:pPr>
      <w:bookmarkStart w:id="1" w:name="O_857148"/>
      <w:bookmarkEnd w:id="1"/>
      <w:r w:rsidRPr="00062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6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TableHeading"/>
              <w:rPr>
                <w:lang w:val="en-NZ"/>
              </w:rPr>
            </w:pPr>
            <w:r w:rsidRPr="00062F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TableHeading"/>
              <w:rPr>
                <w:lang w:val="en-NZ"/>
              </w:rPr>
            </w:pPr>
            <w:r w:rsidRPr="00062F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TableHeading"/>
              <w:rPr>
                <w:lang w:val="en-NZ"/>
              </w:rPr>
            </w:pPr>
            <w:r w:rsidRPr="00062F09">
              <w:t>Comment</w:t>
            </w:r>
          </w:p>
        </w:tc>
      </w:tr>
      <w:tr w:rsidTr="0006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BodyText"/>
              <w:rPr>
                <w:lang w:val="en-NZ"/>
              </w:rPr>
            </w:pPr>
            <w:r w:rsidRPr="00062F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BodyText"/>
              <w:rPr>
                <w:lang w:val="en-NZ"/>
              </w:rPr>
            </w:pPr>
            <w:r w:rsidRPr="00062F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F09" w:rsidP="00062F09">
            <w:pPr>
              <w:pStyle w:val="BodyText"/>
            </w:pPr>
            <w:r w:rsidRPr="00062F09">
              <w:t>Initial release</w:t>
            </w:r>
          </w:p>
        </w:tc>
      </w:tr>
    </w:tbl>
    <w:p w:rsidR="00000000" w:rsidRPr="00062F09" w:rsidP="00062F09">
      <w:pPr>
        <w:pStyle w:val="BodyText"/>
      </w:pPr>
    </w:p>
    <w:p w:rsidR="00000000" w:rsidRPr="00062F09" w:rsidP="00062F09">
      <w:pPr>
        <w:pStyle w:val="AllowPageBreak"/>
      </w:pPr>
    </w:p>
    <w:p w:rsidR="00000000" w:rsidRPr="00062F09" w:rsidP="00062F09">
      <w:pPr>
        <w:pStyle w:val="Heading1"/>
      </w:pPr>
      <w:bookmarkStart w:id="2" w:name="O_857149"/>
      <w:bookmarkEnd w:id="2"/>
      <w:r w:rsidRPr="00062F09">
        <w:t>Application</w:t>
      </w:r>
    </w:p>
    <w:p w:rsidR="00000000" w:rsidRPr="00062F09" w:rsidP="00B86D63">
      <w:pPr>
        <w:pStyle w:val="BodyText"/>
      </w:pPr>
      <w:r w:rsidRPr="00062F09">
        <w:t>This unit of competency describes the skills and knowledge required to conduct outdoor pig operations.</w:t>
      </w:r>
    </w:p>
    <w:p w:rsidR="00000000" w:rsidRPr="00062F09" w:rsidP="00B86D63">
      <w:pPr>
        <w:pStyle w:val="BodyText"/>
      </w:pPr>
      <w:r w:rsidRPr="00062F09">
        <w:t>All work must be carried out to comply with workplace procedures, work health and safety, animal welfare and biosecurity legislation and codes, and sustainability practices.</w:t>
      </w:r>
    </w:p>
    <w:p w:rsidR="00000000" w:rsidRPr="00062F09" w:rsidP="00B86D63">
      <w:pPr>
        <w:pStyle w:val="BodyText"/>
      </w:pPr>
      <w:r w:rsidRPr="00062F09">
        <w:t xml:space="preserve">This unit applies to individuals who work under general supervision and exercise </w:t>
      </w:r>
      <w:r w:rsidRPr="00062F09">
        <w:t>limited autonomy with some accountability for own work. They undertake defined activities and work in a structured context.</w:t>
      </w:r>
    </w:p>
    <w:p w:rsidR="00000000" w:rsidRPr="00062F09" w:rsidP="00B86D63">
      <w:pPr>
        <w:pStyle w:val="BodyText"/>
      </w:pPr>
      <w:r w:rsidRPr="00062F09">
        <w:t>No occupational licensing, legislative or certification requirements are known to apply to this unit at the time of publication.</w:t>
      </w:r>
    </w:p>
    <w:p w:rsidR="00000000" w:rsidRPr="00062F09" w:rsidP="00062F09">
      <w:pPr>
        <w:pStyle w:val="Heading1"/>
      </w:pPr>
      <w:bookmarkStart w:id="3" w:name="O_857150"/>
      <w:bookmarkEnd w:id="3"/>
      <w:r w:rsidRPr="00062F09">
        <w:t>Pre-requisite Unit</w:t>
      </w:r>
    </w:p>
    <w:p w:rsidR="00000000" w:rsidRPr="00062F09" w:rsidP="00B86D63">
      <w:pPr>
        <w:pStyle w:val="BodyText"/>
      </w:pPr>
      <w:r w:rsidRPr="00062F09">
        <w:t>Nil.</w:t>
      </w:r>
    </w:p>
    <w:p w:rsidR="00000000" w:rsidRPr="00062F09" w:rsidP="00062F09">
      <w:pPr>
        <w:pStyle w:val="Heading1"/>
      </w:pPr>
      <w:bookmarkStart w:id="4" w:name="O_857152"/>
      <w:bookmarkEnd w:id="4"/>
      <w:r w:rsidRPr="00062F09">
        <w:t>Unit Sector</w:t>
      </w:r>
    </w:p>
    <w:p w:rsidR="00000000" w:rsidRPr="00062F09" w:rsidP="00B86D63">
      <w:pPr>
        <w:pStyle w:val="BodyText"/>
      </w:pPr>
      <w:r w:rsidRPr="00062F09">
        <w:t>Pork (PRK)</w:t>
      </w:r>
    </w:p>
    <w:p w:rsidR="00000000" w:rsidRPr="00062F09" w:rsidP="00062F09">
      <w:pPr>
        <w:pStyle w:val="Heading1"/>
      </w:pPr>
      <w:bookmarkStart w:id="5" w:name="O_857153"/>
      <w:bookmarkEnd w:id="5"/>
      <w:r w:rsidRPr="00062F0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86D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TableHeading"/>
              <w:rPr>
                <w:lang w:val="en-NZ"/>
              </w:rPr>
            </w:pPr>
            <w:r w:rsidRPr="00062F0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TableHeading"/>
              <w:rPr>
                <w:lang w:val="en-NZ"/>
              </w:rPr>
            </w:pPr>
            <w:r w:rsidRPr="00062F09">
              <w:t>Performance criteria</w:t>
            </w:r>
          </w:p>
        </w:tc>
      </w:tr>
      <w:tr w:rsidTr="00B86D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BodyText"/>
              <w:rPr>
                <w:lang w:val="en-NZ"/>
              </w:rPr>
            </w:pPr>
            <w:r w:rsidRPr="00062F0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BodyText"/>
              <w:rPr>
                <w:lang w:val="en-NZ"/>
              </w:rPr>
            </w:pPr>
            <w:r w:rsidRPr="00062F09">
              <w:t>Performance criteria describe the performance needed to demonstrate achievement of the element.</w:t>
            </w:r>
          </w:p>
        </w:tc>
      </w:tr>
      <w:tr w:rsidTr="00B86D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List"/>
              <w:rPr>
                <w:lang w:val="en-NZ"/>
              </w:rPr>
            </w:pPr>
            <w:r w:rsidRPr="00062F09">
              <w:t>1.</w:t>
            </w:r>
            <w:r w:rsidRPr="00062F09">
              <w:tab/>
              <w:t>Prepare housing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F09" w:rsidP="00062F09">
            <w:pPr>
              <w:pStyle w:val="List"/>
            </w:pPr>
            <w:r w:rsidRPr="00062F09">
              <w:t>1.1</w:t>
            </w:r>
            <w:r w:rsidRPr="00062F09">
              <w:tab/>
              <w:t>Follow enterprise work health and safety and biosecurity policies</w:t>
            </w:r>
          </w:p>
          <w:p w:rsidR="00000000" w:rsidRPr="00062F09" w:rsidP="00062F09">
            <w:pPr>
              <w:pStyle w:val="List"/>
            </w:pPr>
            <w:r w:rsidRPr="00062F09">
              <w:t>1.2</w:t>
            </w:r>
            <w:r w:rsidRPr="00062F09">
              <w:tab/>
              <w:t>Clean, disinfect and prepare housing for pigs</w:t>
            </w:r>
          </w:p>
          <w:p w:rsidR="00000000" w:rsidRPr="00062F09" w:rsidP="00062F09">
            <w:pPr>
              <w:pStyle w:val="List"/>
            </w:pPr>
            <w:r w:rsidRPr="00062F09">
              <w:t>1.3</w:t>
            </w:r>
            <w:r w:rsidRPr="00062F09">
              <w:tab/>
              <w:t>Prepare and fill</w:t>
            </w:r>
            <w:r w:rsidRPr="00062F09">
              <w:t xml:space="preserve"> feeders and drinkers</w:t>
            </w:r>
          </w:p>
          <w:p w:rsidR="00000000" w:rsidRPr="00062F09" w:rsidP="00062F09">
            <w:pPr>
              <w:pStyle w:val="List"/>
            </w:pPr>
            <w:r w:rsidRPr="00062F09">
              <w:t>1.4</w:t>
            </w:r>
            <w:r w:rsidRPr="00062F09">
              <w:tab/>
              <w:t>Prepare appropriate outdoor environment amenities as required</w:t>
            </w:r>
          </w:p>
          <w:p w:rsidR="00000000" w:rsidP="00062F09">
            <w:pPr>
              <w:pStyle w:val="List"/>
              <w:rPr>
                <w:lang w:val="en-NZ"/>
              </w:rPr>
            </w:pPr>
            <w:r w:rsidRPr="00062F09">
              <w:t>1.5</w:t>
            </w:r>
            <w:r w:rsidRPr="00062F09">
              <w:tab/>
              <w:t>Report problems with housing</w:t>
            </w:r>
          </w:p>
        </w:tc>
      </w:tr>
      <w:tr w:rsidTr="00B86D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List"/>
              <w:rPr>
                <w:lang w:val="en-NZ"/>
              </w:rPr>
            </w:pPr>
            <w:r w:rsidRPr="00062F09">
              <w:t>2.</w:t>
            </w:r>
            <w:r w:rsidRPr="00062F09">
              <w:tab/>
              <w:t>Provide for care and welfare of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F09" w:rsidP="00062F09">
            <w:pPr>
              <w:pStyle w:val="List"/>
            </w:pPr>
            <w:r w:rsidRPr="00062F09">
              <w:t>2.1</w:t>
            </w:r>
            <w:r w:rsidRPr="00062F09">
              <w:tab/>
              <w:t xml:space="preserve">Identify and check that care and welfare needs of </w:t>
            </w:r>
            <w:r w:rsidRPr="00062F09">
              <w:t>pigs are met in compliance with the relevant legislation, codes of practice and industry standards and guidelines</w:t>
            </w:r>
          </w:p>
          <w:p w:rsidR="00000000" w:rsidRPr="00062F09" w:rsidP="00062F09">
            <w:pPr>
              <w:pStyle w:val="List"/>
            </w:pPr>
            <w:r w:rsidRPr="00062F09">
              <w:t>2.2</w:t>
            </w:r>
            <w:r w:rsidRPr="00062F09">
              <w:tab/>
              <w:t>Provide appropriate feed and water supplies for pigs</w:t>
            </w:r>
          </w:p>
          <w:p w:rsidR="00000000" w:rsidP="00062F09">
            <w:pPr>
              <w:pStyle w:val="List"/>
              <w:rPr>
                <w:lang w:val="en-NZ"/>
              </w:rPr>
            </w:pPr>
            <w:r w:rsidRPr="00062F09">
              <w:t>2.3</w:t>
            </w:r>
            <w:r w:rsidRPr="00062F09">
              <w:tab/>
              <w:t>Carry out handling, husbandry and enterprise procedures safely and appropriately</w:t>
            </w:r>
          </w:p>
        </w:tc>
      </w:tr>
      <w:tr w:rsidTr="00B86D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List"/>
              <w:rPr>
                <w:lang w:val="en-NZ"/>
              </w:rPr>
            </w:pPr>
            <w:r w:rsidRPr="00062F09">
              <w:t>3.</w:t>
            </w:r>
            <w:r w:rsidRPr="00062F09">
              <w:tab/>
              <w:t>Carry out operational tasks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F09" w:rsidP="00062F09">
            <w:pPr>
              <w:pStyle w:val="List"/>
            </w:pPr>
            <w:r w:rsidRPr="00062F09">
              <w:t>3.1</w:t>
            </w:r>
            <w:r w:rsidRPr="00062F09">
              <w:tab/>
              <w:t>Wean litter according to established enterprise schedules if required</w:t>
            </w:r>
          </w:p>
          <w:p w:rsidR="00000000" w:rsidRPr="00062F09" w:rsidP="00062F09">
            <w:pPr>
              <w:pStyle w:val="List"/>
            </w:pPr>
            <w:r w:rsidRPr="00062F09">
              <w:t>3.2</w:t>
            </w:r>
            <w:r w:rsidRPr="00062F09">
              <w:tab/>
              <w:t>Select pigs from different litters to form viable groups based on body weight and sex at optimal stocking densities for maximum productivity, if r</w:t>
            </w:r>
            <w:r w:rsidRPr="00062F09">
              <w:t>equired</w:t>
            </w:r>
          </w:p>
          <w:p w:rsidR="00000000" w:rsidRPr="00062F09" w:rsidP="00062F09">
            <w:pPr>
              <w:pStyle w:val="List"/>
            </w:pPr>
            <w:r w:rsidRPr="00062F09">
              <w:t>3.3</w:t>
            </w:r>
            <w:r w:rsidRPr="00062F09">
              <w:tab/>
              <w:t>Check behaviour and condition of pigs regularly and report as required</w:t>
            </w:r>
          </w:p>
          <w:p w:rsidR="00000000" w:rsidRPr="00062F09" w:rsidP="00062F09">
            <w:pPr>
              <w:pStyle w:val="List"/>
            </w:pPr>
            <w:r w:rsidRPr="00062F09">
              <w:t>3.4</w:t>
            </w:r>
            <w:r w:rsidRPr="00062F09">
              <w:tab/>
              <w:t>Administer preventative treatments according to enterprise schedules and supervisor instructions</w:t>
            </w:r>
          </w:p>
          <w:p w:rsidR="00000000" w:rsidP="00062F09">
            <w:pPr>
              <w:pStyle w:val="List"/>
              <w:rPr>
                <w:lang w:val="en-NZ"/>
              </w:rPr>
            </w:pPr>
            <w:r w:rsidRPr="00062F09">
              <w:t>3.5</w:t>
            </w:r>
            <w:r w:rsidRPr="00062F09">
              <w:tab/>
              <w:t xml:space="preserve">Carry out maintenance of production environment as required </w:t>
            </w:r>
          </w:p>
        </w:tc>
      </w:tr>
      <w:tr w:rsidTr="00B86D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List"/>
              <w:rPr>
                <w:lang w:val="en-NZ"/>
              </w:rPr>
            </w:pPr>
            <w:r w:rsidRPr="00062F09">
              <w:t>4.</w:t>
            </w:r>
            <w:r w:rsidRPr="00062F09">
              <w:tab/>
              <w:t>Che</w:t>
            </w:r>
            <w:r w:rsidRPr="00062F09">
              <w:t>ck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F09" w:rsidP="00062F09">
            <w:pPr>
              <w:pStyle w:val="List"/>
            </w:pPr>
            <w:r w:rsidRPr="00062F09">
              <w:t>4.1</w:t>
            </w:r>
            <w:r w:rsidRPr="00062F09">
              <w:tab/>
              <w:t>Check pig condition and health as part of regular routine</w:t>
            </w:r>
          </w:p>
          <w:p w:rsidR="00000000" w:rsidRPr="00062F09" w:rsidP="00062F09">
            <w:pPr>
              <w:pStyle w:val="List"/>
            </w:pPr>
            <w:r w:rsidRPr="00062F09">
              <w:t>4.2</w:t>
            </w:r>
            <w:r w:rsidRPr="00062F09">
              <w:tab/>
              <w:t>Check feeders and drinkers as part of regular routine</w:t>
            </w:r>
          </w:p>
          <w:p w:rsidR="00000000" w:rsidRPr="00062F09" w:rsidP="00062F09">
            <w:pPr>
              <w:pStyle w:val="List"/>
            </w:pPr>
            <w:r w:rsidRPr="00062F09">
              <w:t>4.3</w:t>
            </w:r>
            <w:r w:rsidRPr="00062F09">
              <w:tab/>
              <w:t>Check infrastructure and amenities, and carry out maintenance as required</w:t>
            </w:r>
          </w:p>
          <w:p w:rsidR="00000000" w:rsidRPr="00062F09" w:rsidP="00062F09">
            <w:pPr>
              <w:pStyle w:val="List"/>
            </w:pPr>
            <w:r w:rsidRPr="00062F09">
              <w:t>4.4</w:t>
            </w:r>
            <w:r w:rsidRPr="00062F09">
              <w:tab/>
              <w:t>Move pig groups as required in line with growt</w:t>
            </w:r>
            <w:r w:rsidRPr="00062F09">
              <w:t>h and condition</w:t>
            </w:r>
          </w:p>
          <w:p w:rsidR="00000000" w:rsidRPr="00062F09" w:rsidP="00062F09">
            <w:pPr>
              <w:pStyle w:val="List"/>
            </w:pPr>
            <w:r w:rsidRPr="00062F09">
              <w:t>4.5</w:t>
            </w:r>
            <w:r w:rsidRPr="00062F09">
              <w:tab/>
              <w:t xml:space="preserve">Remove poor performing pigs from existing groups and regroup </w:t>
            </w:r>
          </w:p>
          <w:p w:rsidR="00000000" w:rsidRPr="00062F09" w:rsidP="00062F09">
            <w:pPr>
              <w:pStyle w:val="List"/>
            </w:pPr>
            <w:r w:rsidRPr="00062F09">
              <w:t>4.6</w:t>
            </w:r>
            <w:r w:rsidRPr="00062F09">
              <w:tab/>
              <w:t>Isolate sick, injured or unhealthy pigs or identify for euthanasia</w:t>
            </w:r>
          </w:p>
          <w:p w:rsidR="00000000" w:rsidRPr="00062F09" w:rsidP="00062F09">
            <w:pPr>
              <w:pStyle w:val="List"/>
            </w:pPr>
            <w:r w:rsidRPr="00062F09">
              <w:t>4.7</w:t>
            </w:r>
            <w:r w:rsidRPr="00062F09">
              <w:tab/>
              <w:t>Apply health treatments when required</w:t>
            </w:r>
          </w:p>
          <w:p w:rsidR="00000000" w:rsidRPr="00062F09" w:rsidP="00062F09">
            <w:pPr>
              <w:pStyle w:val="List"/>
            </w:pPr>
            <w:r w:rsidRPr="00062F09">
              <w:t>4.8</w:t>
            </w:r>
            <w:r w:rsidRPr="00062F09">
              <w:tab/>
              <w:t xml:space="preserve">Remove dead pigs and report and record as required. </w:t>
            </w:r>
          </w:p>
          <w:p w:rsidR="00000000" w:rsidP="00062F09">
            <w:pPr>
              <w:pStyle w:val="List"/>
              <w:rPr>
                <w:lang w:val="en-NZ"/>
              </w:rPr>
            </w:pPr>
            <w:r w:rsidRPr="00062F09">
              <w:t>4.9</w:t>
            </w:r>
            <w:r w:rsidRPr="00062F09">
              <w:tab/>
            </w:r>
            <w:r w:rsidRPr="00062F09">
              <w:t>Check production environmental conditions, report and carry out maintenance as required</w:t>
            </w:r>
          </w:p>
        </w:tc>
      </w:tr>
      <w:tr w:rsidTr="00B86D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List"/>
              <w:rPr>
                <w:lang w:val="en-NZ"/>
              </w:rPr>
            </w:pPr>
            <w:r w:rsidRPr="00062F09">
              <w:t>5.</w:t>
            </w:r>
            <w:r w:rsidRPr="00062F09">
              <w:tab/>
              <w:t>Complete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F09" w:rsidP="00062F09">
            <w:pPr>
              <w:pStyle w:val="List"/>
            </w:pPr>
            <w:r w:rsidRPr="00062F09">
              <w:t>5.1</w:t>
            </w:r>
            <w:r w:rsidRPr="00062F09">
              <w:tab/>
              <w:t>Complete required documentation and records accurately and promptly</w:t>
            </w:r>
          </w:p>
          <w:p w:rsidR="00000000" w:rsidRPr="00062F09" w:rsidP="00062F09">
            <w:pPr>
              <w:pStyle w:val="List"/>
            </w:pPr>
            <w:r w:rsidRPr="00062F09">
              <w:t>5.2</w:t>
            </w:r>
            <w:r w:rsidRPr="00062F09">
              <w:tab/>
              <w:t>Report to supervisor and management as required</w:t>
            </w:r>
          </w:p>
        </w:tc>
      </w:tr>
    </w:tbl>
    <w:p w:rsidR="00000000" w:rsidRPr="00062F09" w:rsidP="00062F09">
      <w:pPr>
        <w:pStyle w:val="BodyText"/>
      </w:pPr>
    </w:p>
    <w:p w:rsidR="00000000" w:rsidRPr="00062F09" w:rsidP="00062F09">
      <w:pPr>
        <w:pStyle w:val="AllowPageBreak"/>
      </w:pPr>
    </w:p>
    <w:p w:rsidR="00000000" w:rsidRPr="00062F09" w:rsidP="00062F09">
      <w:pPr>
        <w:pStyle w:val="Heading1"/>
      </w:pPr>
      <w:bookmarkStart w:id="6" w:name="O_857154"/>
      <w:bookmarkEnd w:id="6"/>
      <w:r w:rsidRPr="00062F09">
        <w:t>Foundation Skills</w:t>
      </w:r>
    </w:p>
    <w:p w:rsidR="00000000" w:rsidRPr="00062F09" w:rsidP="00B86D63">
      <w:pPr>
        <w:pStyle w:val="BodyText"/>
      </w:pPr>
      <w:r w:rsidRPr="00062F09">
        <w:t>Foundation Skills essential to performance are explicit in the performance criteria of this unit of competency.</w:t>
      </w:r>
    </w:p>
    <w:p w:rsidR="00000000" w:rsidRPr="00062F09" w:rsidP="00062F09">
      <w:pPr>
        <w:pStyle w:val="Heading1"/>
      </w:pPr>
      <w:bookmarkStart w:id="7" w:name="O_857155"/>
      <w:bookmarkEnd w:id="7"/>
      <w:r w:rsidRPr="00062F09">
        <w:t>Range of Conditions</w:t>
      </w:r>
    </w:p>
    <w:p w:rsidR="00000000" w:rsidRPr="00062F09" w:rsidP="00062F09">
      <w:pPr>
        <w:pStyle w:val="Heading1"/>
      </w:pPr>
      <w:bookmarkStart w:id="8" w:name="O_857156"/>
      <w:bookmarkEnd w:id="8"/>
      <w:r w:rsidRPr="00062F09">
        <w:t>Unit Mapping Information</w:t>
      </w:r>
    </w:p>
    <w:p w:rsidR="00000000" w:rsidRPr="00062F09" w:rsidP="00B86D63">
      <w:pPr>
        <w:pStyle w:val="BodyText"/>
      </w:pPr>
      <w:r w:rsidRPr="00062F09">
        <w:t>New unit - No equivalent.</w:t>
      </w:r>
    </w:p>
    <w:p w:rsidR="00000000" w:rsidRPr="00062F09" w:rsidP="00062F09">
      <w:pPr>
        <w:pStyle w:val="Heading1"/>
      </w:pPr>
      <w:bookmarkStart w:id="9" w:name="O_857163"/>
      <w:bookmarkEnd w:id="9"/>
      <w:r w:rsidRPr="00062F09">
        <w:t>Links</w:t>
      </w:r>
    </w:p>
    <w:p w:rsidR="00000000" w:rsidRPr="00062F09" w:rsidP="00B86D63">
      <w:pPr>
        <w:pStyle w:val="BodyText"/>
      </w:pPr>
      <w:r w:rsidRPr="00062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5B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2F09" w:rsidP="00B86D63">
      <w:pPr>
        <w:pStyle w:val="BodyText"/>
        <w:sectPr w:rsidSect="00062F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2F09" w:rsidP="00062F09">
      <w:pPr>
        <w:pStyle w:val="SuperHeading"/>
      </w:pPr>
      <w:r w:rsidRPr="00062F09">
        <w:t>Assessment Requirements for AHCPRK206 Conduct outdoor pig oper</w:t>
      </w:r>
      <w:r w:rsidRPr="00062F09">
        <w:t>ations</w:t>
      </w:r>
    </w:p>
    <w:p w:rsidR="00000000" w:rsidRPr="00062F09" w:rsidP="00062F09">
      <w:pPr>
        <w:pStyle w:val="Heading1"/>
      </w:pPr>
      <w:bookmarkStart w:id="10" w:name="O_857158"/>
      <w:bookmarkEnd w:id="10"/>
      <w:r w:rsidRPr="00062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6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TableHeading"/>
              <w:rPr>
                <w:lang w:val="en-NZ"/>
              </w:rPr>
            </w:pPr>
            <w:r w:rsidRPr="00062F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TableHeading"/>
              <w:rPr>
                <w:lang w:val="en-NZ"/>
              </w:rPr>
            </w:pPr>
            <w:r w:rsidRPr="00062F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TableHeading"/>
              <w:rPr>
                <w:lang w:val="en-NZ"/>
              </w:rPr>
            </w:pPr>
            <w:r w:rsidRPr="00062F09">
              <w:t>Comment</w:t>
            </w:r>
          </w:p>
        </w:tc>
      </w:tr>
      <w:tr w:rsidTr="0006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BodyText"/>
              <w:rPr>
                <w:lang w:val="en-NZ"/>
              </w:rPr>
            </w:pPr>
            <w:r w:rsidRPr="00062F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09">
            <w:pPr>
              <w:pStyle w:val="BodyText"/>
              <w:rPr>
                <w:lang w:val="en-NZ"/>
              </w:rPr>
            </w:pPr>
            <w:r w:rsidRPr="00062F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F09" w:rsidP="00062F09">
            <w:pPr>
              <w:pStyle w:val="BodyText"/>
            </w:pPr>
            <w:r w:rsidRPr="00062F09">
              <w:t>Initial release</w:t>
            </w:r>
          </w:p>
        </w:tc>
      </w:tr>
    </w:tbl>
    <w:p w:rsidR="00000000" w:rsidRPr="00062F09" w:rsidP="00062F09">
      <w:pPr>
        <w:pStyle w:val="BodyText"/>
      </w:pPr>
    </w:p>
    <w:p w:rsidR="00000000" w:rsidRPr="00062F09" w:rsidP="00062F09">
      <w:pPr>
        <w:pStyle w:val="AllowPageBreak"/>
      </w:pPr>
    </w:p>
    <w:p w:rsidR="00000000" w:rsidRPr="00062F09" w:rsidP="00062F09">
      <w:pPr>
        <w:pStyle w:val="Heading1"/>
      </w:pPr>
      <w:bookmarkStart w:id="11" w:name="O_857159"/>
      <w:bookmarkEnd w:id="11"/>
      <w:r w:rsidRPr="00062F09">
        <w:t>Performance Evidence</w:t>
      </w:r>
    </w:p>
    <w:p w:rsidR="00000000" w:rsidRPr="00062F09" w:rsidP="00B86D63">
      <w:pPr>
        <w:pStyle w:val="BodyText"/>
      </w:pPr>
      <w:r w:rsidRPr="00062F09">
        <w:t>The candidate must be assessed on their ability to integrate and apply the performance requirements of this</w:t>
      </w:r>
      <w:r w:rsidRPr="00062F09">
        <w:t xml:space="preserve"> unit in a workplace setting. Performance must be demonstrated consistently over time and in a suitable range of contexts.</w:t>
      </w:r>
    </w:p>
    <w:p w:rsidR="00000000" w:rsidRPr="00062F09" w:rsidP="00B86D63">
      <w:pPr>
        <w:pStyle w:val="BodyText"/>
      </w:pPr>
      <w:r w:rsidRPr="00062F09">
        <w:t>The candidate must provide evidence that they can:</w:t>
      </w:r>
    </w:p>
    <w:p w:rsidR="00000000" w:rsidRPr="00062F09" w:rsidP="00062F09">
      <w:pPr>
        <w:pStyle w:val="ListBullet"/>
      </w:pPr>
      <w:r w:rsidRPr="00062F09">
        <w:t>prepare housing</w:t>
      </w:r>
    </w:p>
    <w:p w:rsidR="00000000" w:rsidRPr="00062F09" w:rsidP="00062F09">
      <w:pPr>
        <w:pStyle w:val="ListBullet"/>
      </w:pPr>
      <w:r w:rsidRPr="00062F09">
        <w:t>provide for care and welfare of pigs</w:t>
      </w:r>
    </w:p>
    <w:p w:rsidR="00000000" w:rsidRPr="00062F09" w:rsidP="00062F09">
      <w:pPr>
        <w:pStyle w:val="ListBullet"/>
      </w:pPr>
      <w:r w:rsidRPr="00062F09">
        <w:t>carry out operational tasks</w:t>
      </w:r>
    </w:p>
    <w:p w:rsidR="00000000" w:rsidRPr="00062F09" w:rsidP="00062F09">
      <w:pPr>
        <w:pStyle w:val="ListBullet"/>
      </w:pPr>
      <w:r w:rsidRPr="00062F09">
        <w:t>check pigs</w:t>
      </w:r>
    </w:p>
    <w:p w:rsidR="00000000" w:rsidRPr="00062F09" w:rsidP="00062F09">
      <w:pPr>
        <w:pStyle w:val="ListBullet"/>
      </w:pPr>
      <w:r w:rsidRPr="00062F09">
        <w:t>complete records</w:t>
      </w:r>
    </w:p>
    <w:p w:rsidR="00000000" w:rsidRPr="00062F09" w:rsidP="00062F09">
      <w:pPr>
        <w:pStyle w:val="ListBullet"/>
      </w:pPr>
      <w:r w:rsidRPr="00062F09">
        <w:t>follow work health and safety policies</w:t>
      </w:r>
    </w:p>
    <w:p w:rsidR="00000000" w:rsidRPr="00062F09" w:rsidP="00062F09">
      <w:pPr>
        <w:pStyle w:val="ListBullet"/>
      </w:pPr>
      <w:r w:rsidRPr="00062F09">
        <w:t xml:space="preserve">follow biosecurity policies </w:t>
      </w:r>
    </w:p>
    <w:p w:rsidR="00000000" w:rsidRPr="00062F09" w:rsidP="00062F09">
      <w:pPr>
        <w:pStyle w:val="ListBullet"/>
      </w:pPr>
      <w:r w:rsidRPr="00062F09">
        <w:t xml:space="preserve">follow animal welfare policies </w:t>
      </w:r>
    </w:p>
    <w:p w:rsidR="00000000" w:rsidRPr="00062F09" w:rsidP="00062F09">
      <w:pPr>
        <w:pStyle w:val="ListBullet"/>
      </w:pPr>
      <w:r w:rsidRPr="00062F09">
        <w:t>follow environmental policies</w:t>
      </w:r>
    </w:p>
    <w:p w:rsidR="00000000" w:rsidRPr="00062F09" w:rsidP="00062F09">
      <w:pPr>
        <w:pStyle w:val="AllowPageBreak"/>
      </w:pPr>
    </w:p>
    <w:p w:rsidR="00000000" w:rsidRPr="00062F09" w:rsidP="00062F09">
      <w:pPr>
        <w:pStyle w:val="Heading1"/>
      </w:pPr>
      <w:bookmarkStart w:id="12" w:name="O_857160"/>
      <w:bookmarkEnd w:id="12"/>
      <w:r w:rsidRPr="00062F09">
        <w:t>Knowledge Evidence</w:t>
      </w:r>
    </w:p>
    <w:p w:rsidR="00000000" w:rsidRPr="00062F09" w:rsidP="00B86D63">
      <w:pPr>
        <w:pStyle w:val="BodyText"/>
      </w:pPr>
      <w:r w:rsidRPr="00062F09">
        <w:t>The candidate must demonstrate knowledge of:</w:t>
      </w:r>
    </w:p>
    <w:p w:rsidR="00000000" w:rsidRPr="00062F09" w:rsidP="00062F09">
      <w:pPr>
        <w:pStyle w:val="ListBullet"/>
      </w:pPr>
      <w:r w:rsidRPr="00062F09">
        <w:t>relevant legisl</w:t>
      </w:r>
      <w:r w:rsidRPr="00062F09">
        <w:t xml:space="preserve">ation, codes of practice, industry standards and guidelines for outdoor pig production </w:t>
      </w:r>
    </w:p>
    <w:p w:rsidR="00000000" w:rsidRPr="00062F09" w:rsidP="00062F09">
      <w:pPr>
        <w:pStyle w:val="ListBullet"/>
      </w:pPr>
      <w:r w:rsidRPr="00062F09">
        <w:t>types, functions, characteristics, cleaning and maintenance of outdoor pigs</w:t>
      </w:r>
    </w:p>
    <w:p w:rsidR="00000000" w:rsidRPr="00062F09" w:rsidP="00062F09">
      <w:pPr>
        <w:pStyle w:val="ListBullet"/>
      </w:pPr>
      <w:r w:rsidRPr="00062F09">
        <w:t>requirements and components of enterprise work routines for outdoor pigs</w:t>
      </w:r>
    </w:p>
    <w:p w:rsidR="00000000" w:rsidRPr="00062F09" w:rsidP="00062F09">
      <w:pPr>
        <w:pStyle w:val="ListBullet"/>
      </w:pPr>
      <w:r w:rsidRPr="00062F09">
        <w:t>types, functions, characteristics, cleaning and maintenance of relevant outdoor pig housing and production installations and equipment, such as feeders and drinkers</w:t>
      </w:r>
    </w:p>
    <w:p w:rsidR="00000000" w:rsidRPr="00062F09" w:rsidP="00062F09">
      <w:pPr>
        <w:pStyle w:val="ListBullet"/>
      </w:pPr>
      <w:r w:rsidRPr="00062F09">
        <w:t>techniques and methods for humane handling and restraint of pigs in outdoor production envi</w:t>
      </w:r>
      <w:r w:rsidRPr="00062F09">
        <w:t>ronments</w:t>
      </w:r>
    </w:p>
    <w:p w:rsidR="00000000" w:rsidRPr="00062F09" w:rsidP="00062F09">
      <w:pPr>
        <w:pStyle w:val="ListBullet"/>
      </w:pPr>
      <w:r w:rsidRPr="00062F09">
        <w:t>requirements, methods and procedures for weaning piglets</w:t>
      </w:r>
    </w:p>
    <w:p w:rsidR="00000000" w:rsidRPr="00062F09" w:rsidP="00062F09">
      <w:pPr>
        <w:pStyle w:val="ListBullet"/>
      </w:pPr>
      <w:r w:rsidRPr="00062F09">
        <w:t>requirements, methods and procedures for formation of viable groups, and the impacts of a viable group on individual pig health and production</w:t>
      </w:r>
    </w:p>
    <w:p w:rsidR="00000000" w:rsidRPr="00062F09" w:rsidP="00062F09">
      <w:pPr>
        <w:pStyle w:val="ListBullet"/>
      </w:pPr>
      <w:r w:rsidRPr="00062F09">
        <w:t>signs of health, signs of ill health, and metho</w:t>
      </w:r>
      <w:r w:rsidRPr="00062F09">
        <w:t xml:space="preserve">ds for assessing pig health, welfare and behaviour </w:t>
      </w:r>
    </w:p>
    <w:p w:rsidR="00000000" w:rsidRPr="00062F09" w:rsidP="00062F09">
      <w:pPr>
        <w:pStyle w:val="ListBullet"/>
      </w:pPr>
      <w:r w:rsidRPr="00062F09">
        <w:t>nutritional requirements and methods and procedures for feeding and watering outdoor pigs</w:t>
      </w:r>
    </w:p>
    <w:p w:rsidR="00000000" w:rsidRPr="00062F09" w:rsidP="00062F09">
      <w:pPr>
        <w:pStyle w:val="ListBullet"/>
      </w:pPr>
      <w:r w:rsidRPr="00062F09">
        <w:t xml:space="preserve">criteria and methods of assessing optimal stocking densities of pigs  </w:t>
      </w:r>
    </w:p>
    <w:p w:rsidR="00000000" w:rsidRPr="00062F09" w:rsidP="00062F09">
      <w:pPr>
        <w:pStyle w:val="ListBullet"/>
      </w:pPr>
      <w:r w:rsidRPr="00062F09">
        <w:t>requirements, methods and procedures for re</w:t>
      </w:r>
      <w:r w:rsidRPr="00062F09">
        <w:t>moval and disposal of pig carcasses</w:t>
      </w:r>
    </w:p>
    <w:p w:rsidR="00000000" w:rsidRPr="00062F09" w:rsidP="00062F09">
      <w:pPr>
        <w:pStyle w:val="ListBullet"/>
      </w:pPr>
      <w:r w:rsidRPr="00062F09">
        <w:t>types, uses and procedures of relevant veterinary and preventive treatments of pigs</w:t>
      </w:r>
    </w:p>
    <w:p w:rsidR="00000000" w:rsidRPr="00062F09" w:rsidP="00062F09">
      <w:pPr>
        <w:pStyle w:val="ListBullet"/>
      </w:pPr>
      <w:r w:rsidRPr="00062F09">
        <w:t>types, handling, use and disposal of cleaning agents and disinfectants, work health and safety  and environmental practices for these ch</w:t>
      </w:r>
      <w:r w:rsidRPr="00062F09">
        <w:t>emicals</w:t>
      </w:r>
    </w:p>
    <w:p w:rsidR="00000000" w:rsidRPr="00062F09" w:rsidP="00062F09">
      <w:pPr>
        <w:pStyle w:val="ListBullet"/>
      </w:pPr>
      <w:r w:rsidRPr="00062F09">
        <w:t>types of documentation and records that are required for pig operations</w:t>
      </w:r>
    </w:p>
    <w:p w:rsidR="00000000" w:rsidRPr="00062F09" w:rsidP="00062F09">
      <w:pPr>
        <w:pStyle w:val="ListBullet"/>
      </w:pPr>
      <w:r w:rsidRPr="00062F09">
        <w:t>requirements and maintenance of outdoor pig production environment</w:t>
      </w:r>
    </w:p>
    <w:p w:rsidR="00000000" w:rsidRPr="00062F09" w:rsidP="00062F09">
      <w:pPr>
        <w:pStyle w:val="ListBullet"/>
      </w:pPr>
      <w:r w:rsidRPr="00062F09">
        <w:t>relevant work health and safety and biosecurity requirements and environmental practices</w:t>
      </w:r>
    </w:p>
    <w:p w:rsidR="00000000" w:rsidRPr="00062F09" w:rsidP="00062F09">
      <w:pPr>
        <w:pStyle w:val="AllowPageBreak"/>
      </w:pPr>
    </w:p>
    <w:p w:rsidR="00000000" w:rsidRPr="00062F09" w:rsidP="00062F09">
      <w:pPr>
        <w:pStyle w:val="Heading1"/>
      </w:pPr>
      <w:bookmarkStart w:id="13" w:name="O_857161"/>
      <w:bookmarkEnd w:id="13"/>
      <w:r w:rsidRPr="00062F09">
        <w:t>Ass</w:t>
      </w:r>
      <w:r w:rsidRPr="00062F09">
        <w:t>essment Conditions</w:t>
      </w:r>
    </w:p>
    <w:p w:rsidR="00000000" w:rsidRPr="00062F09" w:rsidP="00B86D63">
      <w:pPr>
        <w:pStyle w:val="BodyText"/>
      </w:pPr>
      <w:r w:rsidRPr="00062F09">
        <w:t xml:space="preserve">Competency is to be assessed in the workplace OR workplace and simulated environment that accurately reflects performance in a real workplace setting. </w:t>
      </w:r>
    </w:p>
    <w:p w:rsidR="00000000" w:rsidRPr="00062F09" w:rsidP="00B86D63">
      <w:pPr>
        <w:pStyle w:val="BodyText"/>
      </w:pPr>
      <w:r w:rsidRPr="00062F09">
        <w:t>Assessors must satisfy current standards for RTOs.</w:t>
      </w:r>
    </w:p>
    <w:p w:rsidR="00000000" w:rsidRPr="00062F09" w:rsidP="00062F09">
      <w:pPr>
        <w:pStyle w:val="Heading1"/>
      </w:pPr>
      <w:bookmarkStart w:id="14" w:name="O_857164"/>
      <w:bookmarkEnd w:id="14"/>
      <w:r w:rsidRPr="00062F09">
        <w:t>Links</w:t>
      </w:r>
    </w:p>
    <w:p w:rsidR="00000000" w:rsidRPr="00062F09" w:rsidP="00B86D63">
      <w:pPr>
        <w:pStyle w:val="BodyText"/>
      </w:pPr>
      <w:r w:rsidRPr="00062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95B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2F09" w:rsidP="00062F09"/>
    <w:sectPr w:rsidSect="00062F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09" w:rsidRPr="00B86D63" w:rsidP="00B86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63" w:rsidP="00062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D63" w:rsidP="00062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6D63" w:rsidP="00062F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09" w:rsidP="00062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D63">
      <w:t>Approved</w:t>
    </w:r>
    <w:r w:rsidR="00B86D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D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D63">
      <w:rPr>
        <w:noProof/>
      </w:rPr>
      <w:t>4</w:t>
    </w:r>
    <w:r>
      <w:rPr>
        <w:noProof/>
      </w:rPr>
      <w:fldChar w:fldCharType="end"/>
    </w:r>
  </w:p>
  <w:p w:rsidR="00062F09" w:rsidP="00062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D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D63">
      <w:t>Skills Insight</w:t>
    </w:r>
    <w:r w:rsidR="00B86D63">
      <w:fldChar w:fldCharType="end"/>
    </w:r>
  </w:p>
  <w:p w:rsidR="00062F09" w:rsidP="00062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F09" w:rsidRPr="00B86D63" w:rsidP="00B86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D63" w:rsidRPr="002D2AF8" w:rsidP="00062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AHCPRK206 Conduct outdoor pig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6D63" w:rsidP="00062F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09" w:rsidRPr="002D2AF8" w:rsidP="00062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D63">
      <w:t>AHCPRK206 Conduct outdoor pig operations</w:t>
    </w:r>
    <w:r w:rsidR="00B86D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D63">
      <w:rPr>
        <w:noProof/>
      </w:rPr>
      <w:t>2 March 2025</w:t>
    </w:r>
    <w:r>
      <w:fldChar w:fldCharType="end"/>
    </w:r>
  </w:p>
  <w:p w:rsidR="00062F09" w:rsidP="00062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50C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583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F09"/>
  </w:style>
  <w:style w:type="character" w:customStyle="1" w:styleId="Heading1Char">
    <w:name w:val="Heading 1 Char"/>
    <w:basedOn w:val="DefaultParagraphFont"/>
    <w:link w:val="Heading1"/>
    <w:rsid w:val="00062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F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2F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2F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62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2F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2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F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2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F09"/>
    <w:rPr>
      <w:b/>
      <w:spacing w:val="0"/>
    </w:rPr>
  </w:style>
  <w:style w:type="paragraph" w:customStyle="1" w:styleId="SuperTitle">
    <w:name w:val="SuperTitle"/>
    <w:basedOn w:val="Title"/>
    <w:rsid w:val="00062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2F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2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F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F09"/>
    <w:rPr>
      <w:i/>
    </w:rPr>
  </w:style>
  <w:style w:type="paragraph" w:styleId="Caption">
    <w:name w:val="caption"/>
    <w:basedOn w:val="BodyText"/>
    <w:next w:val="Normal"/>
    <w:qFormat/>
    <w:rsid w:val="00062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F09"/>
  </w:style>
  <w:style w:type="paragraph" w:styleId="TableofFigures">
    <w:name w:val="table of figures"/>
    <w:basedOn w:val="Normal"/>
    <w:next w:val="Normal"/>
    <w:semiHidden/>
    <w:rsid w:val="00062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F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2F09"/>
    <w:rPr>
      <w:rFonts w:ascii="Wingdings" w:hAnsi="Wingdings"/>
    </w:rPr>
  </w:style>
  <w:style w:type="character" w:customStyle="1" w:styleId="HotSpot">
    <w:name w:val="HotSpot"/>
    <w:rsid w:val="00062F09"/>
    <w:rPr>
      <w:color w:val="0033CC"/>
      <w:u w:val="none"/>
    </w:rPr>
  </w:style>
  <w:style w:type="paragraph" w:customStyle="1" w:styleId="BodyTextRight">
    <w:name w:val="Body Text Right"/>
    <w:basedOn w:val="BodyText"/>
    <w:rsid w:val="00062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F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F09"/>
    <w:rPr>
      <w:sz w:val="32"/>
    </w:rPr>
  </w:style>
  <w:style w:type="paragraph" w:customStyle="1" w:styleId="HeadingProcedure">
    <w:name w:val="Heading Procedure"/>
    <w:basedOn w:val="HeadingBase"/>
    <w:next w:val="Normal"/>
    <w:rsid w:val="00062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F09"/>
    <w:pPr>
      <w:spacing w:before="60" w:after="60"/>
    </w:pPr>
  </w:style>
  <w:style w:type="paragraph" w:styleId="ListContinue">
    <w:name w:val="List Continue"/>
    <w:basedOn w:val="List"/>
    <w:rsid w:val="00062F09"/>
    <w:pPr>
      <w:ind w:firstLine="0"/>
    </w:pPr>
  </w:style>
  <w:style w:type="paragraph" w:customStyle="1" w:styleId="ListNote">
    <w:name w:val="List Note"/>
    <w:basedOn w:val="List"/>
    <w:rsid w:val="00062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F09"/>
    <w:rPr>
      <w:rFonts w:ascii="Courier New" w:hAnsi="Courier New"/>
    </w:rPr>
  </w:style>
  <w:style w:type="paragraph" w:customStyle="1" w:styleId="NoteBullet">
    <w:name w:val="Note Bullet"/>
    <w:basedOn w:val="Note"/>
    <w:rsid w:val="00062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F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2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F09"/>
    <w:rPr>
      <w:b/>
      <w:smallCaps/>
    </w:rPr>
  </w:style>
  <w:style w:type="paragraph" w:customStyle="1" w:styleId="TableListNumber">
    <w:name w:val="Table List Number"/>
    <w:basedOn w:val="ListNumber"/>
    <w:rsid w:val="00062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F09"/>
    <w:pPr>
      <w:numPr>
        <w:numId w:val="8"/>
      </w:numPr>
    </w:pPr>
  </w:style>
  <w:style w:type="paragraph" w:customStyle="1" w:styleId="ListAlpha2">
    <w:name w:val="List Alpha 2"/>
    <w:basedOn w:val="List2"/>
    <w:rsid w:val="00062F09"/>
    <w:pPr>
      <w:numPr>
        <w:numId w:val="7"/>
      </w:numPr>
    </w:pPr>
  </w:style>
  <w:style w:type="paragraph" w:styleId="List2">
    <w:name w:val="List 2"/>
    <w:basedOn w:val="BodyText"/>
    <w:rsid w:val="00062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F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F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2F09"/>
    <w:pPr>
      <w:numPr>
        <w:numId w:val="3"/>
      </w:numPr>
    </w:pPr>
  </w:style>
  <w:style w:type="paragraph" w:styleId="ListContinue2">
    <w:name w:val="List Continue 2"/>
    <w:basedOn w:val="List2"/>
    <w:rsid w:val="00062F09"/>
    <w:pPr>
      <w:ind w:firstLine="0"/>
    </w:pPr>
  </w:style>
  <w:style w:type="paragraph" w:styleId="ListContinue3">
    <w:name w:val="List Continue 3"/>
    <w:basedOn w:val="List3"/>
    <w:rsid w:val="00062F09"/>
    <w:pPr>
      <w:ind w:left="1021" w:firstLine="0"/>
    </w:pPr>
  </w:style>
  <w:style w:type="paragraph" w:styleId="ListContinue4">
    <w:name w:val="List Continue 4"/>
    <w:basedOn w:val="List4"/>
    <w:rsid w:val="00062F09"/>
    <w:pPr>
      <w:ind w:firstLine="0"/>
    </w:pPr>
  </w:style>
  <w:style w:type="paragraph" w:styleId="ListContinue5">
    <w:name w:val="List Continue 5"/>
    <w:basedOn w:val="List5"/>
    <w:rsid w:val="00062F09"/>
    <w:pPr>
      <w:ind w:firstLine="0"/>
    </w:pPr>
  </w:style>
  <w:style w:type="paragraph" w:styleId="ListNumber3">
    <w:name w:val="List Number 3"/>
    <w:basedOn w:val="List3"/>
    <w:rsid w:val="00062F09"/>
    <w:pPr>
      <w:numPr>
        <w:numId w:val="4"/>
      </w:numPr>
    </w:pPr>
  </w:style>
  <w:style w:type="paragraph" w:styleId="ListNumber4">
    <w:name w:val="List Number 4"/>
    <w:basedOn w:val="List4"/>
    <w:rsid w:val="00062F09"/>
    <w:pPr>
      <w:numPr>
        <w:numId w:val="5"/>
      </w:numPr>
    </w:pPr>
  </w:style>
  <w:style w:type="paragraph" w:styleId="ListNumber5">
    <w:name w:val="List Number 5"/>
    <w:basedOn w:val="List5"/>
    <w:rsid w:val="00062F09"/>
    <w:pPr>
      <w:numPr>
        <w:numId w:val="6"/>
      </w:numPr>
    </w:pPr>
  </w:style>
  <w:style w:type="paragraph" w:styleId="BlockText">
    <w:name w:val="Block Text"/>
    <w:basedOn w:val="Normal"/>
    <w:rsid w:val="00062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F09"/>
    <w:rPr>
      <w:sz w:val="16"/>
      <w:vertAlign w:val="superscript"/>
    </w:rPr>
  </w:style>
  <w:style w:type="character" w:customStyle="1" w:styleId="Symbols">
    <w:name w:val="Symbols"/>
    <w:basedOn w:val="DefaultParagraphFont"/>
    <w:rsid w:val="00062F09"/>
    <w:rPr>
      <w:rFonts w:ascii="Symbol" w:hAnsi="Symbol"/>
    </w:rPr>
  </w:style>
  <w:style w:type="character" w:customStyle="1" w:styleId="MenuOptions">
    <w:name w:val="Menu Options"/>
    <w:basedOn w:val="DefaultParagraphFont"/>
    <w:rsid w:val="00062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F09"/>
    <w:rPr>
      <w:b/>
    </w:rPr>
  </w:style>
  <w:style w:type="character" w:customStyle="1" w:styleId="Underlined">
    <w:name w:val="Underlined"/>
    <w:basedOn w:val="DefaultParagraphFont"/>
    <w:rsid w:val="00062F09"/>
    <w:rPr>
      <w:u w:val="single"/>
    </w:rPr>
  </w:style>
  <w:style w:type="paragraph" w:customStyle="1" w:styleId="TableBodyTextRight">
    <w:name w:val="Table Body Text Right"/>
    <w:basedOn w:val="TableBodyText"/>
    <w:rsid w:val="00062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F09"/>
    <w:rPr>
      <w:sz w:val="18"/>
    </w:rPr>
  </w:style>
  <w:style w:type="paragraph" w:customStyle="1" w:styleId="BodySmallRight">
    <w:name w:val="Body Small Right"/>
    <w:basedOn w:val="BodyTextRight"/>
    <w:rsid w:val="00062F09"/>
    <w:rPr>
      <w:sz w:val="18"/>
      <w:szCs w:val="18"/>
    </w:rPr>
  </w:style>
  <w:style w:type="paragraph" w:customStyle="1" w:styleId="MarginEdition">
    <w:name w:val="Margin Edition"/>
    <w:basedOn w:val="MarginNote"/>
    <w:rsid w:val="00062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F09"/>
    <w:rPr>
      <w:sz w:val="2"/>
      <w:szCs w:val="2"/>
    </w:rPr>
  </w:style>
  <w:style w:type="character" w:customStyle="1" w:styleId="Small">
    <w:name w:val="Small"/>
    <w:basedOn w:val="DefaultParagraphFont"/>
    <w:rsid w:val="00062F09"/>
    <w:rPr>
      <w:sz w:val="16"/>
    </w:rPr>
  </w:style>
  <w:style w:type="paragraph" w:customStyle="1" w:styleId="WideTable">
    <w:name w:val="Wide Table"/>
    <w:basedOn w:val="Normal"/>
    <w:rsid w:val="00062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F09"/>
  </w:style>
  <w:style w:type="paragraph" w:styleId="Quote">
    <w:name w:val="Quote"/>
    <w:basedOn w:val="Heading1"/>
    <w:link w:val="QuoteChar"/>
    <w:qFormat/>
    <w:rsid w:val="00062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F09"/>
    <w:pPr>
      <w:pageBreakBefore/>
    </w:pPr>
  </w:style>
  <w:style w:type="paragraph" w:customStyle="1" w:styleId="Border">
    <w:name w:val="Border"/>
    <w:basedOn w:val="Normal"/>
    <w:qFormat/>
    <w:rsid w:val="00062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F09"/>
    <w:rPr>
      <w:u w:val="single"/>
    </w:rPr>
  </w:style>
  <w:style w:type="character" w:customStyle="1" w:styleId="BoldandItalics">
    <w:name w:val="Bold and Italics"/>
    <w:qFormat/>
    <w:rsid w:val="00062F09"/>
    <w:rPr>
      <w:b/>
      <w:i/>
      <w:u w:val="none"/>
    </w:rPr>
  </w:style>
  <w:style w:type="paragraph" w:styleId="BalloonText">
    <w:name w:val="Balloon Text"/>
    <w:basedOn w:val="Normal"/>
    <w:link w:val="BalloonTextChar"/>
    <w:rsid w:val="00062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F09"/>
    <w:pPr>
      <w:spacing w:before="0" w:after="0"/>
    </w:pPr>
  </w:style>
  <w:style w:type="paragraph" w:customStyle="1" w:styleId="BodyTextBold">
    <w:name w:val="Body Text Bold"/>
    <w:basedOn w:val="BodyText"/>
    <w:qFormat/>
    <w:rsid w:val="00062F09"/>
    <w:rPr>
      <w:b/>
    </w:rPr>
  </w:style>
  <w:style w:type="character" w:styleId="Hyperlink">
    <w:name w:val="Hyperlink"/>
    <w:basedOn w:val="DefaultParagraphFont"/>
    <w:uiPriority w:val="99"/>
    <w:unhideWhenUsed/>
    <w:rsid w:val="00B86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5344</Characters>
  <Application>Microsoft Office Word</Application>
  <DocSecurity>0</DocSecurity>
  <Lines>172</Lines>
  <Paragraphs>124</Paragraphs>
  <ScaleCrop>false</ScaleCrop>
  <Company>Author-it Software Corporation Ltd.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AHCPRK206 Conduct outdoor pig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