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FBB" w:rsidP="00197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AHCPMG414 Apply predator trapping techniques</w:t>
      </w:r>
      <w:r>
        <w:fldChar w:fldCharType="end"/>
      </w:r>
    </w:p>
    <w:p w:rsidR="00197FBB" w:rsidP="00197FBB">
      <w:pPr>
        <w:pStyle w:val="Version"/>
        <w:sectPr w:rsidSect="00103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7BE" w:rsidP="001037BE">
      <w:pPr>
        <w:pStyle w:val="SuperHeading"/>
      </w:pPr>
      <w:r w:rsidRPr="001037BE">
        <w:t>Assessment Requirements for AHCPMG414 Apply predator trapping techniques</w:t>
      </w:r>
    </w:p>
    <w:p w:rsidR="00000000" w:rsidRPr="001037BE" w:rsidP="001037BE">
      <w:pPr>
        <w:pStyle w:val="Heading1"/>
      </w:pPr>
      <w:bookmarkStart w:id="1" w:name="O_856366"/>
      <w:bookmarkEnd w:id="1"/>
      <w:r w:rsidRPr="001037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3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BE">
            <w:pPr>
              <w:pStyle w:val="TableHeading"/>
              <w:rPr>
                <w:lang w:val="en-NZ"/>
              </w:rPr>
            </w:pPr>
            <w:r w:rsidRPr="001037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BE">
            <w:pPr>
              <w:pStyle w:val="TableHeading"/>
              <w:rPr>
                <w:lang w:val="en-NZ"/>
              </w:rPr>
            </w:pPr>
            <w:r w:rsidRPr="001037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BE">
            <w:pPr>
              <w:pStyle w:val="TableHeading"/>
              <w:rPr>
                <w:lang w:val="en-NZ"/>
              </w:rPr>
            </w:pPr>
            <w:r w:rsidRPr="001037BE">
              <w:t>Comment</w:t>
            </w:r>
          </w:p>
        </w:tc>
      </w:tr>
      <w:tr w:rsidTr="001037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BE">
            <w:pPr>
              <w:pStyle w:val="BodyText"/>
              <w:rPr>
                <w:lang w:val="en-NZ"/>
              </w:rPr>
            </w:pPr>
            <w:r w:rsidRPr="001037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7BE">
            <w:pPr>
              <w:pStyle w:val="BodyText"/>
              <w:rPr>
                <w:lang w:val="en-NZ"/>
              </w:rPr>
            </w:pPr>
            <w:r w:rsidRPr="001037B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7BE" w:rsidP="001037BE">
            <w:pPr>
              <w:pStyle w:val="BodyText"/>
            </w:pPr>
            <w:r w:rsidRPr="001037BE">
              <w:t>Initial release</w:t>
            </w:r>
          </w:p>
        </w:tc>
      </w:tr>
    </w:tbl>
    <w:p w:rsidR="00000000" w:rsidRPr="001037BE" w:rsidP="001037BE">
      <w:pPr>
        <w:pStyle w:val="BodyText"/>
      </w:pPr>
    </w:p>
    <w:p w:rsidR="00000000" w:rsidRPr="001037BE" w:rsidP="001037BE">
      <w:pPr>
        <w:pStyle w:val="AllowPageBreak"/>
      </w:pPr>
    </w:p>
    <w:p w:rsidR="00000000" w:rsidRPr="001037BE" w:rsidP="001037BE">
      <w:pPr>
        <w:pStyle w:val="Heading1"/>
      </w:pPr>
      <w:bookmarkStart w:id="2" w:name="O_856367"/>
      <w:bookmarkEnd w:id="2"/>
      <w:r w:rsidRPr="001037BE">
        <w:t>Performance Evidence</w:t>
      </w:r>
    </w:p>
    <w:p w:rsidR="00000000" w:rsidRPr="001037BE" w:rsidP="00197FBB">
      <w:pPr>
        <w:pStyle w:val="BodyText"/>
      </w:pPr>
      <w:r w:rsidRPr="001037BE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037BE" w:rsidP="00197FBB">
      <w:pPr>
        <w:pStyle w:val="BodyText"/>
      </w:pPr>
      <w:r w:rsidRPr="001037BE">
        <w:t>The candidate must provi</w:t>
      </w:r>
      <w:r w:rsidRPr="001037BE">
        <w:t>de evidence that they can:</w:t>
      </w:r>
    </w:p>
    <w:p w:rsidR="00000000" w:rsidRPr="001037BE" w:rsidP="001037BE">
      <w:pPr>
        <w:pStyle w:val="ListBullet"/>
      </w:pPr>
      <w:r w:rsidRPr="001037BE">
        <w:t xml:space="preserve">humanely trap animals and release or destroy the animals as required </w:t>
      </w:r>
    </w:p>
    <w:p w:rsidR="00000000" w:rsidRPr="001037BE" w:rsidP="001037BE">
      <w:pPr>
        <w:pStyle w:val="ListBullet"/>
      </w:pPr>
      <w:r w:rsidRPr="001037BE">
        <w:t xml:space="preserve">identify target and non-target animals in the field </w:t>
      </w:r>
    </w:p>
    <w:p w:rsidR="00000000" w:rsidRPr="001037BE" w:rsidP="001037BE">
      <w:pPr>
        <w:pStyle w:val="ListBullet"/>
      </w:pPr>
      <w:r w:rsidRPr="001037BE">
        <w:t>check vehicles, equipment and materials for serviceability and clean equipment before starting and on com</w:t>
      </w:r>
      <w:r w:rsidRPr="001037BE">
        <w:t>pleting the job</w:t>
      </w:r>
    </w:p>
    <w:p w:rsidR="00000000" w:rsidRPr="001037BE" w:rsidP="001037BE">
      <w:pPr>
        <w:pStyle w:val="ListBullet"/>
      </w:pPr>
      <w:r w:rsidRPr="001037BE">
        <w:t>select and prepare the trapping site and restore it on completion of the job</w:t>
      </w:r>
    </w:p>
    <w:p w:rsidR="00000000" w:rsidRPr="001037BE" w:rsidP="001037BE">
      <w:pPr>
        <w:pStyle w:val="ListBullet"/>
      </w:pPr>
      <w:r w:rsidRPr="001037BE">
        <w:t>position, set, calibrate and regularly check trapping equipment</w:t>
      </w:r>
    </w:p>
    <w:p w:rsidR="00000000" w:rsidRPr="001037BE" w:rsidP="001037BE">
      <w:pPr>
        <w:pStyle w:val="ListBullet"/>
      </w:pPr>
      <w:r w:rsidRPr="001037BE">
        <w:t>manufacture and apply lures or attractants, if required</w:t>
      </w:r>
    </w:p>
    <w:p w:rsidR="00000000" w:rsidRPr="001037BE" w:rsidP="001037BE">
      <w:pPr>
        <w:pStyle w:val="ListBullet"/>
      </w:pPr>
      <w:r w:rsidRPr="001037BE">
        <w:t>handle and euthanase captured animals in ac</w:t>
      </w:r>
      <w:r w:rsidRPr="001037BE">
        <w:t>cordance with animal welfare guidelines</w:t>
      </w:r>
    </w:p>
    <w:p w:rsidR="00000000" w:rsidRPr="001037BE" w:rsidP="001037BE">
      <w:pPr>
        <w:pStyle w:val="ListBullet"/>
      </w:pPr>
      <w:r w:rsidRPr="001037BE">
        <w:t>identify signs of target animals, using scent stations and other animal tracks and traces</w:t>
      </w:r>
    </w:p>
    <w:p w:rsidR="00000000" w:rsidRPr="001037BE" w:rsidP="001037BE">
      <w:pPr>
        <w:pStyle w:val="ListBullet"/>
      </w:pPr>
      <w:r w:rsidRPr="001037BE">
        <w:t>summarise and present trapping data to supervisor</w:t>
      </w:r>
    </w:p>
    <w:p w:rsidR="00000000" w:rsidRPr="001037BE" w:rsidP="001037BE">
      <w:pPr>
        <w:pStyle w:val="ListBullet"/>
      </w:pPr>
      <w:r w:rsidRPr="001037BE">
        <w:t>use appropriate data sheets or other recording instruments to record details</w:t>
      </w:r>
      <w:r w:rsidRPr="001037BE">
        <w:t xml:space="preserve"> of trap sets and lures as well as target and non-target capture </w:t>
      </w:r>
    </w:p>
    <w:p w:rsidR="00000000" w:rsidRPr="001037BE" w:rsidP="001037BE">
      <w:pPr>
        <w:pStyle w:val="ListBullet"/>
      </w:pPr>
      <w:r w:rsidRPr="001037BE">
        <w:t>apply work health and safety practices in the context of own work</w:t>
      </w:r>
    </w:p>
    <w:p w:rsidR="00000000" w:rsidRPr="001037BE" w:rsidP="001037BE">
      <w:pPr>
        <w:pStyle w:val="ListBullet"/>
      </w:pPr>
      <w:r w:rsidRPr="001037BE">
        <w:t>apply appropriate animal welfare practices in trapping and handling trapped animals</w:t>
      </w:r>
    </w:p>
    <w:p w:rsidR="00000000" w:rsidRPr="001037BE" w:rsidP="001037BE">
      <w:pPr>
        <w:pStyle w:val="AllowPageBreak"/>
      </w:pPr>
    </w:p>
    <w:p w:rsidR="00000000" w:rsidRPr="001037BE" w:rsidP="001037BE">
      <w:pPr>
        <w:pStyle w:val="Heading1"/>
      </w:pPr>
      <w:bookmarkStart w:id="3" w:name="O_856368"/>
      <w:bookmarkEnd w:id="3"/>
      <w:r w:rsidRPr="001037BE">
        <w:t>Knowledge Evidence</w:t>
      </w:r>
    </w:p>
    <w:p w:rsidR="00000000" w:rsidRPr="001037BE" w:rsidP="00197FBB">
      <w:pPr>
        <w:pStyle w:val="BodyText"/>
      </w:pPr>
      <w:r w:rsidRPr="001037BE">
        <w:t xml:space="preserve">The </w:t>
      </w:r>
      <w:r w:rsidRPr="001037BE">
        <w:t>candidate must demonstrate knowledge of:</w:t>
      </w:r>
    </w:p>
    <w:p w:rsidR="00000000" w:rsidRPr="001037BE" w:rsidP="001037BE">
      <w:pPr>
        <w:pStyle w:val="ListBullet"/>
      </w:pPr>
      <w:r w:rsidRPr="001037BE">
        <w:t xml:space="preserve">basic requirements for ensuring the  welfare of animals described in the relevant Codes of Practice and Standard Operating Procedures </w:t>
      </w:r>
    </w:p>
    <w:p w:rsidR="00000000" w:rsidRPr="001037BE" w:rsidP="001037BE">
      <w:pPr>
        <w:pStyle w:val="ListBullet"/>
      </w:pPr>
      <w:r w:rsidRPr="001037BE">
        <w:t>the purpose of the animal capture</w:t>
      </w:r>
    </w:p>
    <w:p w:rsidR="00000000" w:rsidRPr="001037BE" w:rsidP="001037BE">
      <w:pPr>
        <w:pStyle w:val="ListBullet"/>
      </w:pPr>
      <w:r w:rsidRPr="001037BE">
        <w:t>the target animal</w:t>
      </w:r>
      <w:r>
        <w:t>’</w:t>
      </w:r>
      <w:r w:rsidRPr="001037BE">
        <w:t>s range, movement patterns and behaviour and how to apply knowledge of these to selecting trapping location and equipment</w:t>
      </w:r>
    </w:p>
    <w:p w:rsidR="00000000" w:rsidRPr="001037BE" w:rsidP="001037BE">
      <w:pPr>
        <w:pStyle w:val="ListBullet"/>
      </w:pPr>
      <w:r w:rsidRPr="001037BE">
        <w:t>Factors affecting choices around equipment and resources and timing of trapping activities, including:</w:t>
      </w:r>
    </w:p>
    <w:p w:rsidR="00000000" w:rsidRPr="001037BE" w:rsidP="001037BE">
      <w:pPr>
        <w:pStyle w:val="ListBullet2"/>
      </w:pPr>
      <w:r w:rsidRPr="001037BE">
        <w:t>the reproduc</w:t>
      </w:r>
      <w:r w:rsidRPr="001037BE">
        <w:t>tive cycle of the target animal</w:t>
      </w:r>
    </w:p>
    <w:p w:rsidR="00000000" w:rsidRPr="001037BE" w:rsidP="001037BE">
      <w:pPr>
        <w:pStyle w:val="ListBullet2"/>
      </w:pPr>
      <w:r w:rsidRPr="001037BE">
        <w:t>food preferences, both general and local, of target animals</w:t>
      </w:r>
    </w:p>
    <w:p w:rsidR="00000000" w:rsidRPr="001037BE" w:rsidP="001037BE">
      <w:pPr>
        <w:pStyle w:val="ListBullet2"/>
      </w:pPr>
      <w:r w:rsidRPr="001037BE">
        <w:t>biology of non-target animals that may be impacted by trapping program in the area</w:t>
      </w:r>
    </w:p>
    <w:p w:rsidR="00000000" w:rsidRPr="001037BE" w:rsidP="001037BE">
      <w:pPr>
        <w:pStyle w:val="ListBullet2"/>
      </w:pPr>
      <w:r w:rsidRPr="001037BE">
        <w:t>permissions and permits that may be required</w:t>
      </w:r>
    </w:p>
    <w:p w:rsidR="00000000" w:rsidRPr="001037BE" w:rsidP="001037BE">
      <w:pPr>
        <w:pStyle w:val="ListBullet2"/>
      </w:pPr>
      <w:r w:rsidRPr="001037BE">
        <w:t>suitable traps for the target animal</w:t>
      </w:r>
    </w:p>
    <w:p w:rsidR="00000000" w:rsidRPr="001037BE" w:rsidP="001037BE">
      <w:pPr>
        <w:pStyle w:val="ListBullet2"/>
      </w:pPr>
      <w:r w:rsidRPr="001037BE">
        <w:t>precautions that need to be taken to minimise trapping non-target animals</w:t>
      </w:r>
    </w:p>
    <w:p w:rsidR="00000000" w:rsidRPr="001037BE" w:rsidP="001037BE">
      <w:pPr>
        <w:pStyle w:val="ListBullet"/>
      </w:pPr>
      <w:r w:rsidRPr="001037BE">
        <w:t>capture and humane killing methods for target animals</w:t>
      </w:r>
    </w:p>
    <w:p w:rsidR="00000000" w:rsidRPr="001037BE" w:rsidP="001037BE">
      <w:pPr>
        <w:pStyle w:val="ListBullet"/>
      </w:pPr>
      <w:r w:rsidRPr="001037BE">
        <w:t>principles relating to property, stock and duty of care</w:t>
      </w:r>
    </w:p>
    <w:p w:rsidR="00000000" w:rsidRPr="001037BE" w:rsidP="001037BE">
      <w:pPr>
        <w:pStyle w:val="ListBullet"/>
      </w:pPr>
      <w:r w:rsidRPr="001037BE">
        <w:t xml:space="preserve">how to camouflage traps </w:t>
      </w:r>
    </w:p>
    <w:p w:rsidR="00000000" w:rsidRPr="001037BE" w:rsidP="001037BE">
      <w:pPr>
        <w:pStyle w:val="ListBullet"/>
      </w:pPr>
      <w:r w:rsidRPr="001037BE">
        <w:t>how to safely set off traps to render them in</w:t>
      </w:r>
      <w:r w:rsidRPr="001037BE">
        <w:t>active</w:t>
      </w:r>
    </w:p>
    <w:p w:rsidR="00000000" w:rsidRPr="001037BE" w:rsidP="001037BE">
      <w:pPr>
        <w:pStyle w:val="ListBullet"/>
      </w:pPr>
      <w:r w:rsidRPr="001037BE">
        <w:t>work health and safety procedures that relate to trapping animals</w:t>
      </w:r>
    </w:p>
    <w:p w:rsidR="00000000" w:rsidRPr="001037BE" w:rsidP="001037BE">
      <w:pPr>
        <w:pStyle w:val="ListBullet"/>
      </w:pPr>
      <w:r w:rsidRPr="001037BE">
        <w:t>recording and reporting requirements</w:t>
      </w:r>
    </w:p>
    <w:p w:rsidR="00000000" w:rsidRPr="001037BE" w:rsidP="001037BE">
      <w:pPr>
        <w:pStyle w:val="ListBullet"/>
      </w:pPr>
      <w:r w:rsidRPr="001037BE">
        <w:t>how to use decoys and lures</w:t>
      </w:r>
    </w:p>
    <w:p w:rsidR="00000000" w:rsidRPr="001037BE" w:rsidP="001037BE">
      <w:pPr>
        <w:pStyle w:val="ListBullet"/>
      </w:pPr>
      <w:r w:rsidRPr="001037BE">
        <w:t>how to prepare toxins</w:t>
      </w:r>
    </w:p>
    <w:p w:rsidR="00000000" w:rsidRPr="001037BE" w:rsidP="001037BE">
      <w:pPr>
        <w:pStyle w:val="ListBullet"/>
      </w:pPr>
      <w:r w:rsidRPr="001037BE">
        <w:t xml:space="preserve">applicable State or Territory legislation on the use and storage of toxins </w:t>
      </w:r>
    </w:p>
    <w:p w:rsidR="00000000" w:rsidRPr="001037BE" w:rsidP="001037BE">
      <w:pPr>
        <w:pStyle w:val="ListBullet"/>
      </w:pPr>
      <w:r w:rsidRPr="001037BE">
        <w:t>appl</w:t>
      </w:r>
      <w:r w:rsidRPr="001037BE">
        <w:t>icable legislation on the capture and handling of pest animals</w:t>
      </w:r>
    </w:p>
    <w:p w:rsidR="00000000" w:rsidRPr="001037BE" w:rsidP="001037BE">
      <w:pPr>
        <w:pStyle w:val="ListBullet"/>
      </w:pPr>
      <w:r w:rsidRPr="001037BE">
        <w:t>suitable personal protective equipment</w:t>
      </w:r>
    </w:p>
    <w:p w:rsidR="00000000" w:rsidRPr="001037BE" w:rsidP="001037BE">
      <w:pPr>
        <w:pStyle w:val="ListBullet"/>
      </w:pPr>
      <w:r w:rsidRPr="001037BE">
        <w:t>transportation methods for captured animals</w:t>
      </w:r>
    </w:p>
    <w:p w:rsidR="00000000" w:rsidRPr="001037BE" w:rsidP="001037BE">
      <w:pPr>
        <w:pStyle w:val="AllowPageBreak"/>
      </w:pPr>
    </w:p>
    <w:p w:rsidR="00000000" w:rsidRPr="001037BE" w:rsidP="001037BE">
      <w:pPr>
        <w:pStyle w:val="Heading1"/>
      </w:pPr>
      <w:bookmarkStart w:id="4" w:name="O_856369"/>
      <w:bookmarkEnd w:id="4"/>
      <w:r w:rsidRPr="001037BE">
        <w:t>Assessment Conditions</w:t>
      </w:r>
    </w:p>
    <w:p w:rsidR="00000000" w:rsidRPr="001037BE" w:rsidP="00197FBB">
      <w:pPr>
        <w:pStyle w:val="BodyText"/>
      </w:pPr>
      <w:r w:rsidRPr="001037BE">
        <w:t>Assessment must be conducted in a real work environment trapping live a</w:t>
      </w:r>
      <w:r w:rsidRPr="001037BE">
        <w:t xml:space="preserve">nimals.  </w:t>
      </w:r>
    </w:p>
    <w:p w:rsidR="00000000" w:rsidRPr="001037BE" w:rsidP="00197FBB">
      <w:pPr>
        <w:pStyle w:val="BodyText"/>
      </w:pPr>
      <w:r w:rsidRPr="001037BE">
        <w:t>The assessment team must include assessors with firearms licences.</w:t>
      </w:r>
    </w:p>
    <w:p w:rsidR="00000000" w:rsidRPr="001037BE" w:rsidP="00197FBB">
      <w:pPr>
        <w:pStyle w:val="BodyText"/>
      </w:pPr>
      <w:r w:rsidRPr="001037BE">
        <w:t>Assessors must satisfy current standards for RTOs.</w:t>
      </w:r>
    </w:p>
    <w:p w:rsidR="00000000" w:rsidRPr="001037BE" w:rsidP="001037BE">
      <w:pPr>
        <w:pStyle w:val="Heading1"/>
      </w:pPr>
      <w:bookmarkStart w:id="5" w:name="O_856372"/>
      <w:bookmarkEnd w:id="5"/>
      <w:r w:rsidRPr="001037BE">
        <w:t>Links</w:t>
      </w:r>
    </w:p>
    <w:p w:rsidR="00000000" w:rsidRPr="001037BE" w:rsidP="00197FBB">
      <w:pPr>
        <w:pStyle w:val="BodyText"/>
      </w:pPr>
      <w:r w:rsidRPr="00103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7F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37BE" w:rsidP="001037BE"/>
    <w:sectPr w:rsidSect="001037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BE" w:rsidRPr="00197FBB" w:rsidP="00197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FBB" w:rsidP="00103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7FBB" w:rsidP="00103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7FBB" w:rsidP="00103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7BE" w:rsidRPr="00197FBB" w:rsidP="00197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FBB" w:rsidRPr="002D2AF8" w:rsidP="00103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AHCPMG414 Apply predator trapping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197FBB" w:rsidP="00103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D81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9A6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7EA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7BE"/>
  </w:style>
  <w:style w:type="character" w:customStyle="1" w:styleId="Heading1Char">
    <w:name w:val="Heading 1 Char"/>
    <w:basedOn w:val="DefaultParagraphFont"/>
    <w:link w:val="Heading1"/>
    <w:rsid w:val="00103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7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7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7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37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3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7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7BE"/>
    <w:rPr>
      <w:b/>
      <w:spacing w:val="0"/>
    </w:rPr>
  </w:style>
  <w:style w:type="paragraph" w:customStyle="1" w:styleId="SuperTitle">
    <w:name w:val="SuperTitle"/>
    <w:basedOn w:val="Title"/>
    <w:rsid w:val="00103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7BE"/>
    <w:rPr>
      <w:i/>
    </w:rPr>
  </w:style>
  <w:style w:type="paragraph" w:styleId="Caption">
    <w:name w:val="caption"/>
    <w:basedOn w:val="BodyText"/>
    <w:next w:val="Normal"/>
    <w:qFormat/>
    <w:rsid w:val="00103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7BE"/>
  </w:style>
  <w:style w:type="paragraph" w:styleId="TableofFigures">
    <w:name w:val="table of figures"/>
    <w:basedOn w:val="Normal"/>
    <w:next w:val="Normal"/>
    <w:semiHidden/>
    <w:rsid w:val="00103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7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7BE"/>
    <w:rPr>
      <w:rFonts w:ascii="Wingdings" w:hAnsi="Wingdings"/>
    </w:rPr>
  </w:style>
  <w:style w:type="character" w:customStyle="1" w:styleId="HotSpot">
    <w:name w:val="HotSpot"/>
    <w:rsid w:val="001037BE"/>
    <w:rPr>
      <w:color w:val="0033CC"/>
      <w:u w:val="none"/>
    </w:rPr>
  </w:style>
  <w:style w:type="paragraph" w:customStyle="1" w:styleId="BodyTextRight">
    <w:name w:val="Body Text Right"/>
    <w:basedOn w:val="BodyText"/>
    <w:rsid w:val="00103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7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7BE"/>
    <w:rPr>
      <w:sz w:val="32"/>
    </w:rPr>
  </w:style>
  <w:style w:type="paragraph" w:customStyle="1" w:styleId="HeadingProcedure">
    <w:name w:val="Heading Procedure"/>
    <w:basedOn w:val="HeadingBase"/>
    <w:next w:val="Normal"/>
    <w:rsid w:val="00103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7BE"/>
    <w:pPr>
      <w:spacing w:before="60" w:after="60"/>
    </w:pPr>
  </w:style>
  <w:style w:type="paragraph" w:styleId="ListContinue">
    <w:name w:val="List Continue"/>
    <w:basedOn w:val="List"/>
    <w:rsid w:val="001037BE"/>
    <w:pPr>
      <w:ind w:firstLine="0"/>
    </w:pPr>
  </w:style>
  <w:style w:type="paragraph" w:customStyle="1" w:styleId="ListNote">
    <w:name w:val="List Note"/>
    <w:basedOn w:val="List"/>
    <w:rsid w:val="00103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7BE"/>
    <w:rPr>
      <w:rFonts w:ascii="Courier New" w:hAnsi="Courier New"/>
    </w:rPr>
  </w:style>
  <w:style w:type="paragraph" w:customStyle="1" w:styleId="NoteBullet">
    <w:name w:val="Note Bullet"/>
    <w:basedOn w:val="Note"/>
    <w:rsid w:val="00103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7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7BE"/>
    <w:rPr>
      <w:b/>
      <w:smallCaps/>
    </w:rPr>
  </w:style>
  <w:style w:type="paragraph" w:customStyle="1" w:styleId="TableListNumber">
    <w:name w:val="Table List Number"/>
    <w:basedOn w:val="ListNumber"/>
    <w:rsid w:val="00103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7BE"/>
    <w:pPr>
      <w:numPr>
        <w:numId w:val="9"/>
      </w:numPr>
    </w:pPr>
  </w:style>
  <w:style w:type="paragraph" w:customStyle="1" w:styleId="ListAlpha2">
    <w:name w:val="List Alpha 2"/>
    <w:basedOn w:val="List2"/>
    <w:rsid w:val="001037BE"/>
    <w:pPr>
      <w:numPr>
        <w:numId w:val="8"/>
      </w:numPr>
    </w:pPr>
  </w:style>
  <w:style w:type="paragraph" w:styleId="List2">
    <w:name w:val="List 2"/>
    <w:basedOn w:val="BodyText"/>
    <w:rsid w:val="00103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7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7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7BE"/>
    <w:pPr>
      <w:numPr>
        <w:numId w:val="4"/>
      </w:numPr>
    </w:pPr>
  </w:style>
  <w:style w:type="paragraph" w:styleId="ListContinue2">
    <w:name w:val="List Continue 2"/>
    <w:basedOn w:val="List2"/>
    <w:rsid w:val="001037BE"/>
    <w:pPr>
      <w:ind w:firstLine="0"/>
    </w:pPr>
  </w:style>
  <w:style w:type="paragraph" w:styleId="ListContinue3">
    <w:name w:val="List Continue 3"/>
    <w:basedOn w:val="List3"/>
    <w:rsid w:val="001037BE"/>
    <w:pPr>
      <w:ind w:left="1021" w:firstLine="0"/>
    </w:pPr>
  </w:style>
  <w:style w:type="paragraph" w:styleId="ListContinue4">
    <w:name w:val="List Continue 4"/>
    <w:basedOn w:val="List4"/>
    <w:rsid w:val="001037BE"/>
    <w:pPr>
      <w:ind w:firstLine="0"/>
    </w:pPr>
  </w:style>
  <w:style w:type="paragraph" w:styleId="ListContinue5">
    <w:name w:val="List Continue 5"/>
    <w:basedOn w:val="List5"/>
    <w:rsid w:val="001037BE"/>
    <w:pPr>
      <w:ind w:firstLine="0"/>
    </w:pPr>
  </w:style>
  <w:style w:type="paragraph" w:styleId="ListNumber3">
    <w:name w:val="List Number 3"/>
    <w:basedOn w:val="List3"/>
    <w:rsid w:val="001037BE"/>
    <w:pPr>
      <w:numPr>
        <w:numId w:val="5"/>
      </w:numPr>
    </w:pPr>
  </w:style>
  <w:style w:type="paragraph" w:styleId="ListNumber4">
    <w:name w:val="List Number 4"/>
    <w:basedOn w:val="List4"/>
    <w:rsid w:val="001037BE"/>
    <w:pPr>
      <w:numPr>
        <w:numId w:val="6"/>
      </w:numPr>
    </w:pPr>
  </w:style>
  <w:style w:type="paragraph" w:styleId="ListNumber5">
    <w:name w:val="List Number 5"/>
    <w:basedOn w:val="List5"/>
    <w:rsid w:val="001037BE"/>
    <w:pPr>
      <w:numPr>
        <w:numId w:val="7"/>
      </w:numPr>
    </w:pPr>
  </w:style>
  <w:style w:type="paragraph" w:styleId="BlockText">
    <w:name w:val="Block Text"/>
    <w:basedOn w:val="Normal"/>
    <w:rsid w:val="00103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7BE"/>
    <w:rPr>
      <w:sz w:val="16"/>
      <w:vertAlign w:val="superscript"/>
    </w:rPr>
  </w:style>
  <w:style w:type="character" w:customStyle="1" w:styleId="Symbols">
    <w:name w:val="Symbols"/>
    <w:basedOn w:val="DefaultParagraphFont"/>
    <w:rsid w:val="001037BE"/>
    <w:rPr>
      <w:rFonts w:ascii="Symbol" w:hAnsi="Symbol"/>
    </w:rPr>
  </w:style>
  <w:style w:type="character" w:customStyle="1" w:styleId="MenuOptions">
    <w:name w:val="Menu Options"/>
    <w:basedOn w:val="DefaultParagraphFont"/>
    <w:rsid w:val="00103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7BE"/>
    <w:rPr>
      <w:b/>
    </w:rPr>
  </w:style>
  <w:style w:type="character" w:customStyle="1" w:styleId="Underlined">
    <w:name w:val="Underlined"/>
    <w:basedOn w:val="DefaultParagraphFont"/>
    <w:rsid w:val="001037BE"/>
    <w:rPr>
      <w:u w:val="single"/>
    </w:rPr>
  </w:style>
  <w:style w:type="paragraph" w:customStyle="1" w:styleId="TableBodyTextRight">
    <w:name w:val="Table Body Text Right"/>
    <w:basedOn w:val="TableBodyText"/>
    <w:rsid w:val="00103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7BE"/>
    <w:rPr>
      <w:sz w:val="18"/>
    </w:rPr>
  </w:style>
  <w:style w:type="paragraph" w:customStyle="1" w:styleId="BodySmallRight">
    <w:name w:val="Body Small Right"/>
    <w:basedOn w:val="BodyTextRight"/>
    <w:rsid w:val="001037BE"/>
    <w:rPr>
      <w:sz w:val="18"/>
      <w:szCs w:val="18"/>
    </w:rPr>
  </w:style>
  <w:style w:type="paragraph" w:customStyle="1" w:styleId="MarginEdition">
    <w:name w:val="Margin Edition"/>
    <w:basedOn w:val="MarginNote"/>
    <w:rsid w:val="00103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7BE"/>
    <w:rPr>
      <w:sz w:val="2"/>
      <w:szCs w:val="2"/>
    </w:rPr>
  </w:style>
  <w:style w:type="character" w:customStyle="1" w:styleId="Small">
    <w:name w:val="Small"/>
    <w:basedOn w:val="DefaultParagraphFont"/>
    <w:rsid w:val="001037BE"/>
    <w:rPr>
      <w:sz w:val="16"/>
    </w:rPr>
  </w:style>
  <w:style w:type="paragraph" w:customStyle="1" w:styleId="WideTable">
    <w:name w:val="Wide Table"/>
    <w:basedOn w:val="Normal"/>
    <w:rsid w:val="00103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7BE"/>
  </w:style>
  <w:style w:type="paragraph" w:styleId="Quote">
    <w:name w:val="Quote"/>
    <w:basedOn w:val="Heading1"/>
    <w:link w:val="QuoteChar"/>
    <w:qFormat/>
    <w:rsid w:val="00103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7BE"/>
    <w:pPr>
      <w:pageBreakBefore/>
    </w:pPr>
  </w:style>
  <w:style w:type="paragraph" w:customStyle="1" w:styleId="Border">
    <w:name w:val="Border"/>
    <w:basedOn w:val="Normal"/>
    <w:qFormat/>
    <w:rsid w:val="00103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7BE"/>
    <w:rPr>
      <w:u w:val="single"/>
    </w:rPr>
  </w:style>
  <w:style w:type="character" w:customStyle="1" w:styleId="BoldandItalics">
    <w:name w:val="Bold and Italics"/>
    <w:qFormat/>
    <w:rsid w:val="001037BE"/>
    <w:rPr>
      <w:b/>
      <w:i/>
      <w:u w:val="none"/>
    </w:rPr>
  </w:style>
  <w:style w:type="paragraph" w:styleId="BalloonText">
    <w:name w:val="Balloon Text"/>
    <w:basedOn w:val="Normal"/>
    <w:link w:val="BalloonTextChar"/>
    <w:rsid w:val="00103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7BE"/>
    <w:pPr>
      <w:spacing w:before="0" w:after="0"/>
    </w:pPr>
  </w:style>
  <w:style w:type="paragraph" w:customStyle="1" w:styleId="BodyTextBold">
    <w:name w:val="Body Text Bold"/>
    <w:basedOn w:val="BodyText"/>
    <w:qFormat/>
    <w:rsid w:val="001037BE"/>
    <w:rPr>
      <w:b/>
    </w:rPr>
  </w:style>
  <w:style w:type="character" w:styleId="Hyperlink">
    <w:name w:val="Hyperlink"/>
    <w:basedOn w:val="DefaultParagraphFont"/>
    <w:uiPriority w:val="99"/>
    <w:unhideWhenUsed/>
    <w:rsid w:val="00197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2938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AHCPMG414 Apply predator trapping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2020-08-26T05:16:00Z</dcterms:created>
  <dcterms:modified xsi:type="dcterms:W3CDTF">2020-08-26T05:16:00Z</dcterms:modified>
</cp:coreProperties>
</file>