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E30" w:rsidP="000A6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AHCPMG411 Ensure compliance with pest legislation</w:t>
      </w:r>
      <w:r>
        <w:fldChar w:fldCharType="end"/>
      </w:r>
    </w:p>
    <w:p w:rsidR="000A6E30" w:rsidP="000A6E30">
      <w:pPr>
        <w:pStyle w:val="Version"/>
        <w:sectPr w:rsidSect="00487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79D" w:rsidP="0048779D">
      <w:pPr>
        <w:pStyle w:val="SuperHeading"/>
      </w:pPr>
      <w:r w:rsidRPr="0048779D">
        <w:t>Assessment Requirements for AHCPMG411 Ensure compliance with pest legislation</w:t>
      </w:r>
    </w:p>
    <w:p w:rsidR="00000000" w:rsidRPr="0048779D" w:rsidP="0048779D">
      <w:pPr>
        <w:pStyle w:val="Heading1"/>
      </w:pPr>
      <w:bookmarkStart w:id="1" w:name="O_856066"/>
      <w:bookmarkEnd w:id="1"/>
      <w:r w:rsidRPr="00487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7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9D">
            <w:pPr>
              <w:pStyle w:val="TableHeading"/>
              <w:rPr>
                <w:lang w:val="en-NZ"/>
              </w:rPr>
            </w:pPr>
            <w:r w:rsidRPr="004877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9D">
            <w:pPr>
              <w:pStyle w:val="TableHeading"/>
              <w:rPr>
                <w:lang w:val="en-NZ"/>
              </w:rPr>
            </w:pPr>
            <w:r w:rsidRPr="004877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9D">
            <w:pPr>
              <w:pStyle w:val="TableHeading"/>
              <w:rPr>
                <w:lang w:val="en-NZ"/>
              </w:rPr>
            </w:pPr>
            <w:r w:rsidRPr="0048779D">
              <w:t>Comment</w:t>
            </w:r>
          </w:p>
        </w:tc>
      </w:tr>
      <w:tr w:rsidTr="00487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9D">
            <w:pPr>
              <w:pStyle w:val="BodyText"/>
              <w:rPr>
                <w:lang w:val="en-NZ"/>
              </w:rPr>
            </w:pPr>
            <w:r w:rsidRPr="004877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9D">
            <w:pPr>
              <w:pStyle w:val="BodyText"/>
              <w:rPr>
                <w:lang w:val="en-NZ"/>
              </w:rPr>
            </w:pPr>
            <w:r w:rsidRPr="0048779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9D" w:rsidP="0048779D">
            <w:pPr>
              <w:pStyle w:val="BodyText"/>
            </w:pPr>
            <w:r w:rsidRPr="0048779D">
              <w:t>Initial release</w:t>
            </w:r>
          </w:p>
        </w:tc>
      </w:tr>
    </w:tbl>
    <w:p w:rsidR="00000000" w:rsidRPr="0048779D" w:rsidP="0048779D">
      <w:pPr>
        <w:pStyle w:val="BodyText"/>
      </w:pPr>
    </w:p>
    <w:p w:rsidR="00000000" w:rsidRPr="0048779D" w:rsidP="0048779D">
      <w:pPr>
        <w:pStyle w:val="AllowPageBreak"/>
      </w:pPr>
    </w:p>
    <w:p w:rsidR="00000000" w:rsidRPr="0048779D" w:rsidP="0048779D">
      <w:pPr>
        <w:pStyle w:val="Heading1"/>
      </w:pPr>
      <w:bookmarkStart w:id="2" w:name="O_856067"/>
      <w:bookmarkEnd w:id="2"/>
      <w:r w:rsidRPr="0048779D">
        <w:t>Performance Evidence</w:t>
      </w:r>
    </w:p>
    <w:p w:rsidR="00000000" w:rsidRPr="0048779D" w:rsidP="000A6E30">
      <w:pPr>
        <w:pStyle w:val="BodyText"/>
      </w:pPr>
      <w:r w:rsidRPr="0048779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48779D" w:rsidP="000A6E30">
      <w:pPr>
        <w:pStyle w:val="BodyText"/>
      </w:pPr>
      <w:r w:rsidRPr="0048779D">
        <w:t>The candidate must be ob</w:t>
      </w:r>
      <w:r w:rsidRPr="0048779D">
        <w:t>served meeting with a stakeholder. All work must be carried out in accordance with relevant Federal, State or Territory legislation regarding pest management activities and the destruction and movement of declared pests.</w:t>
      </w:r>
    </w:p>
    <w:p w:rsidR="00000000" w:rsidRPr="0048779D" w:rsidP="000A6E30">
      <w:pPr>
        <w:pStyle w:val="BodyText"/>
      </w:pPr>
      <w:r w:rsidRPr="0048779D">
        <w:t>The candidate must provide evidenc</w:t>
      </w:r>
      <w:r w:rsidRPr="0048779D">
        <w:t>e that they can:</w:t>
      </w:r>
    </w:p>
    <w:p w:rsidR="00000000" w:rsidRPr="0048779D" w:rsidP="0048779D">
      <w:pPr>
        <w:pStyle w:val="ListBullet"/>
      </w:pPr>
      <w:r w:rsidRPr="0048779D">
        <w:t>identify a non-compliance issue</w:t>
      </w:r>
    </w:p>
    <w:p w:rsidR="00000000" w:rsidRPr="0048779D" w:rsidP="0048779D">
      <w:pPr>
        <w:pStyle w:val="ListBullet"/>
      </w:pPr>
      <w:r w:rsidRPr="0048779D">
        <w:t>provide advice to stakeholders of a non-compliance issue according to authority guidelines and in a manner and language appropriate to the situation</w:t>
      </w:r>
    </w:p>
    <w:p w:rsidR="00000000" w:rsidRPr="0048779D" w:rsidP="0048779D">
      <w:pPr>
        <w:pStyle w:val="ListBullet"/>
      </w:pPr>
      <w:r w:rsidRPr="0048779D">
        <w:t>provide advice and support to stakeholder to manage the i</w:t>
      </w:r>
      <w:r w:rsidRPr="0048779D">
        <w:t>ssue in accordance with authority guidelines</w:t>
      </w:r>
    </w:p>
    <w:p w:rsidR="00000000" w:rsidRPr="0048779D" w:rsidP="0048779D">
      <w:pPr>
        <w:pStyle w:val="ListBullet"/>
      </w:pPr>
      <w:r w:rsidRPr="0048779D">
        <w:t>follow right of entry requirements</w:t>
      </w:r>
    </w:p>
    <w:p w:rsidR="00000000" w:rsidRPr="0048779D" w:rsidP="0048779D">
      <w:pPr>
        <w:pStyle w:val="ListBullet"/>
      </w:pPr>
      <w:r w:rsidRPr="0048779D">
        <w:t>investigate and collect evidence of breaches</w:t>
      </w:r>
    </w:p>
    <w:p w:rsidR="00000000" w:rsidRPr="0048779D" w:rsidP="0048779D">
      <w:pPr>
        <w:pStyle w:val="ListBullet"/>
      </w:pPr>
      <w:r w:rsidRPr="0048779D">
        <w:t>report findings of non-compliance and compliance according to legislative requirements</w:t>
      </w:r>
    </w:p>
    <w:p w:rsidR="00000000" w:rsidRPr="0048779D" w:rsidP="0048779D">
      <w:pPr>
        <w:pStyle w:val="ListBullet"/>
      </w:pPr>
      <w:r w:rsidRPr="0048779D">
        <w:t>issue relevant notices</w:t>
      </w:r>
    </w:p>
    <w:p w:rsidR="00000000" w:rsidRPr="0048779D" w:rsidP="0048779D">
      <w:pPr>
        <w:pStyle w:val="ListBullet"/>
      </w:pPr>
      <w:r w:rsidRPr="0048779D">
        <w:t>complete recording an</w:t>
      </w:r>
      <w:r w:rsidRPr="0048779D">
        <w:t>d reporting requirements to authority and workplace standards</w:t>
      </w:r>
    </w:p>
    <w:p w:rsidR="00000000" w:rsidRPr="0048779D" w:rsidP="0048779D">
      <w:pPr>
        <w:pStyle w:val="AllowPageBreak"/>
      </w:pPr>
    </w:p>
    <w:p w:rsidR="00000000" w:rsidRPr="0048779D" w:rsidP="0048779D">
      <w:pPr>
        <w:pStyle w:val="Heading1"/>
      </w:pPr>
      <w:bookmarkStart w:id="3" w:name="O_856068"/>
      <w:bookmarkEnd w:id="3"/>
      <w:r w:rsidRPr="0048779D">
        <w:t>Knowledge Evidence</w:t>
      </w:r>
    </w:p>
    <w:p w:rsidR="00000000" w:rsidRPr="0048779D" w:rsidP="000A6E30">
      <w:pPr>
        <w:pStyle w:val="BodyText"/>
      </w:pPr>
      <w:r w:rsidRPr="0048779D">
        <w:t>The candidate must demonstrate a knowledge of:</w:t>
      </w:r>
    </w:p>
    <w:p w:rsidR="00000000" w:rsidRPr="0048779D" w:rsidP="0048779D">
      <w:pPr>
        <w:pStyle w:val="ListBullet"/>
      </w:pPr>
      <w:r w:rsidRPr="0048779D">
        <w:t>relevant Federal, State, Territory and local government legislation regarding pest management and the destruct</w:t>
      </w:r>
      <w:r w:rsidRPr="0048779D">
        <w:t>ion and movement of declared species</w:t>
      </w:r>
    </w:p>
    <w:p w:rsidR="00000000" w:rsidRPr="0048779D" w:rsidP="0048779D">
      <w:pPr>
        <w:pStyle w:val="ListBullet"/>
      </w:pPr>
      <w:r w:rsidRPr="0048779D">
        <w:t>the legislative status of particular pests and how to identify whether a pest is a declared species</w:t>
      </w:r>
    </w:p>
    <w:p w:rsidR="00000000" w:rsidRPr="0048779D" w:rsidP="0048779D">
      <w:pPr>
        <w:pStyle w:val="ListBullet"/>
      </w:pPr>
      <w:r w:rsidRPr="0048779D">
        <w:t xml:space="preserve">the types of breaches that generally occur in the locality and the appropriate control options </w:t>
      </w:r>
    </w:p>
    <w:p w:rsidR="00000000" w:rsidRPr="0048779D" w:rsidP="0048779D">
      <w:pPr>
        <w:pStyle w:val="ListBullet"/>
      </w:pPr>
      <w:r w:rsidRPr="0048779D">
        <w:t>conflict avoidance and resolution techniques</w:t>
      </w:r>
    </w:p>
    <w:p w:rsidR="00000000" w:rsidRPr="0048779D" w:rsidP="0048779D">
      <w:pPr>
        <w:pStyle w:val="ListBullet"/>
      </w:pPr>
      <w:r w:rsidRPr="0048779D">
        <w:t>property owners’ rights</w:t>
      </w:r>
    </w:p>
    <w:p w:rsidR="00000000" w:rsidRPr="0048779D" w:rsidP="0048779D">
      <w:pPr>
        <w:pStyle w:val="ListBullet"/>
      </w:pPr>
      <w:r w:rsidRPr="0048779D">
        <w:t>delegations under the relevant Acts and Certificates of Authority</w:t>
      </w:r>
    </w:p>
    <w:p w:rsidR="00000000" w:rsidRPr="0048779D" w:rsidP="0048779D">
      <w:pPr>
        <w:pStyle w:val="ListBullet"/>
      </w:pPr>
      <w:r w:rsidRPr="0048779D">
        <w:t>control measures appropriate to the pests and environment in the area</w:t>
      </w:r>
    </w:p>
    <w:p w:rsidR="00000000" w:rsidRPr="0048779D" w:rsidP="0048779D">
      <w:pPr>
        <w:pStyle w:val="AllowPageBreak"/>
      </w:pPr>
    </w:p>
    <w:p w:rsidR="00000000" w:rsidRPr="0048779D" w:rsidP="0048779D">
      <w:pPr>
        <w:pStyle w:val="Heading1"/>
      </w:pPr>
      <w:bookmarkStart w:id="4" w:name="O_856069"/>
      <w:bookmarkEnd w:id="4"/>
      <w:r w:rsidRPr="0048779D">
        <w:t>Assessment Conditions</w:t>
      </w:r>
    </w:p>
    <w:p w:rsidR="00000000" w:rsidRPr="0048779D" w:rsidP="000A6E30">
      <w:pPr>
        <w:pStyle w:val="BodyText"/>
      </w:pPr>
      <w:r w:rsidRPr="0048779D">
        <w:t>Assessors mu</w:t>
      </w:r>
      <w:r w:rsidRPr="0048779D">
        <w:t>st satisfy current standards for RTOs.</w:t>
      </w:r>
    </w:p>
    <w:p w:rsidR="00000000" w:rsidRPr="0048779D" w:rsidP="0048779D">
      <w:pPr>
        <w:pStyle w:val="Heading1"/>
      </w:pPr>
      <w:bookmarkStart w:id="5" w:name="O_856072"/>
      <w:bookmarkEnd w:id="5"/>
      <w:r w:rsidRPr="0048779D">
        <w:t>Links</w:t>
      </w:r>
    </w:p>
    <w:p w:rsidR="00000000" w:rsidRPr="0048779D" w:rsidP="000A6E30">
      <w:pPr>
        <w:pStyle w:val="BodyText"/>
      </w:pPr>
      <w:r w:rsidRPr="004877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30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779D" w:rsidP="0048779D"/>
    <w:sectPr w:rsidSect="004877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9D" w:rsidRPr="000A6E30" w:rsidP="000A6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30" w:rsidP="00487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6E30" w:rsidP="00487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6E30" w:rsidP="00487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79D" w:rsidRPr="000A6E30" w:rsidP="000A6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30" w:rsidRPr="002D2AF8" w:rsidP="00487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AHCPMG411 Ensure compliance with pest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A6E30" w:rsidP="00487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4C2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C89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79D"/>
  </w:style>
  <w:style w:type="character" w:customStyle="1" w:styleId="Heading1Char">
    <w:name w:val="Heading 1 Char"/>
    <w:basedOn w:val="DefaultParagraphFont"/>
    <w:link w:val="Heading1"/>
    <w:rsid w:val="00487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7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7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7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77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7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7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7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79D"/>
    <w:rPr>
      <w:b/>
      <w:spacing w:val="0"/>
    </w:rPr>
  </w:style>
  <w:style w:type="paragraph" w:customStyle="1" w:styleId="SuperTitle">
    <w:name w:val="SuperTitle"/>
    <w:basedOn w:val="Title"/>
    <w:rsid w:val="00487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7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7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79D"/>
    <w:rPr>
      <w:i/>
    </w:rPr>
  </w:style>
  <w:style w:type="paragraph" w:styleId="Caption">
    <w:name w:val="caption"/>
    <w:basedOn w:val="BodyText"/>
    <w:next w:val="Normal"/>
    <w:qFormat/>
    <w:rsid w:val="00487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79D"/>
  </w:style>
  <w:style w:type="paragraph" w:styleId="TableofFigures">
    <w:name w:val="table of figures"/>
    <w:basedOn w:val="Normal"/>
    <w:next w:val="Normal"/>
    <w:semiHidden/>
    <w:rsid w:val="00487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7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79D"/>
    <w:rPr>
      <w:rFonts w:ascii="Wingdings" w:hAnsi="Wingdings"/>
    </w:rPr>
  </w:style>
  <w:style w:type="character" w:customStyle="1" w:styleId="HotSpot">
    <w:name w:val="HotSpot"/>
    <w:rsid w:val="0048779D"/>
    <w:rPr>
      <w:color w:val="0033CC"/>
      <w:u w:val="none"/>
    </w:rPr>
  </w:style>
  <w:style w:type="paragraph" w:customStyle="1" w:styleId="BodyTextRight">
    <w:name w:val="Body Text Right"/>
    <w:basedOn w:val="BodyText"/>
    <w:rsid w:val="00487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7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79D"/>
    <w:rPr>
      <w:sz w:val="32"/>
    </w:rPr>
  </w:style>
  <w:style w:type="paragraph" w:customStyle="1" w:styleId="HeadingProcedure">
    <w:name w:val="Heading Procedure"/>
    <w:basedOn w:val="HeadingBase"/>
    <w:next w:val="Normal"/>
    <w:rsid w:val="00487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79D"/>
    <w:pPr>
      <w:spacing w:before="60" w:after="60"/>
    </w:pPr>
  </w:style>
  <w:style w:type="paragraph" w:styleId="ListContinue">
    <w:name w:val="List Continue"/>
    <w:basedOn w:val="List"/>
    <w:rsid w:val="0048779D"/>
    <w:pPr>
      <w:ind w:firstLine="0"/>
    </w:pPr>
  </w:style>
  <w:style w:type="paragraph" w:customStyle="1" w:styleId="ListNote">
    <w:name w:val="List Note"/>
    <w:basedOn w:val="List"/>
    <w:rsid w:val="00487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79D"/>
    <w:rPr>
      <w:rFonts w:ascii="Courier New" w:hAnsi="Courier New"/>
    </w:rPr>
  </w:style>
  <w:style w:type="paragraph" w:customStyle="1" w:styleId="NoteBullet">
    <w:name w:val="Note Bullet"/>
    <w:basedOn w:val="Note"/>
    <w:rsid w:val="00487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7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79D"/>
    <w:rPr>
      <w:b/>
      <w:smallCaps/>
    </w:rPr>
  </w:style>
  <w:style w:type="paragraph" w:customStyle="1" w:styleId="TableListNumber">
    <w:name w:val="Table List Number"/>
    <w:basedOn w:val="ListNumber"/>
    <w:rsid w:val="00487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79D"/>
    <w:pPr>
      <w:numPr>
        <w:numId w:val="8"/>
      </w:numPr>
    </w:pPr>
  </w:style>
  <w:style w:type="paragraph" w:customStyle="1" w:styleId="ListAlpha2">
    <w:name w:val="List Alpha 2"/>
    <w:basedOn w:val="List2"/>
    <w:rsid w:val="0048779D"/>
    <w:pPr>
      <w:numPr>
        <w:numId w:val="7"/>
      </w:numPr>
    </w:pPr>
  </w:style>
  <w:style w:type="paragraph" w:styleId="List2">
    <w:name w:val="List 2"/>
    <w:basedOn w:val="BodyText"/>
    <w:rsid w:val="00487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7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7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7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79D"/>
    <w:pPr>
      <w:numPr>
        <w:numId w:val="3"/>
      </w:numPr>
    </w:pPr>
  </w:style>
  <w:style w:type="paragraph" w:styleId="ListContinue2">
    <w:name w:val="List Continue 2"/>
    <w:basedOn w:val="List2"/>
    <w:rsid w:val="0048779D"/>
    <w:pPr>
      <w:ind w:firstLine="0"/>
    </w:pPr>
  </w:style>
  <w:style w:type="paragraph" w:styleId="ListContinue3">
    <w:name w:val="List Continue 3"/>
    <w:basedOn w:val="List3"/>
    <w:rsid w:val="0048779D"/>
    <w:pPr>
      <w:ind w:left="1021" w:firstLine="0"/>
    </w:pPr>
  </w:style>
  <w:style w:type="paragraph" w:styleId="ListContinue4">
    <w:name w:val="List Continue 4"/>
    <w:basedOn w:val="List4"/>
    <w:rsid w:val="0048779D"/>
    <w:pPr>
      <w:ind w:firstLine="0"/>
    </w:pPr>
  </w:style>
  <w:style w:type="paragraph" w:styleId="ListContinue5">
    <w:name w:val="List Continue 5"/>
    <w:basedOn w:val="List5"/>
    <w:rsid w:val="0048779D"/>
    <w:pPr>
      <w:ind w:firstLine="0"/>
    </w:pPr>
  </w:style>
  <w:style w:type="paragraph" w:styleId="ListNumber3">
    <w:name w:val="List Number 3"/>
    <w:basedOn w:val="List3"/>
    <w:rsid w:val="0048779D"/>
    <w:pPr>
      <w:numPr>
        <w:numId w:val="4"/>
      </w:numPr>
    </w:pPr>
  </w:style>
  <w:style w:type="paragraph" w:styleId="ListNumber4">
    <w:name w:val="List Number 4"/>
    <w:basedOn w:val="List4"/>
    <w:rsid w:val="0048779D"/>
    <w:pPr>
      <w:numPr>
        <w:numId w:val="5"/>
      </w:numPr>
    </w:pPr>
  </w:style>
  <w:style w:type="paragraph" w:styleId="ListNumber5">
    <w:name w:val="List Number 5"/>
    <w:basedOn w:val="List5"/>
    <w:rsid w:val="0048779D"/>
    <w:pPr>
      <w:numPr>
        <w:numId w:val="6"/>
      </w:numPr>
    </w:pPr>
  </w:style>
  <w:style w:type="paragraph" w:styleId="BlockText">
    <w:name w:val="Block Text"/>
    <w:basedOn w:val="Normal"/>
    <w:rsid w:val="00487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79D"/>
    <w:rPr>
      <w:sz w:val="16"/>
      <w:vertAlign w:val="superscript"/>
    </w:rPr>
  </w:style>
  <w:style w:type="character" w:customStyle="1" w:styleId="Symbols">
    <w:name w:val="Symbols"/>
    <w:basedOn w:val="DefaultParagraphFont"/>
    <w:rsid w:val="0048779D"/>
    <w:rPr>
      <w:rFonts w:ascii="Symbol" w:hAnsi="Symbol"/>
    </w:rPr>
  </w:style>
  <w:style w:type="character" w:customStyle="1" w:styleId="MenuOptions">
    <w:name w:val="Menu Options"/>
    <w:basedOn w:val="DefaultParagraphFont"/>
    <w:rsid w:val="00487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79D"/>
    <w:rPr>
      <w:b/>
    </w:rPr>
  </w:style>
  <w:style w:type="character" w:customStyle="1" w:styleId="Underlined">
    <w:name w:val="Underlined"/>
    <w:basedOn w:val="DefaultParagraphFont"/>
    <w:rsid w:val="0048779D"/>
    <w:rPr>
      <w:u w:val="single"/>
    </w:rPr>
  </w:style>
  <w:style w:type="paragraph" w:customStyle="1" w:styleId="TableBodyTextRight">
    <w:name w:val="Table Body Text Right"/>
    <w:basedOn w:val="TableBodyText"/>
    <w:rsid w:val="00487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79D"/>
    <w:rPr>
      <w:sz w:val="18"/>
    </w:rPr>
  </w:style>
  <w:style w:type="paragraph" w:customStyle="1" w:styleId="BodySmallRight">
    <w:name w:val="Body Small Right"/>
    <w:basedOn w:val="BodyTextRight"/>
    <w:rsid w:val="0048779D"/>
    <w:rPr>
      <w:sz w:val="18"/>
      <w:szCs w:val="18"/>
    </w:rPr>
  </w:style>
  <w:style w:type="paragraph" w:customStyle="1" w:styleId="MarginEdition">
    <w:name w:val="Margin Edition"/>
    <w:basedOn w:val="MarginNote"/>
    <w:rsid w:val="00487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79D"/>
    <w:rPr>
      <w:sz w:val="2"/>
      <w:szCs w:val="2"/>
    </w:rPr>
  </w:style>
  <w:style w:type="character" w:customStyle="1" w:styleId="Small">
    <w:name w:val="Small"/>
    <w:basedOn w:val="DefaultParagraphFont"/>
    <w:rsid w:val="0048779D"/>
    <w:rPr>
      <w:sz w:val="16"/>
    </w:rPr>
  </w:style>
  <w:style w:type="paragraph" w:customStyle="1" w:styleId="WideTable">
    <w:name w:val="Wide Table"/>
    <w:basedOn w:val="Normal"/>
    <w:rsid w:val="00487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79D"/>
  </w:style>
  <w:style w:type="paragraph" w:styleId="Quote">
    <w:name w:val="Quote"/>
    <w:basedOn w:val="Heading1"/>
    <w:link w:val="QuoteChar"/>
    <w:qFormat/>
    <w:rsid w:val="00487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79D"/>
    <w:pPr>
      <w:pageBreakBefore/>
    </w:pPr>
  </w:style>
  <w:style w:type="paragraph" w:customStyle="1" w:styleId="Border">
    <w:name w:val="Border"/>
    <w:basedOn w:val="Normal"/>
    <w:qFormat/>
    <w:rsid w:val="00487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79D"/>
    <w:rPr>
      <w:u w:val="single"/>
    </w:rPr>
  </w:style>
  <w:style w:type="character" w:customStyle="1" w:styleId="BoldandItalics">
    <w:name w:val="Bold and Italics"/>
    <w:qFormat/>
    <w:rsid w:val="0048779D"/>
    <w:rPr>
      <w:b/>
      <w:i/>
      <w:u w:val="none"/>
    </w:rPr>
  </w:style>
  <w:style w:type="paragraph" w:styleId="BalloonText">
    <w:name w:val="Balloon Text"/>
    <w:basedOn w:val="Normal"/>
    <w:link w:val="BalloonTextChar"/>
    <w:rsid w:val="00487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79D"/>
    <w:pPr>
      <w:spacing w:before="0" w:after="0"/>
    </w:pPr>
  </w:style>
  <w:style w:type="paragraph" w:customStyle="1" w:styleId="BodyTextBold">
    <w:name w:val="Body Text Bold"/>
    <w:basedOn w:val="BodyText"/>
    <w:qFormat/>
    <w:rsid w:val="0048779D"/>
    <w:rPr>
      <w:b/>
    </w:rPr>
  </w:style>
  <w:style w:type="character" w:styleId="Hyperlink">
    <w:name w:val="Hyperlink"/>
    <w:basedOn w:val="DefaultParagraphFont"/>
    <w:uiPriority w:val="99"/>
    <w:unhideWhenUsed/>
    <w:rsid w:val="000A6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2044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AHCPMG411 Ensure compliance with pest legislation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2023-01-24T15:32:00Z</dcterms:created>
  <dcterms:modified xsi:type="dcterms:W3CDTF">2023-01-24T15:32:00Z</dcterms:modified>
</cp:coreProperties>
</file>