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252C" w:rsidP="00F425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AHCPMG410 Implement the pest monitoring and evaluation plan</w:t>
      </w:r>
      <w:r>
        <w:fldChar w:fldCharType="end"/>
      </w:r>
    </w:p>
    <w:p w:rsidR="00F4252C" w:rsidP="00F4252C">
      <w:pPr>
        <w:pStyle w:val="Version"/>
        <w:sectPr w:rsidSect="00754B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4BCF" w:rsidP="00754BCF">
      <w:pPr>
        <w:pStyle w:val="SuperHeading"/>
      </w:pPr>
      <w:r w:rsidRPr="00754BCF">
        <w:t>Assessment Requirements for AHCPMG410 Implement the pest monitoring and evaluation plan</w:t>
      </w:r>
    </w:p>
    <w:p w:rsidR="00000000" w:rsidRPr="00754BCF" w:rsidP="00754BCF">
      <w:pPr>
        <w:pStyle w:val="Heading1"/>
      </w:pPr>
      <w:bookmarkStart w:id="1" w:name="O_855992"/>
      <w:bookmarkEnd w:id="1"/>
      <w:r w:rsidRPr="00754BC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54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BCF">
            <w:pPr>
              <w:pStyle w:val="TableHeading"/>
              <w:rPr>
                <w:lang w:val="en-NZ"/>
              </w:rPr>
            </w:pPr>
            <w:r w:rsidRPr="00754BC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BCF">
            <w:pPr>
              <w:pStyle w:val="TableHeading"/>
              <w:rPr>
                <w:lang w:val="en-NZ"/>
              </w:rPr>
            </w:pPr>
            <w:r w:rsidRPr="00754BC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BCF">
            <w:pPr>
              <w:pStyle w:val="TableHeading"/>
              <w:rPr>
                <w:lang w:val="en-NZ"/>
              </w:rPr>
            </w:pPr>
            <w:r w:rsidRPr="00754BCF">
              <w:t>Comment</w:t>
            </w:r>
          </w:p>
        </w:tc>
      </w:tr>
      <w:tr w:rsidTr="00754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BCF">
            <w:pPr>
              <w:pStyle w:val="BodyText"/>
              <w:rPr>
                <w:lang w:val="en-NZ"/>
              </w:rPr>
            </w:pPr>
            <w:r w:rsidRPr="00754BC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BCF">
            <w:pPr>
              <w:pStyle w:val="BodyText"/>
              <w:rPr>
                <w:lang w:val="en-NZ"/>
              </w:rPr>
            </w:pPr>
            <w:r w:rsidRPr="00754BC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BCF" w:rsidP="00754BCF">
            <w:pPr>
              <w:pStyle w:val="BodyText"/>
            </w:pPr>
            <w:r w:rsidRPr="00754BCF">
              <w:t>Initial release</w:t>
            </w:r>
          </w:p>
        </w:tc>
      </w:tr>
    </w:tbl>
    <w:p w:rsidR="00000000" w:rsidRPr="00754BCF" w:rsidP="00754BCF">
      <w:pPr>
        <w:pStyle w:val="BodyText"/>
      </w:pPr>
    </w:p>
    <w:p w:rsidR="00000000" w:rsidRPr="00754BCF" w:rsidP="00754BCF">
      <w:pPr>
        <w:pStyle w:val="AllowPageBreak"/>
      </w:pPr>
    </w:p>
    <w:p w:rsidR="00000000" w:rsidRPr="00754BCF" w:rsidP="00754BCF">
      <w:pPr>
        <w:pStyle w:val="Heading1"/>
      </w:pPr>
      <w:bookmarkStart w:id="2" w:name="O_855993"/>
      <w:bookmarkEnd w:id="2"/>
      <w:r w:rsidRPr="00754BCF">
        <w:t>Performance Evidence</w:t>
      </w:r>
    </w:p>
    <w:p w:rsidR="00000000" w:rsidRPr="00754BCF" w:rsidP="00F4252C">
      <w:pPr>
        <w:pStyle w:val="BodyText"/>
      </w:pPr>
      <w:r w:rsidRPr="00754BCF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754BCF" w:rsidP="00F4252C">
      <w:pPr>
        <w:pStyle w:val="BodyText"/>
      </w:pPr>
      <w:r w:rsidRPr="00754BCF">
        <w:t>The candidate must provi</w:t>
      </w:r>
      <w:r w:rsidRPr="00754BCF">
        <w:t>de evidence that they can:</w:t>
      </w:r>
    </w:p>
    <w:p w:rsidR="00000000" w:rsidRPr="00754BCF" w:rsidP="00754BCF">
      <w:pPr>
        <w:pStyle w:val="ListBullet"/>
      </w:pPr>
      <w:r w:rsidRPr="00754BCF">
        <w:t xml:space="preserve">implement a pest monitoring and evaluation plan to organisational requirements </w:t>
      </w:r>
    </w:p>
    <w:p w:rsidR="00000000" w:rsidRPr="00754BCF" w:rsidP="00754BCF">
      <w:pPr>
        <w:pStyle w:val="ListBullet"/>
      </w:pPr>
      <w:r w:rsidRPr="00754BCF">
        <w:t>collate data as required in the pest monitoring and evaluation plan</w:t>
      </w:r>
    </w:p>
    <w:p w:rsidR="00000000" w:rsidRPr="00754BCF" w:rsidP="00754BCF">
      <w:pPr>
        <w:pStyle w:val="ListBullet"/>
      </w:pPr>
      <w:r w:rsidRPr="00754BCF">
        <w:t xml:space="preserve">conduct a site inspection </w:t>
      </w:r>
    </w:p>
    <w:p w:rsidR="00000000" w:rsidRPr="00754BCF" w:rsidP="00754BCF">
      <w:pPr>
        <w:pStyle w:val="ListBullet"/>
      </w:pPr>
      <w:r w:rsidRPr="00754BCF">
        <w:t>consult with stakeholders about the plan</w:t>
      </w:r>
    </w:p>
    <w:p w:rsidR="00000000" w:rsidRPr="00754BCF" w:rsidP="00754BCF">
      <w:pPr>
        <w:pStyle w:val="ListBullet"/>
      </w:pPr>
      <w:r w:rsidRPr="00754BCF">
        <w:t>measure resp</w:t>
      </w:r>
      <w:r w:rsidRPr="00754BCF">
        <w:t>onses to the organisation</w:t>
      </w:r>
      <w:r>
        <w:t>’</w:t>
      </w:r>
      <w:r w:rsidRPr="00754BCF">
        <w:t>s pest control procedures</w:t>
      </w:r>
    </w:p>
    <w:p w:rsidR="00000000" w:rsidRPr="00754BCF" w:rsidP="00754BCF">
      <w:pPr>
        <w:pStyle w:val="ListBullet"/>
      </w:pPr>
      <w:r w:rsidRPr="00754BCF">
        <w:t xml:space="preserve">analyse data against objectives and performance criteria </w:t>
      </w:r>
    </w:p>
    <w:p w:rsidR="00000000" w:rsidRPr="00754BCF" w:rsidP="00754BCF">
      <w:pPr>
        <w:pStyle w:val="ListBullet"/>
      </w:pPr>
      <w:r w:rsidRPr="00754BCF">
        <w:t>produce a report on the results of monitoring operations and a report with evaluation results</w:t>
      </w:r>
    </w:p>
    <w:p w:rsidR="00000000" w:rsidRPr="00754BCF" w:rsidP="00754BCF">
      <w:pPr>
        <w:pStyle w:val="ListBullet"/>
      </w:pPr>
      <w:r w:rsidRPr="00754BCF">
        <w:t>apply all monitoring techniques stipulated in the mo</w:t>
      </w:r>
      <w:r w:rsidRPr="00754BCF">
        <w:t>nitoring and evaluation plan</w:t>
      </w:r>
    </w:p>
    <w:p w:rsidR="00000000" w:rsidRPr="00754BCF" w:rsidP="00754BCF">
      <w:pPr>
        <w:pStyle w:val="ListBullet"/>
      </w:pPr>
      <w:r w:rsidRPr="00754BCF">
        <w:t>apply work health and safety policies and procedures in all monitoring activities</w:t>
      </w:r>
    </w:p>
    <w:p w:rsidR="00000000" w:rsidRPr="00754BCF" w:rsidP="00754BCF">
      <w:pPr>
        <w:pStyle w:val="AllowPageBreak"/>
      </w:pPr>
    </w:p>
    <w:p w:rsidR="00000000" w:rsidRPr="00754BCF" w:rsidP="00754BCF">
      <w:pPr>
        <w:pStyle w:val="Heading1"/>
      </w:pPr>
      <w:bookmarkStart w:id="3" w:name="O_855994"/>
      <w:bookmarkEnd w:id="3"/>
      <w:r w:rsidRPr="00754BCF">
        <w:t>Knowledge Evidence</w:t>
      </w:r>
    </w:p>
    <w:p w:rsidR="00000000" w:rsidRPr="00754BCF" w:rsidP="00F4252C">
      <w:pPr>
        <w:pStyle w:val="BodyText"/>
      </w:pPr>
      <w:r w:rsidRPr="00754BCF">
        <w:t>The candidate must demonstrate knowledge of:</w:t>
      </w:r>
    </w:p>
    <w:p w:rsidR="00000000" w:rsidRPr="00754BCF" w:rsidP="00754BCF">
      <w:pPr>
        <w:pStyle w:val="ListBullet"/>
      </w:pPr>
      <w:r w:rsidRPr="00754BCF">
        <w:t>how to compare data with objectives and performance criteria</w:t>
      </w:r>
    </w:p>
    <w:p w:rsidR="00000000" w:rsidRPr="00754BCF" w:rsidP="00754BCF">
      <w:pPr>
        <w:pStyle w:val="ListBullet"/>
      </w:pPr>
      <w:r w:rsidRPr="00754BCF">
        <w:t>ho</w:t>
      </w:r>
      <w:r w:rsidRPr="00754BCF">
        <w:t>w to compare actual costs with budgeted costs</w:t>
      </w:r>
    </w:p>
    <w:p w:rsidR="00000000" w:rsidRPr="00754BCF" w:rsidP="00754BCF">
      <w:pPr>
        <w:pStyle w:val="ListBullet"/>
      </w:pPr>
      <w:r w:rsidRPr="00754BCF">
        <w:t>environmental and economic impacts of pests on land management and production processes</w:t>
      </w:r>
    </w:p>
    <w:p w:rsidR="00000000" w:rsidRPr="00754BCF" w:rsidP="00754BCF">
      <w:pPr>
        <w:pStyle w:val="ListBullet"/>
      </w:pPr>
      <w:r w:rsidRPr="00754BCF">
        <w:t>the organisation</w:t>
      </w:r>
      <w:r>
        <w:t>’</w:t>
      </w:r>
      <w:r w:rsidRPr="00754BCF">
        <w:t>s pest management plan</w:t>
      </w:r>
    </w:p>
    <w:p w:rsidR="00000000" w:rsidRPr="00754BCF" w:rsidP="00754BCF">
      <w:pPr>
        <w:pStyle w:val="ListBullet"/>
      </w:pPr>
      <w:r w:rsidRPr="00754BCF">
        <w:t>monitoring and evaluation principles and how they work in the pest management plan</w:t>
      </w:r>
    </w:p>
    <w:p w:rsidR="00000000" w:rsidRPr="00754BCF" w:rsidP="00754BCF">
      <w:pPr>
        <w:pStyle w:val="ListBullet"/>
      </w:pPr>
      <w:r w:rsidRPr="00754BCF">
        <w:t>land management and production purposes</w:t>
      </w:r>
    </w:p>
    <w:p w:rsidR="00000000" w:rsidRPr="00754BCF" w:rsidP="00754BCF">
      <w:pPr>
        <w:pStyle w:val="ListBullet"/>
      </w:pPr>
      <w:r w:rsidRPr="00754BCF">
        <w:t>range of pests identified in the pest management plan, their lifecycles, threshold levels and the effects of control methods upon them</w:t>
      </w:r>
    </w:p>
    <w:p w:rsidR="00000000" w:rsidRPr="00754BCF" w:rsidP="00754BCF">
      <w:pPr>
        <w:pStyle w:val="ListBullet"/>
      </w:pPr>
      <w:r w:rsidRPr="00754BCF">
        <w:t>relevant local, regional, State or Territory and national pest management strate</w:t>
      </w:r>
      <w:r w:rsidRPr="00754BCF">
        <w:t xml:space="preserve">gies </w:t>
      </w:r>
    </w:p>
    <w:p w:rsidR="00000000" w:rsidRPr="00754BCF" w:rsidP="00754BCF">
      <w:pPr>
        <w:pStyle w:val="ListBullet"/>
      </w:pPr>
      <w:r w:rsidRPr="00754BCF">
        <w:t>Federal, State or Territory legislation and regulations relating to pest management activities</w:t>
      </w:r>
    </w:p>
    <w:p w:rsidR="00000000" w:rsidRPr="00754BCF" w:rsidP="00754BCF">
      <w:pPr>
        <w:pStyle w:val="ListBullet"/>
      </w:pPr>
      <w:r w:rsidRPr="00754BCF">
        <w:t xml:space="preserve">principles of integrated pest management </w:t>
      </w:r>
    </w:p>
    <w:p w:rsidR="00000000" w:rsidRPr="00754BCF" w:rsidP="00754BCF">
      <w:pPr>
        <w:pStyle w:val="AllowPageBreak"/>
      </w:pPr>
    </w:p>
    <w:p w:rsidR="00000000" w:rsidRPr="00754BCF" w:rsidP="00754BCF">
      <w:pPr>
        <w:pStyle w:val="Heading1"/>
      </w:pPr>
      <w:bookmarkStart w:id="4" w:name="O_855995"/>
      <w:bookmarkEnd w:id="4"/>
      <w:r w:rsidRPr="00754BCF">
        <w:t>Assessment Conditions</w:t>
      </w:r>
    </w:p>
    <w:p w:rsidR="00000000" w:rsidRPr="00754BCF" w:rsidP="00F4252C">
      <w:pPr>
        <w:pStyle w:val="BodyText"/>
      </w:pPr>
      <w:r w:rsidRPr="00754BCF">
        <w:t>Assessors must satisfy current standards for RTOs.</w:t>
      </w:r>
    </w:p>
    <w:p w:rsidR="00000000" w:rsidRPr="00754BCF" w:rsidP="00754BCF">
      <w:pPr>
        <w:pStyle w:val="Heading1"/>
      </w:pPr>
      <w:bookmarkStart w:id="5" w:name="O_855998"/>
      <w:bookmarkEnd w:id="5"/>
      <w:r w:rsidRPr="00754BCF">
        <w:t>Links</w:t>
      </w:r>
    </w:p>
    <w:p w:rsidR="00000000" w:rsidRPr="00754BCF" w:rsidP="00F4252C">
      <w:pPr>
        <w:pStyle w:val="BodyText"/>
      </w:pPr>
      <w:r w:rsidRPr="00754B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A1AC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54BCF" w:rsidP="00754BCF"/>
    <w:sectPr w:rsidSect="00754B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B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BCF" w:rsidRPr="00F4252C" w:rsidP="00F425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B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52C" w:rsidP="00754B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4252C" w:rsidP="00754B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4252C" w:rsidP="00754B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B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5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4BCF" w:rsidRPr="00F4252C" w:rsidP="00F425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B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52C" w:rsidRPr="002D2AF8" w:rsidP="00754B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AHCPMG410 Implement the pest monitoring and evaluation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F4252C" w:rsidP="00754B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93CB0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F3271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4B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4B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4B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4B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4B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4B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4B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4B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4B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4B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4B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4BCF"/>
  </w:style>
  <w:style w:type="character" w:customStyle="1" w:styleId="Heading1Char">
    <w:name w:val="Heading 1 Char"/>
    <w:basedOn w:val="DefaultParagraphFont"/>
    <w:link w:val="Heading1"/>
    <w:rsid w:val="00754B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4B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4B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4BC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54B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54BC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54B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4B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4B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4B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4B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4B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4B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4B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4B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4B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4B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4B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4B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4B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4B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4B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4B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4B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4B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4B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4B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54BCF"/>
    <w:rPr>
      <w:b/>
      <w:spacing w:val="0"/>
    </w:rPr>
  </w:style>
  <w:style w:type="paragraph" w:customStyle="1" w:styleId="SuperTitle">
    <w:name w:val="SuperTitle"/>
    <w:basedOn w:val="Title"/>
    <w:rsid w:val="00754B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4B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4B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4BC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4B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4B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4B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4B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4B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4B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4B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4B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4B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4BCF"/>
    <w:rPr>
      <w:i/>
    </w:rPr>
  </w:style>
  <w:style w:type="paragraph" w:styleId="Caption">
    <w:name w:val="caption"/>
    <w:basedOn w:val="BodyText"/>
    <w:next w:val="Normal"/>
    <w:qFormat/>
    <w:rsid w:val="00754B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4B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4B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4BCF"/>
  </w:style>
  <w:style w:type="paragraph" w:styleId="TableofFigures">
    <w:name w:val="table of figures"/>
    <w:basedOn w:val="Normal"/>
    <w:next w:val="Normal"/>
    <w:semiHidden/>
    <w:rsid w:val="00754B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4BC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54BCF"/>
    <w:rPr>
      <w:rFonts w:ascii="Wingdings" w:hAnsi="Wingdings"/>
    </w:rPr>
  </w:style>
  <w:style w:type="character" w:customStyle="1" w:styleId="HotSpot">
    <w:name w:val="HotSpot"/>
    <w:rsid w:val="00754BCF"/>
    <w:rPr>
      <w:color w:val="0033CC"/>
      <w:u w:val="none"/>
    </w:rPr>
  </w:style>
  <w:style w:type="paragraph" w:customStyle="1" w:styleId="BodyTextRight">
    <w:name w:val="Body Text Right"/>
    <w:basedOn w:val="BodyText"/>
    <w:rsid w:val="00754B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4B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4BC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4B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4B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4B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4BCF"/>
    <w:rPr>
      <w:sz w:val="32"/>
    </w:rPr>
  </w:style>
  <w:style w:type="paragraph" w:customStyle="1" w:styleId="HeadingProcedure">
    <w:name w:val="Heading Procedure"/>
    <w:basedOn w:val="HeadingBase"/>
    <w:next w:val="Normal"/>
    <w:rsid w:val="00754B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4BCF"/>
    <w:pPr>
      <w:spacing w:before="60" w:after="60"/>
    </w:pPr>
  </w:style>
  <w:style w:type="paragraph" w:styleId="ListContinue">
    <w:name w:val="List Continue"/>
    <w:basedOn w:val="List"/>
    <w:rsid w:val="00754BCF"/>
    <w:pPr>
      <w:ind w:firstLine="0"/>
    </w:pPr>
  </w:style>
  <w:style w:type="paragraph" w:customStyle="1" w:styleId="ListNote">
    <w:name w:val="List Note"/>
    <w:basedOn w:val="List"/>
    <w:rsid w:val="00754B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4B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4B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4BCF"/>
    <w:rPr>
      <w:rFonts w:ascii="Courier New" w:hAnsi="Courier New"/>
    </w:rPr>
  </w:style>
  <w:style w:type="paragraph" w:customStyle="1" w:styleId="NoteBullet">
    <w:name w:val="Note Bullet"/>
    <w:basedOn w:val="Note"/>
    <w:rsid w:val="00754B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4B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4B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4B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4BC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54B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4B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4BCF"/>
    <w:rPr>
      <w:b/>
      <w:smallCaps/>
    </w:rPr>
  </w:style>
  <w:style w:type="paragraph" w:customStyle="1" w:styleId="TableListNumber">
    <w:name w:val="Table List Number"/>
    <w:basedOn w:val="ListNumber"/>
    <w:rsid w:val="00754B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4B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4BCF"/>
    <w:pPr>
      <w:numPr>
        <w:numId w:val="8"/>
      </w:numPr>
    </w:pPr>
  </w:style>
  <w:style w:type="paragraph" w:customStyle="1" w:styleId="ListAlpha2">
    <w:name w:val="List Alpha 2"/>
    <w:basedOn w:val="List2"/>
    <w:rsid w:val="00754BCF"/>
    <w:pPr>
      <w:numPr>
        <w:numId w:val="7"/>
      </w:numPr>
    </w:pPr>
  </w:style>
  <w:style w:type="paragraph" w:styleId="List2">
    <w:name w:val="List 2"/>
    <w:basedOn w:val="BodyText"/>
    <w:rsid w:val="00754B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4B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4B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4B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4BC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4BC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54BCF"/>
    <w:pPr>
      <w:numPr>
        <w:numId w:val="3"/>
      </w:numPr>
    </w:pPr>
  </w:style>
  <w:style w:type="paragraph" w:styleId="ListContinue2">
    <w:name w:val="List Continue 2"/>
    <w:basedOn w:val="List2"/>
    <w:rsid w:val="00754BCF"/>
    <w:pPr>
      <w:ind w:firstLine="0"/>
    </w:pPr>
  </w:style>
  <w:style w:type="paragraph" w:styleId="ListContinue3">
    <w:name w:val="List Continue 3"/>
    <w:basedOn w:val="List3"/>
    <w:rsid w:val="00754BCF"/>
    <w:pPr>
      <w:ind w:left="1021" w:firstLine="0"/>
    </w:pPr>
  </w:style>
  <w:style w:type="paragraph" w:styleId="ListContinue4">
    <w:name w:val="List Continue 4"/>
    <w:basedOn w:val="List4"/>
    <w:rsid w:val="00754BCF"/>
    <w:pPr>
      <w:ind w:firstLine="0"/>
    </w:pPr>
  </w:style>
  <w:style w:type="paragraph" w:styleId="ListContinue5">
    <w:name w:val="List Continue 5"/>
    <w:basedOn w:val="List5"/>
    <w:rsid w:val="00754BCF"/>
    <w:pPr>
      <w:ind w:firstLine="0"/>
    </w:pPr>
  </w:style>
  <w:style w:type="paragraph" w:styleId="ListNumber3">
    <w:name w:val="List Number 3"/>
    <w:basedOn w:val="List3"/>
    <w:rsid w:val="00754BCF"/>
    <w:pPr>
      <w:numPr>
        <w:numId w:val="4"/>
      </w:numPr>
    </w:pPr>
  </w:style>
  <w:style w:type="paragraph" w:styleId="ListNumber4">
    <w:name w:val="List Number 4"/>
    <w:basedOn w:val="List4"/>
    <w:rsid w:val="00754BCF"/>
    <w:pPr>
      <w:numPr>
        <w:numId w:val="5"/>
      </w:numPr>
    </w:pPr>
  </w:style>
  <w:style w:type="paragraph" w:styleId="ListNumber5">
    <w:name w:val="List Number 5"/>
    <w:basedOn w:val="List5"/>
    <w:rsid w:val="00754BCF"/>
    <w:pPr>
      <w:numPr>
        <w:numId w:val="6"/>
      </w:numPr>
    </w:pPr>
  </w:style>
  <w:style w:type="paragraph" w:styleId="BlockText">
    <w:name w:val="Block Text"/>
    <w:basedOn w:val="Normal"/>
    <w:rsid w:val="00754B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4B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4BCF"/>
    <w:rPr>
      <w:sz w:val="16"/>
      <w:vertAlign w:val="superscript"/>
    </w:rPr>
  </w:style>
  <w:style w:type="character" w:customStyle="1" w:styleId="Symbols">
    <w:name w:val="Symbols"/>
    <w:basedOn w:val="DefaultParagraphFont"/>
    <w:rsid w:val="00754BCF"/>
    <w:rPr>
      <w:rFonts w:ascii="Symbol" w:hAnsi="Symbol"/>
    </w:rPr>
  </w:style>
  <w:style w:type="character" w:customStyle="1" w:styleId="MenuOptions">
    <w:name w:val="Menu Options"/>
    <w:basedOn w:val="DefaultParagraphFont"/>
    <w:rsid w:val="00754B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4BCF"/>
    <w:rPr>
      <w:b/>
    </w:rPr>
  </w:style>
  <w:style w:type="character" w:customStyle="1" w:styleId="Underlined">
    <w:name w:val="Underlined"/>
    <w:basedOn w:val="DefaultParagraphFont"/>
    <w:rsid w:val="00754BCF"/>
    <w:rPr>
      <w:u w:val="single"/>
    </w:rPr>
  </w:style>
  <w:style w:type="paragraph" w:customStyle="1" w:styleId="TableBodyTextRight">
    <w:name w:val="Table Body Text Right"/>
    <w:basedOn w:val="TableBodyText"/>
    <w:rsid w:val="00754B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4BCF"/>
    <w:rPr>
      <w:sz w:val="18"/>
    </w:rPr>
  </w:style>
  <w:style w:type="paragraph" w:customStyle="1" w:styleId="BodySmallRight">
    <w:name w:val="Body Small Right"/>
    <w:basedOn w:val="BodyTextRight"/>
    <w:rsid w:val="00754BCF"/>
    <w:rPr>
      <w:sz w:val="18"/>
      <w:szCs w:val="18"/>
    </w:rPr>
  </w:style>
  <w:style w:type="paragraph" w:customStyle="1" w:styleId="MarginEdition">
    <w:name w:val="Margin Edition"/>
    <w:basedOn w:val="MarginNote"/>
    <w:rsid w:val="00754B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4BCF"/>
    <w:rPr>
      <w:sz w:val="2"/>
      <w:szCs w:val="2"/>
    </w:rPr>
  </w:style>
  <w:style w:type="character" w:customStyle="1" w:styleId="Small">
    <w:name w:val="Small"/>
    <w:basedOn w:val="DefaultParagraphFont"/>
    <w:rsid w:val="00754BCF"/>
    <w:rPr>
      <w:sz w:val="16"/>
    </w:rPr>
  </w:style>
  <w:style w:type="paragraph" w:customStyle="1" w:styleId="WideTable">
    <w:name w:val="Wide Table"/>
    <w:basedOn w:val="Normal"/>
    <w:rsid w:val="00754B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4BCF"/>
  </w:style>
  <w:style w:type="paragraph" w:styleId="Quote">
    <w:name w:val="Quote"/>
    <w:basedOn w:val="Heading1"/>
    <w:link w:val="QuoteChar"/>
    <w:qFormat/>
    <w:rsid w:val="00754B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4B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4BCF"/>
    <w:pPr>
      <w:pageBreakBefore/>
    </w:pPr>
  </w:style>
  <w:style w:type="paragraph" w:customStyle="1" w:styleId="Border">
    <w:name w:val="Border"/>
    <w:basedOn w:val="Normal"/>
    <w:qFormat/>
    <w:rsid w:val="00754B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4B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4B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4B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4B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4B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4B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4B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4B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4BCF"/>
    <w:rPr>
      <w:u w:val="single"/>
    </w:rPr>
  </w:style>
  <w:style w:type="character" w:customStyle="1" w:styleId="BoldandItalics">
    <w:name w:val="Bold and Italics"/>
    <w:qFormat/>
    <w:rsid w:val="00754BCF"/>
    <w:rPr>
      <w:b/>
      <w:i/>
      <w:u w:val="none"/>
    </w:rPr>
  </w:style>
  <w:style w:type="paragraph" w:styleId="BalloonText">
    <w:name w:val="Balloon Text"/>
    <w:basedOn w:val="Normal"/>
    <w:link w:val="BalloonTextChar"/>
    <w:rsid w:val="00754B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4B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4B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4B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4B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4B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4BCF"/>
    <w:pPr>
      <w:spacing w:before="0" w:after="0"/>
    </w:pPr>
  </w:style>
  <w:style w:type="paragraph" w:customStyle="1" w:styleId="BodyTextBold">
    <w:name w:val="Body Text Bold"/>
    <w:basedOn w:val="BodyText"/>
    <w:qFormat/>
    <w:rsid w:val="00754BCF"/>
    <w:rPr>
      <w:b/>
    </w:rPr>
  </w:style>
  <w:style w:type="character" w:styleId="Hyperlink">
    <w:name w:val="Hyperlink"/>
    <w:basedOn w:val="DefaultParagraphFont"/>
    <w:uiPriority w:val="99"/>
    <w:unhideWhenUsed/>
    <w:rsid w:val="00F425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315</Words>
  <Characters>2028</Characters>
  <Application>Microsoft Office Word</Application>
  <DocSecurity>0</DocSecurity>
  <Lines>59</Lines>
  <Paragraphs>46</Paragraphs>
  <ScaleCrop>false</ScaleCrop>
  <Company>Author-it Software Corporation Ltd.</Company>
  <LinksUpToDate>false</LinksUpToDate>
  <CharactersWithSpaces>2297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AHCPMG410 Implement the pest monitoring and evaluation plan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2023-01-24T15:32:00Z</dcterms:created>
  <dcterms:modified xsi:type="dcterms:W3CDTF">2023-01-24T15:32:00Z</dcterms:modified>
</cp:coreProperties>
</file>