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81D" w:rsidP="00F218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AHCPMG307 Apply animal trapping techniques</w:t>
      </w:r>
      <w:r>
        <w:fldChar w:fldCharType="end"/>
      </w:r>
    </w:p>
    <w:p w:rsidR="00F2181D" w:rsidP="00F2181D">
      <w:pPr>
        <w:pStyle w:val="Version"/>
        <w:sectPr w:rsidSect="009E2C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2C8C" w:rsidP="009E2C8C">
      <w:pPr>
        <w:pStyle w:val="SuperHeading"/>
      </w:pPr>
      <w:r w:rsidRPr="009E2C8C">
        <w:t>AHCPMG307 Apply animal trapping techniques</w:t>
      </w:r>
    </w:p>
    <w:p w:rsidR="00000000" w:rsidRPr="009E2C8C" w:rsidP="009E2C8C">
      <w:pPr>
        <w:pStyle w:val="Heading1"/>
      </w:pPr>
      <w:bookmarkStart w:id="1" w:name="O_987580"/>
      <w:bookmarkEnd w:id="1"/>
      <w:r w:rsidRPr="009E2C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2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C8C" w:rsidP="009E2C8C">
            <w:pPr>
              <w:pStyle w:val="BodyText"/>
            </w:pPr>
            <w:r w:rsidRPr="009E2C8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rPr>
                <w:rStyle w:val="SpecialBold"/>
              </w:rPr>
              <w:t>Comments</w:t>
            </w:r>
          </w:p>
        </w:tc>
      </w:tr>
      <w:tr w:rsidTr="009E2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>This version released with AHC Agriculture, Horticulture and Conservation and Land Management Training Package Version 3.0.</w:t>
            </w:r>
          </w:p>
        </w:tc>
      </w:tr>
      <w:tr w:rsidTr="009E2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C8C" w:rsidP="009E2C8C">
            <w:pPr>
              <w:pStyle w:val="BodyText"/>
            </w:pPr>
            <w:r w:rsidRPr="009E2C8C">
              <w:t>This version released with AHC Agriculture, Horticulture and Conservatio</w:t>
            </w:r>
            <w:r w:rsidRPr="009E2C8C">
              <w:t>n and Land Management Training Package Version 1.0.</w:t>
            </w:r>
          </w:p>
        </w:tc>
      </w:tr>
    </w:tbl>
    <w:p w:rsidR="00000000" w:rsidRPr="009E2C8C" w:rsidP="009E2C8C">
      <w:pPr>
        <w:pStyle w:val="BodyText"/>
      </w:pPr>
    </w:p>
    <w:p w:rsidR="00000000" w:rsidRPr="009E2C8C" w:rsidP="009E2C8C">
      <w:pPr>
        <w:pStyle w:val="AllowPageBreak"/>
      </w:pPr>
    </w:p>
    <w:p w:rsidR="00000000" w:rsidRPr="009E2C8C" w:rsidP="009E2C8C">
      <w:pPr>
        <w:pStyle w:val="Heading1"/>
      </w:pPr>
      <w:bookmarkStart w:id="2" w:name="O_987579"/>
      <w:bookmarkEnd w:id="2"/>
      <w:r w:rsidRPr="009E2C8C">
        <w:t>Application</w:t>
      </w:r>
    </w:p>
    <w:p w:rsidR="00000000" w:rsidRPr="009E2C8C" w:rsidP="00F2181D">
      <w:pPr>
        <w:pStyle w:val="BodyText"/>
      </w:pPr>
      <w:r w:rsidRPr="009E2C8C">
        <w:t>This unit of competency describes the skills and knowledge required to trap and hold live animals for release, transportation or destruction. Trapped animals can be native a</w:t>
      </w:r>
      <w:r w:rsidRPr="009E2C8C">
        <w:t>nimals, domestic animals, animals determined to be pests or feral animals.</w:t>
      </w:r>
    </w:p>
    <w:p w:rsidR="00000000" w:rsidRPr="009E2C8C" w:rsidP="00F2181D">
      <w:pPr>
        <w:pStyle w:val="BodyText"/>
      </w:pPr>
      <w:r w:rsidRPr="009E2C8C">
        <w:t xml:space="preserve">The unit applies to individuals who work under broad direction and take responsibility for their own work. They use discretion and judgement in the selection, allocation and use of </w:t>
      </w:r>
      <w:r w:rsidRPr="009E2C8C">
        <w:t>available resources.</w:t>
      </w:r>
    </w:p>
    <w:p w:rsidR="00000000" w:rsidRPr="009E2C8C" w:rsidP="00F2181D">
      <w:pPr>
        <w:pStyle w:val="BodyText"/>
      </w:pPr>
      <w:r w:rsidRPr="009E2C8C">
        <w:t xml:space="preserve">State or territory licensing, legislative or certification requirements apply in some jurisdictions. </w:t>
      </w:r>
    </w:p>
    <w:p w:rsidR="00000000" w:rsidRPr="009E2C8C" w:rsidP="009E2C8C">
      <w:pPr>
        <w:pStyle w:val="Heading1"/>
      </w:pPr>
      <w:bookmarkStart w:id="3" w:name="O_987578"/>
      <w:bookmarkEnd w:id="3"/>
      <w:r w:rsidRPr="009E2C8C">
        <w:t>Pre-requisite Unit</w:t>
      </w:r>
    </w:p>
    <w:p w:rsidR="00000000" w:rsidRPr="009E2C8C" w:rsidP="00F2181D">
      <w:pPr>
        <w:pStyle w:val="BodyText"/>
      </w:pPr>
      <w:r w:rsidRPr="009E2C8C">
        <w:t>Nil</w:t>
      </w:r>
    </w:p>
    <w:p w:rsidR="00000000" w:rsidRPr="009E2C8C" w:rsidP="009E2C8C">
      <w:pPr>
        <w:pStyle w:val="Heading1"/>
      </w:pPr>
      <w:bookmarkStart w:id="4" w:name="O_987577"/>
      <w:bookmarkEnd w:id="4"/>
      <w:r w:rsidRPr="009E2C8C">
        <w:t>Unit Sector</w:t>
      </w:r>
    </w:p>
    <w:p w:rsidR="00000000" w:rsidRPr="009E2C8C" w:rsidP="00F2181D">
      <w:pPr>
        <w:pStyle w:val="BodyText"/>
      </w:pPr>
      <w:r w:rsidRPr="009E2C8C">
        <w:t>Pest Management (PMG)</w:t>
      </w:r>
    </w:p>
    <w:p w:rsidR="00000000" w:rsidRPr="009E2C8C" w:rsidP="009E2C8C">
      <w:pPr>
        <w:pStyle w:val="Heading1"/>
      </w:pPr>
      <w:bookmarkStart w:id="5" w:name="O_987576"/>
      <w:bookmarkEnd w:id="5"/>
      <w:r w:rsidRPr="009E2C8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1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C8C" w:rsidP="009E2C8C">
            <w:pPr>
              <w:pStyle w:val="BodyText"/>
            </w:pPr>
            <w:r w:rsidRPr="009E2C8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rPr>
                <w:rStyle w:val="SpecialBold"/>
              </w:rPr>
              <w:t>Performance Criteria</w:t>
            </w:r>
          </w:p>
        </w:tc>
      </w:tr>
      <w:tr w:rsidTr="00F21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C8C" w:rsidP="009E2C8C">
            <w:pPr>
              <w:pStyle w:val="BodyText"/>
            </w:pPr>
            <w:r w:rsidRPr="009E2C8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1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>1. Prepare for trapping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C8C" w:rsidP="009E2C8C">
            <w:pPr>
              <w:pStyle w:val="BodyText"/>
            </w:pPr>
            <w:r w:rsidRPr="009E2C8C">
              <w:t>1.1 Identify purpose of anim</w:t>
            </w:r>
            <w:r w:rsidRPr="009E2C8C">
              <w:t>al capture and set objectives</w:t>
            </w:r>
          </w:p>
          <w:p w:rsidR="00000000" w:rsidRPr="009E2C8C" w:rsidP="009E2C8C">
            <w:pPr>
              <w:pStyle w:val="BodyText"/>
            </w:pPr>
            <w:r w:rsidRPr="009E2C8C">
              <w:t>1.2 Confirm the location and size of the area designated for trapping activities</w:t>
            </w:r>
          </w:p>
          <w:p w:rsidR="00000000" w:rsidRPr="009E2C8C" w:rsidP="009E2C8C">
            <w:pPr>
              <w:pStyle w:val="BodyText"/>
            </w:pPr>
            <w:r w:rsidRPr="009E2C8C">
              <w:t xml:space="preserve">1.3 Confirm target animal movement patterns, behaviour and lifecycles to determine trapping location and placement of equipment and appropriate timing of trapping activity </w:t>
            </w:r>
          </w:p>
          <w:p w:rsidR="00000000" w:rsidRPr="009E2C8C" w:rsidP="009E2C8C">
            <w:pPr>
              <w:pStyle w:val="BodyText"/>
            </w:pPr>
            <w:r w:rsidRPr="009E2C8C">
              <w:t>1.4 Identify potential non-target animals</w:t>
            </w:r>
          </w:p>
          <w:p w:rsidR="00000000" w:rsidRPr="009E2C8C" w:rsidP="009E2C8C">
            <w:pPr>
              <w:pStyle w:val="BodyText"/>
            </w:pPr>
            <w:r w:rsidRPr="009E2C8C">
              <w:t>1.5 Estimate time required to complete tr</w:t>
            </w:r>
            <w:r w:rsidRPr="009E2C8C">
              <w:t>apping activities</w:t>
            </w:r>
          </w:p>
          <w:p w:rsidR="00000000" w:rsidRPr="009E2C8C" w:rsidP="009E2C8C">
            <w:pPr>
              <w:pStyle w:val="BodyText"/>
            </w:pPr>
            <w:r w:rsidRPr="009E2C8C">
              <w:t>1.6 Identify and check method of transport, materials and equipment required for trapping</w:t>
            </w:r>
          </w:p>
          <w:p w:rsidR="00000000" w:rsidRPr="009E2C8C" w:rsidP="009E2C8C">
            <w:pPr>
              <w:pStyle w:val="BodyText"/>
            </w:pPr>
            <w:r w:rsidRPr="009E2C8C">
              <w:t>1.7 Select appropriate traps for target animal and the environment</w:t>
            </w:r>
          </w:p>
          <w:p w:rsidR="00000000" w:rsidRPr="009E2C8C" w:rsidP="009E2C8C">
            <w:pPr>
              <w:pStyle w:val="BodyText"/>
            </w:pPr>
            <w:r w:rsidRPr="009E2C8C">
              <w:t>1.8 Clean, maintain and prepare trapping equipment according to manufacturer spec</w:t>
            </w:r>
            <w:r w:rsidRPr="009E2C8C">
              <w:t xml:space="preserve">ifications </w:t>
            </w:r>
          </w:p>
          <w:p w:rsidR="00000000" w:rsidRPr="009E2C8C" w:rsidP="009E2C8C">
            <w:pPr>
              <w:pStyle w:val="BodyText"/>
            </w:pPr>
            <w:r w:rsidRPr="009E2C8C">
              <w:t xml:space="preserve">1.9 Identify hazards, risks and controls for trapping and select appropriate personal protective equipment </w:t>
            </w:r>
          </w:p>
          <w:p w:rsidR="00000000" w:rsidRPr="009E2C8C" w:rsidP="009E2C8C">
            <w:pPr>
              <w:pStyle w:val="BodyText"/>
            </w:pPr>
            <w:r w:rsidRPr="009E2C8C">
              <w:t xml:space="preserve">1.10 Identify and manage environmental risks associated with trapping animals </w:t>
            </w:r>
          </w:p>
          <w:p w:rsidR="00000000" w:rsidRPr="009E2C8C" w:rsidP="009E2C8C">
            <w:pPr>
              <w:pStyle w:val="BodyText"/>
            </w:pPr>
            <w:r w:rsidRPr="009E2C8C">
              <w:t>1.11 Obtain relevant approvals, permits and permission to</w:t>
            </w:r>
            <w:r w:rsidRPr="009E2C8C">
              <w:t xml:space="preserve"> carry out trapping activities</w:t>
            </w:r>
          </w:p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>1.12 Determine precautions for minimising trapping of non-target animals</w:t>
            </w:r>
          </w:p>
        </w:tc>
      </w:tr>
      <w:tr w:rsidTr="00F21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>2. Place and set traps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C8C" w:rsidP="009E2C8C">
            <w:pPr>
              <w:pStyle w:val="BodyText"/>
            </w:pPr>
            <w:r w:rsidRPr="009E2C8C">
              <w:t>2.1 Undertake site surveillance prior to setting traps</w:t>
            </w:r>
          </w:p>
          <w:p w:rsidR="00000000" w:rsidRPr="009E2C8C" w:rsidP="009E2C8C">
            <w:pPr>
              <w:pStyle w:val="BodyText"/>
            </w:pPr>
            <w:r w:rsidRPr="009E2C8C">
              <w:t>2.2 Select and prepare site to maximise opportunity for trapping target a</w:t>
            </w:r>
            <w:r w:rsidRPr="009E2C8C">
              <w:t>nimals and minimise the chance of trapping non-target animals</w:t>
            </w:r>
          </w:p>
          <w:p w:rsidR="00000000" w:rsidRPr="009E2C8C" w:rsidP="009E2C8C">
            <w:pPr>
              <w:pStyle w:val="BodyText"/>
            </w:pPr>
            <w:r w:rsidRPr="009E2C8C">
              <w:t>2.3 Position, set and calibrate trapping equipment and check it for operation and safety</w:t>
            </w:r>
          </w:p>
          <w:p w:rsidR="00000000" w:rsidRPr="009E2C8C" w:rsidP="009E2C8C">
            <w:pPr>
              <w:pStyle w:val="BodyText"/>
            </w:pPr>
            <w:r w:rsidRPr="009E2C8C">
              <w:t>2.4 Apply lures, decoys, baits or toxins according to workplace procedures and permits</w:t>
            </w:r>
          </w:p>
          <w:p w:rsidR="00000000" w:rsidRPr="009E2C8C" w:rsidP="009E2C8C">
            <w:pPr>
              <w:pStyle w:val="BodyText"/>
            </w:pPr>
            <w:r w:rsidRPr="009E2C8C">
              <w:t>2.5 Camouflage tra</w:t>
            </w:r>
            <w:r w:rsidRPr="009E2C8C">
              <w:t>ps according to workplace procedures</w:t>
            </w:r>
          </w:p>
          <w:p w:rsidR="00000000" w:rsidRPr="009E2C8C" w:rsidP="009E2C8C">
            <w:pPr>
              <w:pStyle w:val="BodyText"/>
            </w:pPr>
            <w:r w:rsidRPr="009E2C8C">
              <w:t xml:space="preserve">2.6 Apply precautions to prevent trapping of non-target animals </w:t>
            </w:r>
          </w:p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>2.7 Set traps according to legislative requirements and animal welfare codes of practice</w:t>
            </w:r>
          </w:p>
        </w:tc>
      </w:tr>
      <w:tr w:rsidTr="00F21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>3. Check and remove traps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C8C" w:rsidP="009E2C8C">
            <w:pPr>
              <w:pStyle w:val="BodyText"/>
            </w:pPr>
            <w:r w:rsidRPr="009E2C8C">
              <w:t>3.1 Inspect traps at the required freq</w:t>
            </w:r>
            <w:r w:rsidRPr="009E2C8C">
              <w:t>uency</w:t>
            </w:r>
          </w:p>
          <w:p w:rsidR="00000000" w:rsidRPr="009E2C8C" w:rsidP="009E2C8C">
            <w:pPr>
              <w:pStyle w:val="BodyText"/>
            </w:pPr>
            <w:r w:rsidRPr="009E2C8C">
              <w:t>3.2 Identify trapped animals then release, humanely destroy or prepare for transport according to trapping objectives and permits</w:t>
            </w:r>
          </w:p>
          <w:p w:rsidR="00000000" w:rsidRPr="009E2C8C" w:rsidP="009E2C8C">
            <w:pPr>
              <w:pStyle w:val="BodyText"/>
            </w:pPr>
            <w:r w:rsidRPr="009E2C8C">
              <w:t>3.3 Handle captured animals humanely according to animal welfare codes of practice</w:t>
            </w:r>
          </w:p>
          <w:p w:rsidR="00000000" w:rsidRPr="009E2C8C" w:rsidP="009E2C8C">
            <w:pPr>
              <w:pStyle w:val="BodyText"/>
            </w:pPr>
            <w:r w:rsidRPr="009E2C8C">
              <w:t xml:space="preserve">3.4 Transport animals from site according to trapping objectives and animal welfare codes of practice </w:t>
            </w:r>
          </w:p>
          <w:p w:rsidR="00000000" w:rsidRPr="009E2C8C" w:rsidP="009E2C8C">
            <w:pPr>
              <w:pStyle w:val="BodyText"/>
            </w:pPr>
            <w:r w:rsidRPr="009E2C8C">
              <w:t>3.5 Observe health and safety in the workplace procedures and public safety requirements during trapping activities</w:t>
            </w:r>
          </w:p>
          <w:p w:rsidR="00000000" w:rsidRPr="009E2C8C" w:rsidP="009E2C8C">
            <w:pPr>
              <w:pStyle w:val="BodyText"/>
            </w:pPr>
            <w:r w:rsidRPr="009E2C8C">
              <w:t>3.6 Operate trap release mechanism sa</w:t>
            </w:r>
            <w:r w:rsidRPr="009E2C8C">
              <w:t>fely and remove trap</w:t>
            </w:r>
          </w:p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>3.7 Restore trap-site to its prior condition</w:t>
            </w:r>
          </w:p>
        </w:tc>
      </w:tr>
      <w:tr w:rsidTr="00F21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>4. Record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C8C" w:rsidP="009E2C8C">
            <w:pPr>
              <w:pStyle w:val="BodyText"/>
            </w:pPr>
            <w:r w:rsidRPr="009E2C8C">
              <w:t>4.1 Use global positioning system (GPS) loggers to record locations of trapped animals</w:t>
            </w:r>
          </w:p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>4.2 Use recording instruments to record details of trapping activities according to tra</w:t>
            </w:r>
            <w:r w:rsidRPr="009E2C8C">
              <w:t>pping plan and workplace procedures</w:t>
            </w:r>
          </w:p>
        </w:tc>
      </w:tr>
      <w:tr w:rsidTr="00F21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>5. Clean and store equipment and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C8C" w:rsidP="009E2C8C">
            <w:pPr>
              <w:pStyle w:val="BodyText"/>
            </w:pPr>
            <w:r w:rsidRPr="009E2C8C">
              <w:t>5.1 Clean and store carcases for research or other purposes</w:t>
            </w:r>
          </w:p>
          <w:p w:rsidR="00000000" w:rsidRPr="009E2C8C" w:rsidP="009E2C8C">
            <w:pPr>
              <w:pStyle w:val="BodyText"/>
            </w:pPr>
            <w:r w:rsidRPr="009E2C8C">
              <w:t>5.2 Clean and store equipment and materials according to safety data sheets, workplace and biosecurity procedures</w:t>
            </w:r>
          </w:p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>5.3</w:t>
            </w:r>
            <w:r w:rsidRPr="009E2C8C">
              <w:t xml:space="preserve"> Record target and non-target kills </w:t>
            </w:r>
          </w:p>
        </w:tc>
      </w:tr>
      <w:tr w:rsidTr="00F21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>6. Report completion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C8C" w:rsidP="009E2C8C">
            <w:pPr>
              <w:pStyle w:val="BodyText"/>
            </w:pPr>
            <w:r w:rsidRPr="009E2C8C">
              <w:t>6.1 Report results of trapping activities and incidents according to workplace procedures</w:t>
            </w:r>
          </w:p>
        </w:tc>
      </w:tr>
    </w:tbl>
    <w:p w:rsidR="00000000" w:rsidRPr="009E2C8C" w:rsidP="009E2C8C">
      <w:pPr>
        <w:pStyle w:val="BodyText"/>
      </w:pPr>
    </w:p>
    <w:p w:rsidR="00000000" w:rsidRPr="009E2C8C" w:rsidP="009E2C8C">
      <w:pPr>
        <w:pStyle w:val="AllowPageBreak"/>
      </w:pPr>
    </w:p>
    <w:p w:rsidR="00000000" w:rsidRPr="009E2C8C" w:rsidP="009E2C8C">
      <w:pPr>
        <w:pStyle w:val="Heading1"/>
      </w:pPr>
      <w:bookmarkStart w:id="6" w:name="O_987575"/>
      <w:bookmarkEnd w:id="6"/>
      <w:r w:rsidRPr="009E2C8C">
        <w:t>Foundation Skills</w:t>
      </w:r>
    </w:p>
    <w:p w:rsidR="00000000" w:rsidRPr="00F2181D" w:rsidP="00F2181D">
      <w:pPr>
        <w:pStyle w:val="BodyText"/>
        <w:rPr>
          <w:i/>
        </w:rPr>
      </w:pPr>
      <w:r w:rsidRPr="00F2181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2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C8C" w:rsidP="009E2C8C">
            <w:pPr>
              <w:pStyle w:val="BodyText"/>
            </w:pPr>
            <w:r w:rsidRPr="009E2C8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rPr>
                <w:rStyle w:val="SpecialBold"/>
              </w:rPr>
              <w:t>Description</w:t>
            </w:r>
          </w:p>
        </w:tc>
      </w:tr>
      <w:tr w:rsidTr="009E2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ListBullet"/>
              <w:rPr>
                <w:lang w:val="en-NZ"/>
              </w:rPr>
            </w:pPr>
            <w:r w:rsidRPr="009E2C8C">
              <w:t>Accurately record and complete organ</w:t>
            </w:r>
            <w:r w:rsidRPr="009E2C8C">
              <w:t>isational documentation using clear language, and terminology when reporting and maintaining animal trapping records</w:t>
            </w:r>
          </w:p>
        </w:tc>
      </w:tr>
      <w:tr w:rsidTr="009E2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ListBullet"/>
              <w:rPr>
                <w:lang w:val="en-NZ"/>
              </w:rPr>
            </w:pPr>
            <w:r w:rsidRPr="009E2C8C">
              <w:t>Perform basic mathematical calculations to determine and record trapping data and GPS locations</w:t>
            </w:r>
          </w:p>
        </w:tc>
      </w:tr>
      <w:tr w:rsidTr="009E2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ListBullet"/>
              <w:rPr>
                <w:lang w:val="en-NZ"/>
              </w:rPr>
            </w:pPr>
            <w:r w:rsidRPr="009E2C8C">
              <w:t>Take responsibility for following explicit and implicit policies, procedures and legislative requirements</w:t>
            </w:r>
          </w:p>
        </w:tc>
      </w:tr>
      <w:tr w:rsidTr="009E2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C8C" w:rsidP="009E2C8C">
            <w:pPr>
              <w:pStyle w:val="ListBullet"/>
            </w:pPr>
            <w:r w:rsidRPr="009E2C8C">
              <w:t>Take responsibility for planning, sequencing and prioritising tasks and workload for efficiency and effective trapping outcomes</w:t>
            </w:r>
          </w:p>
        </w:tc>
      </w:tr>
    </w:tbl>
    <w:p w:rsidR="00000000" w:rsidRPr="009E2C8C" w:rsidP="009E2C8C">
      <w:pPr>
        <w:pStyle w:val="BodyText"/>
      </w:pPr>
    </w:p>
    <w:p w:rsidR="00000000" w:rsidRPr="009E2C8C" w:rsidP="009E2C8C">
      <w:pPr>
        <w:pStyle w:val="AllowPageBreak"/>
      </w:pPr>
    </w:p>
    <w:p w:rsidR="00000000" w:rsidRPr="009E2C8C" w:rsidP="009E2C8C">
      <w:pPr>
        <w:pStyle w:val="Heading1"/>
      </w:pPr>
      <w:bookmarkStart w:id="7" w:name="O_987573"/>
      <w:bookmarkEnd w:id="7"/>
      <w:r w:rsidRPr="009E2C8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E2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C8C" w:rsidP="009E2C8C">
            <w:pPr>
              <w:pStyle w:val="BodyText"/>
            </w:pPr>
            <w:r w:rsidRPr="009E2C8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C8C" w:rsidP="009E2C8C">
            <w:pPr>
              <w:pStyle w:val="BodyText"/>
            </w:pPr>
            <w:r w:rsidRPr="009E2C8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C8C" w:rsidP="009E2C8C">
            <w:pPr>
              <w:pStyle w:val="BodyText"/>
            </w:pPr>
            <w:r w:rsidRPr="009E2C8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rPr>
                <w:rStyle w:val="SpecialBold"/>
              </w:rPr>
              <w:t>Equivalence status</w:t>
            </w:r>
          </w:p>
        </w:tc>
      </w:tr>
      <w:tr w:rsidTr="009E2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>AHCPMG307 Apply animal trapping techniques</w:t>
            </w:r>
            <w:r w:rsidRPr="009E2C8C">
              <w:br/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 xml:space="preserve">AHCPMG307 Apply animal trapping techniques </w:t>
            </w:r>
            <w:r w:rsidRPr="009E2C8C">
              <w:br/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C8C" w:rsidP="009E2C8C">
            <w:pPr>
              <w:pStyle w:val="BodyText"/>
            </w:pPr>
            <w:r w:rsidRPr="009E2C8C">
              <w:t>Minor changes and removal of unnecessary Performance Criteria for clarity</w:t>
            </w:r>
          </w:p>
          <w:p w:rsidR="00000000" w:rsidP="009E2C8C">
            <w:pPr>
              <w:pStyle w:val="BodyText"/>
              <w:rPr>
                <w:lang w:val="en-NZ"/>
              </w:rPr>
            </w:pPr>
            <w:r w:rsidRPr="009E2C8C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C8C" w:rsidP="009E2C8C">
            <w:pPr>
              <w:pStyle w:val="BodyText"/>
            </w:pPr>
            <w:r w:rsidRPr="009E2C8C">
              <w:t xml:space="preserve">Equivalent unit </w:t>
            </w:r>
          </w:p>
        </w:tc>
      </w:tr>
    </w:tbl>
    <w:p w:rsidR="00000000" w:rsidRPr="009E2C8C" w:rsidP="009E2C8C">
      <w:pPr>
        <w:pStyle w:val="BodyText"/>
      </w:pPr>
    </w:p>
    <w:p w:rsidR="00000000" w:rsidRPr="009E2C8C" w:rsidP="009E2C8C">
      <w:pPr>
        <w:pStyle w:val="AllowPageBreak"/>
      </w:pPr>
    </w:p>
    <w:p w:rsidR="00000000" w:rsidRPr="009E2C8C" w:rsidP="009E2C8C">
      <w:pPr>
        <w:pStyle w:val="Heading1"/>
      </w:pPr>
      <w:bookmarkStart w:id="8" w:name="O_987581"/>
      <w:bookmarkEnd w:id="8"/>
      <w:r w:rsidRPr="009E2C8C">
        <w:t>Links</w:t>
      </w:r>
    </w:p>
    <w:p w:rsidR="00000000" w:rsidRPr="009E2C8C" w:rsidP="00F2181D">
      <w:pPr>
        <w:pStyle w:val="BodyText"/>
      </w:pPr>
      <w:r w:rsidRPr="009E2C8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08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2C8C" w:rsidP="009E2C8C"/>
    <w:sectPr w:rsidSect="009E2C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C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C8C" w:rsidRPr="00F2181D" w:rsidP="00F218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C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81D" w:rsidP="009E2C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181D" w:rsidP="009E2C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2181D" w:rsidP="009E2C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C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8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C8C" w:rsidRPr="00F2181D" w:rsidP="00F218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C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81D" w:rsidRPr="002D2AF8" w:rsidP="009E2C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AHCPMG307 Apply animal trapping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2181D" w:rsidP="009E2C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DE36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5419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C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C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C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C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C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C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C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C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C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C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C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C8C"/>
  </w:style>
  <w:style w:type="character" w:customStyle="1" w:styleId="Heading1Char">
    <w:name w:val="Heading 1 Char"/>
    <w:basedOn w:val="DefaultParagraphFont"/>
    <w:link w:val="Heading1"/>
    <w:rsid w:val="009E2C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C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C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2C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2C8C"/>
    <w:rPr>
      <w:b/>
      <w:spacing w:val="0"/>
    </w:rPr>
  </w:style>
  <w:style w:type="character" w:styleId="Emphasis">
    <w:name w:val="Emphasis"/>
    <w:basedOn w:val="DefaultParagraphFont"/>
    <w:qFormat/>
    <w:rsid w:val="009E2C8C"/>
    <w:rPr>
      <w:i/>
    </w:rPr>
  </w:style>
  <w:style w:type="paragraph" w:customStyle="1" w:styleId="SuperHeading">
    <w:name w:val="SuperHeading"/>
    <w:basedOn w:val="Normal"/>
    <w:rsid w:val="009E2C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2C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2C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C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C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C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C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C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C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C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C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C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C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C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C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C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2C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2C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2C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C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C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2C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2C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C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C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C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C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C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C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C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C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2C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C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C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C8C"/>
  </w:style>
  <w:style w:type="paragraph" w:styleId="TableofFigures">
    <w:name w:val="table of figures"/>
    <w:basedOn w:val="Normal"/>
    <w:next w:val="Normal"/>
    <w:semiHidden/>
    <w:rsid w:val="009E2C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C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2C8C"/>
    <w:rPr>
      <w:rFonts w:ascii="Wingdings" w:hAnsi="Wingdings"/>
    </w:rPr>
  </w:style>
  <w:style w:type="paragraph" w:customStyle="1" w:styleId="TableHeading">
    <w:name w:val="Table Heading"/>
    <w:basedOn w:val="HeadingBase"/>
    <w:rsid w:val="009E2C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2C8C"/>
    <w:rPr>
      <w:color w:val="0033CC"/>
      <w:u w:val="none"/>
    </w:rPr>
  </w:style>
  <w:style w:type="paragraph" w:customStyle="1" w:styleId="BodyTextRight">
    <w:name w:val="Body Text Right"/>
    <w:basedOn w:val="BodyText"/>
    <w:rsid w:val="009E2C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C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C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C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C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C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C8C"/>
    <w:rPr>
      <w:sz w:val="32"/>
    </w:rPr>
  </w:style>
  <w:style w:type="paragraph" w:customStyle="1" w:styleId="HeadingProcedure">
    <w:name w:val="Heading Procedure"/>
    <w:basedOn w:val="HeadingBase"/>
    <w:next w:val="Normal"/>
    <w:rsid w:val="009E2C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C8C"/>
    <w:pPr>
      <w:spacing w:before="60" w:after="60"/>
    </w:pPr>
  </w:style>
  <w:style w:type="paragraph" w:styleId="ListContinue">
    <w:name w:val="List Continue"/>
    <w:basedOn w:val="List"/>
    <w:rsid w:val="009E2C8C"/>
    <w:pPr>
      <w:ind w:firstLine="0"/>
    </w:pPr>
  </w:style>
  <w:style w:type="paragraph" w:customStyle="1" w:styleId="ListNote">
    <w:name w:val="List Note"/>
    <w:basedOn w:val="List"/>
    <w:rsid w:val="009E2C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C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C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C8C"/>
    <w:rPr>
      <w:rFonts w:ascii="Courier New" w:hAnsi="Courier New"/>
    </w:rPr>
  </w:style>
  <w:style w:type="paragraph" w:customStyle="1" w:styleId="NoteBullet">
    <w:name w:val="Note Bullet"/>
    <w:basedOn w:val="Note"/>
    <w:rsid w:val="009E2C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C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C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C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C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2C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C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C8C"/>
    <w:rPr>
      <w:b/>
      <w:smallCaps/>
    </w:rPr>
  </w:style>
  <w:style w:type="paragraph" w:customStyle="1" w:styleId="TableListNumber">
    <w:name w:val="Table List Number"/>
    <w:basedOn w:val="ListNumber"/>
    <w:rsid w:val="009E2C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C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C8C"/>
    <w:pPr>
      <w:numPr>
        <w:numId w:val="8"/>
      </w:numPr>
    </w:pPr>
  </w:style>
  <w:style w:type="paragraph" w:customStyle="1" w:styleId="ListAlpha2">
    <w:name w:val="List Alpha 2"/>
    <w:basedOn w:val="List2"/>
    <w:rsid w:val="009E2C8C"/>
    <w:pPr>
      <w:numPr>
        <w:numId w:val="7"/>
      </w:numPr>
    </w:pPr>
  </w:style>
  <w:style w:type="paragraph" w:styleId="List2">
    <w:name w:val="List 2"/>
    <w:basedOn w:val="BodyText"/>
    <w:rsid w:val="009E2C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C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C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C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2C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2C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2C8C"/>
    <w:pPr>
      <w:numPr>
        <w:numId w:val="3"/>
      </w:numPr>
    </w:pPr>
  </w:style>
  <w:style w:type="paragraph" w:styleId="ListContinue2">
    <w:name w:val="List Continue 2"/>
    <w:basedOn w:val="List2"/>
    <w:rsid w:val="009E2C8C"/>
    <w:pPr>
      <w:ind w:firstLine="0"/>
    </w:pPr>
  </w:style>
  <w:style w:type="paragraph" w:styleId="ListContinue3">
    <w:name w:val="List Continue 3"/>
    <w:basedOn w:val="List3"/>
    <w:rsid w:val="009E2C8C"/>
    <w:pPr>
      <w:ind w:left="1021" w:firstLine="0"/>
    </w:pPr>
  </w:style>
  <w:style w:type="paragraph" w:styleId="ListContinue4">
    <w:name w:val="List Continue 4"/>
    <w:basedOn w:val="List4"/>
    <w:rsid w:val="009E2C8C"/>
    <w:pPr>
      <w:ind w:firstLine="0"/>
    </w:pPr>
  </w:style>
  <w:style w:type="paragraph" w:styleId="ListContinue5">
    <w:name w:val="List Continue 5"/>
    <w:basedOn w:val="List5"/>
    <w:rsid w:val="009E2C8C"/>
    <w:pPr>
      <w:ind w:firstLine="0"/>
    </w:pPr>
  </w:style>
  <w:style w:type="paragraph" w:styleId="ListNumber3">
    <w:name w:val="List Number 3"/>
    <w:basedOn w:val="List3"/>
    <w:rsid w:val="009E2C8C"/>
    <w:pPr>
      <w:numPr>
        <w:numId w:val="4"/>
      </w:numPr>
    </w:pPr>
  </w:style>
  <w:style w:type="paragraph" w:styleId="ListNumber4">
    <w:name w:val="List Number 4"/>
    <w:basedOn w:val="List4"/>
    <w:rsid w:val="009E2C8C"/>
    <w:pPr>
      <w:numPr>
        <w:numId w:val="5"/>
      </w:numPr>
    </w:pPr>
  </w:style>
  <w:style w:type="paragraph" w:styleId="ListNumber5">
    <w:name w:val="List Number 5"/>
    <w:basedOn w:val="List5"/>
    <w:rsid w:val="009E2C8C"/>
    <w:pPr>
      <w:numPr>
        <w:numId w:val="6"/>
      </w:numPr>
    </w:pPr>
  </w:style>
  <w:style w:type="paragraph" w:styleId="BlockText">
    <w:name w:val="Block Text"/>
    <w:basedOn w:val="Normal"/>
    <w:rsid w:val="009E2C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C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C8C"/>
    <w:rPr>
      <w:sz w:val="16"/>
      <w:vertAlign w:val="superscript"/>
    </w:rPr>
  </w:style>
  <w:style w:type="character" w:customStyle="1" w:styleId="Symbols">
    <w:name w:val="Symbols"/>
    <w:basedOn w:val="DefaultParagraphFont"/>
    <w:rsid w:val="009E2C8C"/>
    <w:rPr>
      <w:rFonts w:ascii="Symbol" w:hAnsi="Symbol"/>
    </w:rPr>
  </w:style>
  <w:style w:type="character" w:customStyle="1" w:styleId="MenuOptions">
    <w:name w:val="Menu Options"/>
    <w:basedOn w:val="DefaultParagraphFont"/>
    <w:rsid w:val="009E2C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C8C"/>
    <w:rPr>
      <w:b/>
    </w:rPr>
  </w:style>
  <w:style w:type="character" w:customStyle="1" w:styleId="Underlined">
    <w:name w:val="Underlined"/>
    <w:basedOn w:val="DefaultParagraphFont"/>
    <w:rsid w:val="009E2C8C"/>
    <w:rPr>
      <w:u w:val="single"/>
    </w:rPr>
  </w:style>
  <w:style w:type="paragraph" w:customStyle="1" w:styleId="TableBodyTextRight">
    <w:name w:val="Table Body Text Right"/>
    <w:basedOn w:val="TableBodyText"/>
    <w:rsid w:val="009E2C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C8C"/>
    <w:rPr>
      <w:sz w:val="18"/>
    </w:rPr>
  </w:style>
  <w:style w:type="paragraph" w:customStyle="1" w:styleId="BodySmallRight">
    <w:name w:val="Body Small Right"/>
    <w:basedOn w:val="BodyTextRight"/>
    <w:rsid w:val="009E2C8C"/>
    <w:rPr>
      <w:sz w:val="18"/>
      <w:szCs w:val="18"/>
    </w:rPr>
  </w:style>
  <w:style w:type="paragraph" w:customStyle="1" w:styleId="MarginEdition">
    <w:name w:val="Margin Edition"/>
    <w:basedOn w:val="MarginNote"/>
    <w:rsid w:val="009E2C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C8C"/>
    <w:rPr>
      <w:sz w:val="2"/>
      <w:szCs w:val="2"/>
    </w:rPr>
  </w:style>
  <w:style w:type="character" w:customStyle="1" w:styleId="Small">
    <w:name w:val="Small"/>
    <w:basedOn w:val="DefaultParagraphFont"/>
    <w:rsid w:val="009E2C8C"/>
    <w:rPr>
      <w:sz w:val="16"/>
    </w:rPr>
  </w:style>
  <w:style w:type="paragraph" w:customStyle="1" w:styleId="WideTable">
    <w:name w:val="Wide Table"/>
    <w:basedOn w:val="Normal"/>
    <w:rsid w:val="009E2C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C8C"/>
  </w:style>
  <w:style w:type="paragraph" w:styleId="Quote">
    <w:name w:val="Quote"/>
    <w:basedOn w:val="Heading1"/>
    <w:link w:val="QuoteChar"/>
    <w:qFormat/>
    <w:rsid w:val="009E2C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C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C8C"/>
    <w:pPr>
      <w:pageBreakBefore/>
    </w:pPr>
  </w:style>
  <w:style w:type="paragraph" w:customStyle="1" w:styleId="Border">
    <w:name w:val="Border"/>
    <w:basedOn w:val="Normal"/>
    <w:qFormat/>
    <w:rsid w:val="009E2C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C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C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C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C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C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C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C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C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C8C"/>
    <w:rPr>
      <w:u w:val="single"/>
    </w:rPr>
  </w:style>
  <w:style w:type="character" w:customStyle="1" w:styleId="BoldandItalics">
    <w:name w:val="Bold and Italics"/>
    <w:qFormat/>
    <w:rsid w:val="009E2C8C"/>
    <w:rPr>
      <w:b/>
      <w:i/>
      <w:u w:val="none"/>
    </w:rPr>
  </w:style>
  <w:style w:type="paragraph" w:styleId="BalloonText">
    <w:name w:val="Balloon Text"/>
    <w:basedOn w:val="Normal"/>
    <w:link w:val="BalloonTextChar"/>
    <w:rsid w:val="009E2C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C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C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C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C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C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C8C"/>
    <w:pPr>
      <w:spacing w:before="0" w:after="0"/>
    </w:pPr>
  </w:style>
  <w:style w:type="paragraph" w:customStyle="1" w:styleId="BodyTextBold">
    <w:name w:val="Body Text Bold"/>
    <w:basedOn w:val="BodyText"/>
    <w:qFormat/>
    <w:rsid w:val="009E2C8C"/>
    <w:rPr>
      <w:b/>
    </w:rPr>
  </w:style>
  <w:style w:type="character" w:styleId="Hyperlink">
    <w:name w:val="Hyperlink"/>
    <w:basedOn w:val="DefaultParagraphFont"/>
    <w:uiPriority w:val="99"/>
    <w:unhideWhenUsed/>
    <w:rsid w:val="00F218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762</Words>
  <Characters>4807</Characters>
  <Application>Microsoft Office Word</Application>
  <DocSecurity>0</DocSecurity>
  <Lines>160</Lines>
  <Paragraphs>101</Paragraphs>
  <ScaleCrop>false</ScaleCrop>
  <Company>Author-it Software Corporation Ltd.</Company>
  <LinksUpToDate>false</LinksUpToDate>
  <CharactersWithSpaces>5468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AHCPMG307 Apply animal trapping techniques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