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8B0" w:rsidP="00135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AHCPLY308 Set up sheds for placement of poultry</w:t>
      </w:r>
      <w:r>
        <w:fldChar w:fldCharType="end"/>
      </w:r>
    </w:p>
    <w:p w:rsidR="001358B0" w:rsidP="001358B0">
      <w:pPr>
        <w:pStyle w:val="Version"/>
        <w:sectPr w:rsidSect="00537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EE0" w:rsidP="00537EE0">
      <w:pPr>
        <w:pStyle w:val="SuperHeading"/>
      </w:pPr>
      <w:r w:rsidRPr="00537EE0">
        <w:t>Assessment Requirements for AHCPLY308 Set up sheds for placement of poultry</w:t>
      </w:r>
    </w:p>
    <w:p w:rsidR="00000000" w:rsidRPr="00537EE0" w:rsidP="00537EE0">
      <w:pPr>
        <w:pStyle w:val="Heading1"/>
      </w:pPr>
      <w:bookmarkStart w:id="1" w:name="O_1276113"/>
      <w:bookmarkEnd w:id="1"/>
      <w:r w:rsidRPr="00537E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7E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E0">
            <w:pPr>
              <w:pStyle w:val="BodyTextBold"/>
              <w:rPr>
                <w:lang w:val="en-NZ"/>
              </w:rPr>
            </w:pPr>
            <w:r w:rsidRPr="00537E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E0">
            <w:pPr>
              <w:pStyle w:val="BodyTextBold"/>
              <w:rPr>
                <w:lang w:val="en-NZ"/>
              </w:rPr>
            </w:pPr>
            <w:r w:rsidRPr="00537EE0">
              <w:t>Comments</w:t>
            </w:r>
          </w:p>
        </w:tc>
      </w:tr>
      <w:tr w:rsidTr="00537E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EE0">
            <w:pPr>
              <w:pStyle w:val="BodyText"/>
              <w:rPr>
                <w:lang w:val="en-NZ"/>
              </w:rPr>
            </w:pPr>
            <w:r w:rsidRPr="00537E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EE0" w:rsidP="00537EE0">
            <w:pPr>
              <w:pStyle w:val="BodyText"/>
            </w:pPr>
            <w:r w:rsidRPr="00537EE0">
              <w:t>This version released with AHC Agriculture, Horticulture and Conservation and Land Management Training Package Version 9.0.</w:t>
            </w:r>
          </w:p>
        </w:tc>
      </w:tr>
    </w:tbl>
    <w:p w:rsidR="00000000" w:rsidRPr="00537EE0" w:rsidP="00537EE0">
      <w:pPr>
        <w:pStyle w:val="BodyText"/>
      </w:pPr>
    </w:p>
    <w:p w:rsidR="00000000" w:rsidRPr="00537EE0" w:rsidP="00537EE0">
      <w:pPr>
        <w:pStyle w:val="AllowPageBreak"/>
      </w:pPr>
    </w:p>
    <w:p w:rsidR="00000000" w:rsidRPr="00537EE0" w:rsidP="00537EE0">
      <w:pPr>
        <w:pStyle w:val="Heading1"/>
      </w:pPr>
      <w:bookmarkStart w:id="2" w:name="O_1276114"/>
      <w:bookmarkEnd w:id="2"/>
      <w:r w:rsidRPr="00537EE0">
        <w:t>Performance Evidence</w:t>
      </w:r>
    </w:p>
    <w:p w:rsidR="00000000" w:rsidRPr="00537EE0" w:rsidP="001358B0">
      <w:pPr>
        <w:pStyle w:val="BodyText"/>
      </w:pPr>
      <w:r w:rsidRPr="00537EE0">
        <w:t>An individual demonstrating competency must satisfy all of the elements and performance cr</w:t>
      </w:r>
      <w:r w:rsidRPr="00537EE0">
        <w:t xml:space="preserve">iteria in this unit. </w:t>
      </w:r>
    </w:p>
    <w:p w:rsidR="00000000" w:rsidRPr="00537EE0" w:rsidP="001358B0">
      <w:pPr>
        <w:pStyle w:val="BodyText"/>
      </w:pPr>
      <w:r w:rsidRPr="00537EE0">
        <w:t>There must be evidence that the individual has safely and efficiently prepared a shed or part thereof to receive and acclimatise at least two groups of poultry. The groups can be one or more of the following:</w:t>
      </w:r>
    </w:p>
    <w:p w:rsidR="00000000" w:rsidRPr="00537EE0" w:rsidP="00537EE0">
      <w:pPr>
        <w:pStyle w:val="ListBullet"/>
      </w:pPr>
      <w:r w:rsidRPr="00537EE0">
        <w:t>day old birds</w:t>
      </w:r>
    </w:p>
    <w:p w:rsidR="00000000" w:rsidRPr="00537EE0" w:rsidP="00537EE0">
      <w:pPr>
        <w:pStyle w:val="ListBullet"/>
      </w:pPr>
      <w:r w:rsidRPr="00537EE0">
        <w:t>point of lay birds</w:t>
      </w:r>
    </w:p>
    <w:p w:rsidR="00000000" w:rsidRPr="00537EE0" w:rsidP="00537EE0">
      <w:pPr>
        <w:pStyle w:val="ListBullet"/>
      </w:pPr>
      <w:r w:rsidRPr="00537EE0">
        <w:t>mature birds.</w:t>
      </w:r>
    </w:p>
    <w:p w:rsidR="00000000" w:rsidRPr="00537EE0" w:rsidP="001358B0">
      <w:pPr>
        <w:pStyle w:val="BodyText"/>
      </w:pPr>
      <w:r w:rsidRPr="00537EE0">
        <w:t>Each group must include at least 20 birds, and for each group, the individual must have, according to enterprise requirements:</w:t>
      </w:r>
    </w:p>
    <w:p w:rsidR="00000000" w:rsidRPr="00537EE0" w:rsidP="00537EE0">
      <w:pPr>
        <w:pStyle w:val="ListBullet"/>
      </w:pPr>
      <w:r w:rsidRPr="00537EE0">
        <w:t>identified and applied enterprise health and safety, animal welfare, infection control, biosecu</w:t>
      </w:r>
      <w:r w:rsidRPr="00537EE0">
        <w:t>rity and environmental protection procedures related to setting up a poultry shed and handling poultry</w:t>
      </w:r>
    </w:p>
    <w:p w:rsidR="00000000" w:rsidRPr="00537EE0" w:rsidP="00537EE0">
      <w:pPr>
        <w:pStyle w:val="ListBullet"/>
      </w:pPr>
      <w:r w:rsidRPr="00537EE0">
        <w:t>identified age and quantity of poultry to be housed and their specific requirements</w:t>
      </w:r>
    </w:p>
    <w:p w:rsidR="00000000" w:rsidRPr="00537EE0" w:rsidP="00537EE0">
      <w:pPr>
        <w:pStyle w:val="ListBullet"/>
      </w:pPr>
      <w:r w:rsidRPr="00537EE0">
        <w:t>followed personal hygiene requirements</w:t>
      </w:r>
    </w:p>
    <w:p w:rsidR="00000000" w:rsidRPr="00537EE0" w:rsidP="00537EE0">
      <w:pPr>
        <w:pStyle w:val="ListBullet"/>
      </w:pPr>
      <w:r w:rsidRPr="00537EE0">
        <w:t>identified at least three diff</w:t>
      </w:r>
      <w:r w:rsidRPr="00537EE0">
        <w:t>erent hazards, and assessed and controlled associated risks</w:t>
      </w:r>
    </w:p>
    <w:p w:rsidR="00000000" w:rsidRPr="00537EE0" w:rsidP="00537EE0">
      <w:pPr>
        <w:pStyle w:val="ListBullet"/>
      </w:pPr>
      <w:r w:rsidRPr="00537EE0">
        <w:t>selected, checked and correctly fitted appropriate personal protective equipment (PPE)</w:t>
      </w:r>
    </w:p>
    <w:p w:rsidR="00000000" w:rsidRPr="00537EE0" w:rsidP="00537EE0">
      <w:pPr>
        <w:pStyle w:val="ListBullet"/>
      </w:pPr>
      <w:r w:rsidRPr="00537EE0">
        <w:t>checked, cleaned and sanitised shed or part thereof and related work surfaces</w:t>
      </w:r>
    </w:p>
    <w:p w:rsidR="00000000" w:rsidRPr="00537EE0" w:rsidP="00537EE0">
      <w:pPr>
        <w:pStyle w:val="ListBullet"/>
      </w:pPr>
      <w:r w:rsidRPr="00537EE0">
        <w:t>checked shed tools and equipmen</w:t>
      </w:r>
      <w:r w:rsidRPr="00537EE0">
        <w:t>t are operational, clean and sanitised</w:t>
      </w:r>
    </w:p>
    <w:p w:rsidR="00000000" w:rsidRPr="00537EE0" w:rsidP="00537EE0">
      <w:pPr>
        <w:pStyle w:val="ListBullet"/>
      </w:pPr>
      <w:r w:rsidRPr="00537EE0">
        <w:t>checked for pests, vermin and/or predators and implemented controls if required</w:t>
      </w:r>
    </w:p>
    <w:p w:rsidR="00000000" w:rsidRPr="00537EE0" w:rsidP="00537EE0">
      <w:pPr>
        <w:pStyle w:val="ListBullet"/>
      </w:pPr>
      <w:r w:rsidRPr="00537EE0">
        <w:t>prepared shed or part thereof specifically to meet health and welfare needs of incoming group of poultry, including:</w:t>
      </w:r>
    </w:p>
    <w:p w:rsidR="00000000" w:rsidRPr="00537EE0" w:rsidP="00537EE0">
      <w:pPr>
        <w:pStyle w:val="ListBullet2"/>
      </w:pPr>
      <w:r w:rsidRPr="00537EE0">
        <w:t>prepared cages or f</w:t>
      </w:r>
      <w:r w:rsidRPr="00537EE0">
        <w:t>loor surfaces, including litter or paper if required</w:t>
      </w:r>
    </w:p>
    <w:p w:rsidR="00000000" w:rsidRPr="00537EE0" w:rsidP="00537EE0">
      <w:pPr>
        <w:pStyle w:val="ListBullet2"/>
      </w:pPr>
      <w:r w:rsidRPr="00537EE0">
        <w:t>set up, tested and adjusted feeders and drinkers prior to and after arrival of poultry</w:t>
      </w:r>
    </w:p>
    <w:p w:rsidR="00000000" w:rsidRPr="00537EE0" w:rsidP="00537EE0">
      <w:pPr>
        <w:pStyle w:val="ListBullet2"/>
      </w:pPr>
      <w:r w:rsidRPr="00537EE0">
        <w:t>set up and adjusted lighting, temperature and ventilation equipment prior to and after arrival of poultry</w:t>
      </w:r>
    </w:p>
    <w:p w:rsidR="00000000" w:rsidRPr="00537EE0" w:rsidP="00537EE0">
      <w:pPr>
        <w:pStyle w:val="ListBullet"/>
      </w:pPr>
      <w:r w:rsidRPr="00537EE0">
        <w:t>used safe manual handling and low stress bird handling techniques to move poultry and place them in housing environment</w:t>
      </w:r>
    </w:p>
    <w:p w:rsidR="00000000" w:rsidRPr="00537EE0" w:rsidP="00537EE0">
      <w:pPr>
        <w:pStyle w:val="ListBullet"/>
      </w:pPr>
      <w:r w:rsidRPr="00537EE0">
        <w:t>checked poultry behaviour and health to ensure successful transition to new housing</w:t>
      </w:r>
    </w:p>
    <w:p w:rsidR="00000000" w:rsidRPr="00537EE0" w:rsidP="00537EE0">
      <w:pPr>
        <w:pStyle w:val="ListBullet"/>
      </w:pPr>
      <w:r w:rsidRPr="00537EE0">
        <w:t>accurately completed records and/or reports.</w:t>
      </w:r>
    </w:p>
    <w:p w:rsidR="00000000" w:rsidRPr="00537EE0" w:rsidP="00537EE0">
      <w:pPr>
        <w:pStyle w:val="AllowPageBreak"/>
      </w:pPr>
    </w:p>
    <w:p w:rsidR="00000000" w:rsidRPr="00537EE0" w:rsidP="00537EE0">
      <w:pPr>
        <w:pStyle w:val="Heading1"/>
      </w:pPr>
      <w:bookmarkStart w:id="3" w:name="O_1276115"/>
      <w:bookmarkEnd w:id="3"/>
      <w:r w:rsidRPr="00537EE0">
        <w:t>Knowledge Evidence</w:t>
      </w:r>
    </w:p>
    <w:p w:rsidR="00000000" w:rsidRPr="00537EE0" w:rsidP="001358B0">
      <w:pPr>
        <w:pStyle w:val="BodyText"/>
      </w:pPr>
      <w:r w:rsidRPr="00537EE0">
        <w:t>An individual must be able to demonstrate the knowledge required to perform the tasks outlined in the elements and performance criteria of this unit. This includes knowledge of:</w:t>
      </w:r>
    </w:p>
    <w:p w:rsidR="00000000" w:rsidRPr="00537EE0" w:rsidP="00537EE0">
      <w:pPr>
        <w:pStyle w:val="ListBullet"/>
      </w:pPr>
      <w:r w:rsidRPr="00537EE0">
        <w:t>key features of state/territory legislation, r</w:t>
      </w:r>
      <w:r w:rsidRPr="00537EE0">
        <w:t xml:space="preserve">egulations and codes of practice for worker health and safety, animal welfare, biosecurity, and environment protection that apply to caring for poultry </w:t>
      </w:r>
    </w:p>
    <w:p w:rsidR="00000000" w:rsidRPr="00537EE0" w:rsidP="00537EE0">
      <w:pPr>
        <w:pStyle w:val="ListBullet"/>
      </w:pPr>
      <w:r w:rsidRPr="00537EE0">
        <w:t>enterprise procedures and requirements for worker health and safety, animal welfare, biosecurity and en</w:t>
      </w:r>
      <w:r w:rsidRPr="00537EE0">
        <w:t xml:space="preserve">vironment protection that apply to caring for poultry </w:t>
      </w:r>
    </w:p>
    <w:p w:rsidR="00000000" w:rsidRPr="00537EE0" w:rsidP="00537EE0">
      <w:pPr>
        <w:pStyle w:val="ListBullet"/>
      </w:pPr>
      <w:r w:rsidRPr="00537EE0">
        <w:t>hazard identification, risk assessment and controls to minimise risks when setting up sheds for and moving poultry</w:t>
      </w:r>
    </w:p>
    <w:p w:rsidR="00000000" w:rsidRPr="00537EE0" w:rsidP="00537EE0">
      <w:pPr>
        <w:pStyle w:val="ListBullet"/>
      </w:pPr>
      <w:r w:rsidRPr="00537EE0">
        <w:t>types, uses, cleaning and maintenance of suitable equipment, tools, machinery and pers</w:t>
      </w:r>
      <w:r w:rsidRPr="00537EE0">
        <w:t>onal protective equipment used to prepare sheds for poultry</w:t>
      </w:r>
    </w:p>
    <w:p w:rsidR="00000000" w:rsidRPr="00537EE0" w:rsidP="00537EE0">
      <w:pPr>
        <w:pStyle w:val="ListBullet"/>
      </w:pPr>
      <w:r w:rsidRPr="00537EE0">
        <w:t>poultry shed structures, including their cleaning and maintenance requirements</w:t>
      </w:r>
    </w:p>
    <w:p w:rsidR="00000000" w:rsidRPr="00537EE0" w:rsidP="00537EE0">
      <w:pPr>
        <w:pStyle w:val="ListBullet"/>
      </w:pPr>
      <w:r w:rsidRPr="00537EE0">
        <w:t>commonly used methods of pest, vermin and predator control in and around sheds used for poultry</w:t>
      </w:r>
    </w:p>
    <w:p w:rsidR="00000000" w:rsidRPr="00537EE0" w:rsidP="00537EE0">
      <w:pPr>
        <w:pStyle w:val="ListBullet"/>
      </w:pPr>
      <w:r w:rsidRPr="00537EE0">
        <w:t>types, characteristics and maintenance of bird wires and rodent barriers</w:t>
      </w:r>
    </w:p>
    <w:p w:rsidR="00000000" w:rsidRPr="00537EE0" w:rsidP="00537EE0">
      <w:pPr>
        <w:pStyle w:val="ListBullet"/>
      </w:pPr>
      <w:r w:rsidRPr="00537EE0">
        <w:t>key features and operational checks of lighting systems, time switches, alarm systems, brooders, watering systems, feeding systems, ventilation systems and fogging systems used in pou</w:t>
      </w:r>
      <w:r w:rsidRPr="00537EE0">
        <w:t xml:space="preserve">ltry sheds </w:t>
      </w:r>
    </w:p>
    <w:p w:rsidR="00000000" w:rsidRPr="00537EE0" w:rsidP="00537EE0">
      <w:pPr>
        <w:pStyle w:val="ListBullet"/>
      </w:pPr>
      <w:r w:rsidRPr="00537EE0">
        <w:t xml:space="preserve">safe and low stress techniques for handling poultry </w:t>
      </w:r>
    </w:p>
    <w:p w:rsidR="00000000" w:rsidRPr="00537EE0" w:rsidP="00537EE0">
      <w:pPr>
        <w:pStyle w:val="ListBullet"/>
      </w:pPr>
      <w:r w:rsidRPr="00537EE0">
        <w:t>health and welfare requirements for poultry</w:t>
      </w:r>
    </w:p>
    <w:p w:rsidR="00000000" w:rsidRPr="00537EE0" w:rsidP="00537EE0">
      <w:pPr>
        <w:pStyle w:val="ListBullet"/>
      </w:pPr>
      <w:r w:rsidRPr="00537EE0">
        <w:t>behavioural signs of health and methods for assessing health and welfare of poultry</w:t>
      </w:r>
    </w:p>
    <w:p w:rsidR="00000000" w:rsidRPr="00537EE0" w:rsidP="00537EE0">
      <w:pPr>
        <w:pStyle w:val="ListBullet"/>
      </w:pPr>
      <w:r w:rsidRPr="00537EE0">
        <w:t>types, characteristics, uses and maintenance of litter and othe</w:t>
      </w:r>
      <w:r w:rsidRPr="00537EE0">
        <w:t xml:space="preserve">r bedding materials used for poultry </w:t>
      </w:r>
    </w:p>
    <w:p w:rsidR="00000000" w:rsidRPr="00537EE0" w:rsidP="00537EE0">
      <w:pPr>
        <w:pStyle w:val="ListBullet"/>
      </w:pPr>
      <w:r w:rsidRPr="00537EE0">
        <w:t>enterprise procedures for disposal and management of waste, including biosecurity and environmental requirements</w:t>
      </w:r>
    </w:p>
    <w:p w:rsidR="00000000" w:rsidRPr="00537EE0" w:rsidP="00537EE0">
      <w:pPr>
        <w:pStyle w:val="ListBullet"/>
      </w:pPr>
      <w:r w:rsidRPr="00537EE0">
        <w:t>regulatory and enterprise documentation, records and reports required for poultry health care.</w:t>
      </w:r>
    </w:p>
    <w:p w:rsidR="00000000" w:rsidRPr="00537EE0" w:rsidP="00537EE0">
      <w:pPr>
        <w:pStyle w:val="AllowPageBreak"/>
      </w:pPr>
    </w:p>
    <w:p w:rsidR="00000000" w:rsidRPr="00537EE0" w:rsidP="00537EE0">
      <w:pPr>
        <w:pStyle w:val="Heading1"/>
      </w:pPr>
      <w:bookmarkStart w:id="4" w:name="O_1276116"/>
      <w:bookmarkEnd w:id="4"/>
      <w:r w:rsidRPr="00537EE0">
        <w:t>Assessment Conditions</w:t>
      </w:r>
    </w:p>
    <w:p w:rsidR="00000000" w:rsidRPr="00537EE0" w:rsidP="001358B0">
      <w:pPr>
        <w:pStyle w:val="BodyText"/>
      </w:pPr>
      <w:r w:rsidRPr="00537EE0">
        <w:t>Assessment of the skills in this unit of competency must take place under the following conditions:</w:t>
      </w:r>
    </w:p>
    <w:p w:rsidR="00000000" w:rsidRPr="00537EE0" w:rsidP="00537EE0">
      <w:pPr>
        <w:pStyle w:val="ListBullet"/>
      </w:pPr>
      <w:r w:rsidRPr="00537EE0">
        <w:t>physical conditions:</w:t>
      </w:r>
    </w:p>
    <w:p w:rsidR="00000000" w:rsidRPr="00537EE0" w:rsidP="00537EE0">
      <w:pPr>
        <w:pStyle w:val="ListBullet2"/>
      </w:pPr>
      <w:r w:rsidRPr="00537EE0">
        <w:t xml:space="preserve">a commercial poultry site or an environment that accurately represents workplace conditions </w:t>
      </w:r>
    </w:p>
    <w:p w:rsidR="00000000" w:rsidRPr="00537EE0" w:rsidP="00537EE0">
      <w:pPr>
        <w:pStyle w:val="ListBullet"/>
      </w:pPr>
      <w:r w:rsidRPr="00537EE0">
        <w:t>resources, equipment and materials:</w:t>
      </w:r>
    </w:p>
    <w:p w:rsidR="00000000" w:rsidRPr="00537EE0" w:rsidP="00537EE0">
      <w:pPr>
        <w:pStyle w:val="ListBullet2"/>
      </w:pPr>
      <w:r w:rsidRPr="00537EE0">
        <w:t>live poultry specified in performance evidence</w:t>
      </w:r>
    </w:p>
    <w:p w:rsidR="00000000" w:rsidRPr="00537EE0" w:rsidP="00537EE0">
      <w:pPr>
        <w:pStyle w:val="ListBullet2"/>
      </w:pPr>
      <w:r w:rsidRPr="00537EE0">
        <w:t xml:space="preserve">poultry production shed or part thereof, materials, resources, tools and equipment, including PPE </w:t>
      </w:r>
    </w:p>
    <w:p w:rsidR="00000000" w:rsidRPr="00537EE0" w:rsidP="00537EE0">
      <w:pPr>
        <w:pStyle w:val="ListBullet2"/>
      </w:pPr>
      <w:r w:rsidRPr="00537EE0">
        <w:t>safety data sheets</w:t>
      </w:r>
    </w:p>
    <w:p w:rsidR="00000000" w:rsidRPr="00537EE0" w:rsidP="00537EE0">
      <w:pPr>
        <w:pStyle w:val="ListBullet"/>
      </w:pPr>
      <w:r w:rsidRPr="00537EE0">
        <w:t>specifications:</w:t>
      </w:r>
    </w:p>
    <w:p w:rsidR="00000000" w:rsidRPr="00537EE0" w:rsidP="00537EE0">
      <w:pPr>
        <w:pStyle w:val="ListBullet2"/>
      </w:pPr>
      <w:r w:rsidRPr="00537EE0">
        <w:t>enterprise procedures for poultry ca</w:t>
      </w:r>
      <w:r w:rsidRPr="00537EE0">
        <w:t xml:space="preserve">re, health and welfare, worker health and safety, and biosecurity for the activities. </w:t>
      </w:r>
    </w:p>
    <w:p w:rsidR="00000000" w:rsidRPr="00537EE0" w:rsidP="001358B0">
      <w:pPr>
        <w:pStyle w:val="BodyText"/>
      </w:pPr>
      <w:r w:rsidRPr="00537EE0">
        <w:t>Assessors of this unit must satisfy the requirements for assessors in applicable vocational education and training legislation, frameworks and/or standards.</w:t>
      </w:r>
    </w:p>
    <w:p w:rsidR="00000000" w:rsidRPr="00537EE0" w:rsidP="00537EE0">
      <w:pPr>
        <w:pStyle w:val="Heading1"/>
      </w:pPr>
      <w:bookmarkStart w:id="5" w:name="O_1276119"/>
      <w:bookmarkEnd w:id="5"/>
      <w:r w:rsidRPr="00537EE0">
        <w:t>Links</w:t>
      </w:r>
    </w:p>
    <w:p w:rsidR="00000000" w:rsidRPr="00537EE0" w:rsidP="001358B0">
      <w:pPr>
        <w:pStyle w:val="BodyText"/>
      </w:pPr>
      <w:r w:rsidRPr="00537E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00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7EE0" w:rsidP="00537EE0"/>
    <w:sectPr w:rsidSect="00537E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E0" w:rsidRPr="001358B0" w:rsidP="00135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B0" w:rsidP="00537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8B0" w:rsidP="00537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58B0" w:rsidP="00537E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EE0" w:rsidRPr="001358B0" w:rsidP="00135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B0" w:rsidRPr="002D2AF8" w:rsidP="00537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AHCPLY308 Set up sheds for placement of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358B0" w:rsidP="00537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07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F2D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12D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EE0"/>
  </w:style>
  <w:style w:type="character" w:customStyle="1" w:styleId="Heading1Char">
    <w:name w:val="Heading 1 Char"/>
    <w:basedOn w:val="DefaultParagraphFont"/>
    <w:link w:val="Heading1"/>
    <w:rsid w:val="00537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E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E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E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7E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7E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7EE0"/>
    <w:rPr>
      <w:b/>
    </w:rPr>
  </w:style>
  <w:style w:type="character" w:customStyle="1" w:styleId="Heading2Char">
    <w:name w:val="Heading 2 Char"/>
    <w:basedOn w:val="DefaultParagraphFont"/>
    <w:link w:val="Heading2"/>
    <w:rsid w:val="00537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E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E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E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7EE0"/>
    <w:rPr>
      <w:b/>
      <w:spacing w:val="0"/>
    </w:rPr>
  </w:style>
  <w:style w:type="paragraph" w:customStyle="1" w:styleId="SuperTitle">
    <w:name w:val="SuperTitle"/>
    <w:basedOn w:val="Title"/>
    <w:rsid w:val="00537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7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E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EE0"/>
    <w:rPr>
      <w:i/>
    </w:rPr>
  </w:style>
  <w:style w:type="paragraph" w:styleId="Caption">
    <w:name w:val="caption"/>
    <w:basedOn w:val="BodyText"/>
    <w:next w:val="Normal"/>
    <w:qFormat/>
    <w:rsid w:val="00537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EE0"/>
  </w:style>
  <w:style w:type="paragraph" w:styleId="TableofFigures">
    <w:name w:val="table of figures"/>
    <w:basedOn w:val="Normal"/>
    <w:next w:val="Normal"/>
    <w:semiHidden/>
    <w:rsid w:val="00537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E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7EE0"/>
    <w:rPr>
      <w:rFonts w:ascii="Wingdings" w:hAnsi="Wingdings"/>
    </w:rPr>
  </w:style>
  <w:style w:type="paragraph" w:customStyle="1" w:styleId="TableHeading">
    <w:name w:val="Table Heading"/>
    <w:basedOn w:val="HeadingBase"/>
    <w:rsid w:val="00537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EE0"/>
    <w:rPr>
      <w:color w:val="0033CC"/>
      <w:u w:val="none"/>
    </w:rPr>
  </w:style>
  <w:style w:type="paragraph" w:customStyle="1" w:styleId="BodyTextRight">
    <w:name w:val="Body Text Right"/>
    <w:basedOn w:val="BodyText"/>
    <w:rsid w:val="00537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E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EE0"/>
    <w:rPr>
      <w:sz w:val="32"/>
    </w:rPr>
  </w:style>
  <w:style w:type="paragraph" w:customStyle="1" w:styleId="HeadingProcedure">
    <w:name w:val="Heading Procedure"/>
    <w:basedOn w:val="HeadingBase"/>
    <w:next w:val="Normal"/>
    <w:rsid w:val="00537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EE0"/>
    <w:pPr>
      <w:spacing w:before="60" w:after="60"/>
    </w:pPr>
  </w:style>
  <w:style w:type="paragraph" w:styleId="ListContinue">
    <w:name w:val="List Continue"/>
    <w:basedOn w:val="List"/>
    <w:rsid w:val="00537EE0"/>
    <w:pPr>
      <w:ind w:firstLine="0"/>
    </w:pPr>
  </w:style>
  <w:style w:type="paragraph" w:customStyle="1" w:styleId="ListNote">
    <w:name w:val="List Note"/>
    <w:basedOn w:val="List"/>
    <w:rsid w:val="00537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EE0"/>
    <w:rPr>
      <w:rFonts w:ascii="Courier New" w:hAnsi="Courier New"/>
    </w:rPr>
  </w:style>
  <w:style w:type="paragraph" w:customStyle="1" w:styleId="NoteBullet">
    <w:name w:val="Note Bullet"/>
    <w:basedOn w:val="Note"/>
    <w:rsid w:val="00537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E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7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EE0"/>
    <w:rPr>
      <w:b/>
      <w:smallCaps/>
    </w:rPr>
  </w:style>
  <w:style w:type="paragraph" w:customStyle="1" w:styleId="TableListNumber">
    <w:name w:val="Table List Number"/>
    <w:basedOn w:val="ListNumber"/>
    <w:rsid w:val="00537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EE0"/>
    <w:pPr>
      <w:numPr>
        <w:numId w:val="9"/>
      </w:numPr>
    </w:pPr>
  </w:style>
  <w:style w:type="paragraph" w:customStyle="1" w:styleId="ListAlpha2">
    <w:name w:val="List Alpha 2"/>
    <w:basedOn w:val="List2"/>
    <w:rsid w:val="00537EE0"/>
    <w:pPr>
      <w:numPr>
        <w:numId w:val="8"/>
      </w:numPr>
    </w:pPr>
  </w:style>
  <w:style w:type="paragraph" w:styleId="List2">
    <w:name w:val="List 2"/>
    <w:basedOn w:val="BodyText"/>
    <w:rsid w:val="00537E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E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E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7EE0"/>
    <w:pPr>
      <w:numPr>
        <w:numId w:val="4"/>
      </w:numPr>
    </w:pPr>
  </w:style>
  <w:style w:type="paragraph" w:styleId="ListContinue2">
    <w:name w:val="List Continue 2"/>
    <w:basedOn w:val="List2"/>
    <w:rsid w:val="00537EE0"/>
    <w:pPr>
      <w:ind w:firstLine="0"/>
    </w:pPr>
  </w:style>
  <w:style w:type="paragraph" w:styleId="ListContinue3">
    <w:name w:val="List Continue 3"/>
    <w:basedOn w:val="List3"/>
    <w:rsid w:val="00537EE0"/>
    <w:pPr>
      <w:ind w:left="1021" w:firstLine="0"/>
    </w:pPr>
  </w:style>
  <w:style w:type="paragraph" w:styleId="ListContinue4">
    <w:name w:val="List Continue 4"/>
    <w:basedOn w:val="List4"/>
    <w:rsid w:val="00537EE0"/>
    <w:pPr>
      <w:ind w:firstLine="0"/>
    </w:pPr>
  </w:style>
  <w:style w:type="paragraph" w:styleId="ListContinue5">
    <w:name w:val="List Continue 5"/>
    <w:basedOn w:val="List5"/>
    <w:rsid w:val="00537EE0"/>
    <w:pPr>
      <w:ind w:firstLine="0"/>
    </w:pPr>
  </w:style>
  <w:style w:type="paragraph" w:styleId="ListNumber3">
    <w:name w:val="List Number 3"/>
    <w:basedOn w:val="List3"/>
    <w:rsid w:val="00537EE0"/>
    <w:pPr>
      <w:numPr>
        <w:numId w:val="5"/>
      </w:numPr>
    </w:pPr>
  </w:style>
  <w:style w:type="paragraph" w:styleId="ListNumber4">
    <w:name w:val="List Number 4"/>
    <w:basedOn w:val="List4"/>
    <w:rsid w:val="00537EE0"/>
    <w:pPr>
      <w:numPr>
        <w:numId w:val="6"/>
      </w:numPr>
    </w:pPr>
  </w:style>
  <w:style w:type="paragraph" w:styleId="ListNumber5">
    <w:name w:val="List Number 5"/>
    <w:basedOn w:val="List5"/>
    <w:rsid w:val="00537EE0"/>
    <w:pPr>
      <w:numPr>
        <w:numId w:val="7"/>
      </w:numPr>
    </w:pPr>
  </w:style>
  <w:style w:type="paragraph" w:styleId="BlockText">
    <w:name w:val="Block Text"/>
    <w:basedOn w:val="Normal"/>
    <w:rsid w:val="00537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EE0"/>
    <w:rPr>
      <w:sz w:val="16"/>
      <w:vertAlign w:val="superscript"/>
    </w:rPr>
  </w:style>
  <w:style w:type="character" w:customStyle="1" w:styleId="Symbols">
    <w:name w:val="Symbols"/>
    <w:basedOn w:val="DefaultParagraphFont"/>
    <w:rsid w:val="00537EE0"/>
    <w:rPr>
      <w:rFonts w:ascii="Symbol" w:hAnsi="Symbol"/>
    </w:rPr>
  </w:style>
  <w:style w:type="character" w:customStyle="1" w:styleId="MenuOptions">
    <w:name w:val="Menu Options"/>
    <w:basedOn w:val="DefaultParagraphFont"/>
    <w:rsid w:val="00537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EE0"/>
    <w:rPr>
      <w:b/>
    </w:rPr>
  </w:style>
  <w:style w:type="character" w:customStyle="1" w:styleId="Underlined">
    <w:name w:val="Underlined"/>
    <w:basedOn w:val="DefaultParagraphFont"/>
    <w:rsid w:val="00537EE0"/>
    <w:rPr>
      <w:u w:val="single"/>
    </w:rPr>
  </w:style>
  <w:style w:type="paragraph" w:customStyle="1" w:styleId="TableBodyTextRight">
    <w:name w:val="Table Body Text Right"/>
    <w:basedOn w:val="TableBodyText"/>
    <w:rsid w:val="00537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EE0"/>
    <w:rPr>
      <w:sz w:val="18"/>
    </w:rPr>
  </w:style>
  <w:style w:type="paragraph" w:customStyle="1" w:styleId="BodySmallRight">
    <w:name w:val="Body Small Right"/>
    <w:basedOn w:val="BodyTextRight"/>
    <w:rsid w:val="00537EE0"/>
    <w:rPr>
      <w:sz w:val="18"/>
      <w:szCs w:val="18"/>
    </w:rPr>
  </w:style>
  <w:style w:type="paragraph" w:customStyle="1" w:styleId="MarginEdition">
    <w:name w:val="Margin Edition"/>
    <w:basedOn w:val="MarginNote"/>
    <w:rsid w:val="00537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EE0"/>
    <w:rPr>
      <w:sz w:val="2"/>
      <w:szCs w:val="2"/>
    </w:rPr>
  </w:style>
  <w:style w:type="character" w:customStyle="1" w:styleId="Small">
    <w:name w:val="Small"/>
    <w:basedOn w:val="DefaultParagraphFont"/>
    <w:rsid w:val="00537EE0"/>
    <w:rPr>
      <w:sz w:val="16"/>
    </w:rPr>
  </w:style>
  <w:style w:type="paragraph" w:customStyle="1" w:styleId="WideTable">
    <w:name w:val="Wide Table"/>
    <w:basedOn w:val="Normal"/>
    <w:rsid w:val="00537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EE0"/>
  </w:style>
  <w:style w:type="paragraph" w:styleId="Quote">
    <w:name w:val="Quote"/>
    <w:basedOn w:val="Heading1"/>
    <w:link w:val="QuoteChar"/>
    <w:qFormat/>
    <w:rsid w:val="00537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EE0"/>
    <w:pPr>
      <w:pageBreakBefore/>
    </w:pPr>
  </w:style>
  <w:style w:type="paragraph" w:customStyle="1" w:styleId="Border">
    <w:name w:val="Border"/>
    <w:basedOn w:val="Normal"/>
    <w:qFormat/>
    <w:rsid w:val="00537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EE0"/>
    <w:rPr>
      <w:u w:val="single"/>
    </w:rPr>
  </w:style>
  <w:style w:type="character" w:customStyle="1" w:styleId="BoldandItalics">
    <w:name w:val="Bold and Italics"/>
    <w:qFormat/>
    <w:rsid w:val="00537EE0"/>
    <w:rPr>
      <w:b/>
      <w:i/>
      <w:u w:val="none"/>
    </w:rPr>
  </w:style>
  <w:style w:type="paragraph" w:styleId="BalloonText">
    <w:name w:val="Balloon Text"/>
    <w:basedOn w:val="Normal"/>
    <w:link w:val="BalloonTextChar"/>
    <w:rsid w:val="00537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E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E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E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5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4342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AHCPLY308 Set up sheds for placement of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