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6B5" w:rsidP="006B36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AHCPLY302 Brood poultry</w:t>
      </w:r>
      <w:r>
        <w:fldChar w:fldCharType="end"/>
      </w:r>
    </w:p>
    <w:p w:rsidR="006B36B5" w:rsidP="006B36B5">
      <w:pPr>
        <w:pStyle w:val="Version"/>
        <w:sectPr w:rsidSect="009756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68D" w:rsidP="0097568D">
      <w:pPr>
        <w:pStyle w:val="SuperHeading"/>
      </w:pPr>
      <w:r w:rsidRPr="0097568D">
        <w:t>AHCPLY302 Brood poultry</w:t>
      </w:r>
    </w:p>
    <w:p w:rsidR="00000000" w:rsidRPr="0097568D" w:rsidP="0097568D">
      <w:pPr>
        <w:pStyle w:val="Heading1"/>
      </w:pPr>
      <w:bookmarkStart w:id="1" w:name="O_891350"/>
      <w:bookmarkEnd w:id="1"/>
      <w:r w:rsidRPr="009756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75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68D">
            <w:pPr>
              <w:pStyle w:val="TableHeading"/>
              <w:rPr>
                <w:lang w:val="en-NZ"/>
              </w:rPr>
            </w:pPr>
            <w:r w:rsidRPr="0097568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68D">
            <w:pPr>
              <w:pStyle w:val="TableHeading"/>
              <w:rPr>
                <w:lang w:val="en-NZ"/>
              </w:rPr>
            </w:pPr>
            <w:r w:rsidRPr="0097568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68D">
            <w:pPr>
              <w:pStyle w:val="TableHeading"/>
              <w:rPr>
                <w:lang w:val="en-NZ"/>
              </w:rPr>
            </w:pPr>
            <w:r w:rsidRPr="0097568D">
              <w:t>Comment</w:t>
            </w:r>
          </w:p>
        </w:tc>
      </w:tr>
      <w:tr w:rsidTr="00975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68D">
            <w:pPr>
              <w:pStyle w:val="BodyText"/>
              <w:rPr>
                <w:lang w:val="en-NZ"/>
              </w:rPr>
            </w:pPr>
            <w:r w:rsidRPr="0097568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68D">
            <w:pPr>
              <w:pStyle w:val="BodyText"/>
              <w:rPr>
                <w:lang w:val="en-NZ"/>
              </w:rPr>
            </w:pPr>
            <w:r w:rsidRPr="0097568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68D" w:rsidP="0097568D">
            <w:pPr>
              <w:pStyle w:val="BodyText"/>
            </w:pPr>
            <w:r w:rsidRPr="0097568D">
              <w:t>Initial release</w:t>
            </w:r>
          </w:p>
        </w:tc>
      </w:tr>
    </w:tbl>
    <w:p w:rsidR="00000000" w:rsidRPr="0097568D" w:rsidP="0097568D">
      <w:pPr>
        <w:pStyle w:val="BodyText"/>
      </w:pPr>
    </w:p>
    <w:p w:rsidR="00000000" w:rsidRPr="0097568D" w:rsidP="0097568D">
      <w:pPr>
        <w:pStyle w:val="AllowPageBreak"/>
      </w:pPr>
    </w:p>
    <w:p w:rsidR="00000000" w:rsidRPr="0097568D" w:rsidP="0097568D">
      <w:pPr>
        <w:pStyle w:val="Heading1"/>
      </w:pPr>
      <w:bookmarkStart w:id="2" w:name="O_891351"/>
      <w:bookmarkEnd w:id="2"/>
      <w:r w:rsidRPr="0097568D">
        <w:t>Application</w:t>
      </w:r>
    </w:p>
    <w:p w:rsidR="00000000" w:rsidRPr="0097568D" w:rsidP="006B36B5">
      <w:pPr>
        <w:pStyle w:val="BodyText"/>
      </w:pPr>
      <w:r w:rsidRPr="0097568D">
        <w:t xml:space="preserve">This unit of competency describes the skills and knowledge required to brood poultry. </w:t>
      </w:r>
    </w:p>
    <w:p w:rsidR="00000000" w:rsidRPr="0097568D" w:rsidP="006B36B5">
      <w:pPr>
        <w:pStyle w:val="BodyText"/>
      </w:pPr>
      <w:r w:rsidRPr="0097568D">
        <w:t>This unit applies to all poultry species and breeds.</w:t>
      </w:r>
    </w:p>
    <w:p w:rsidR="00000000" w:rsidRPr="0097568D" w:rsidP="006B36B5">
      <w:pPr>
        <w:pStyle w:val="BodyText"/>
      </w:pPr>
      <w:r w:rsidRPr="0097568D">
        <w:t>All work must be carried out to comply with workplace procedures, work health and safety, animal welfare and biosecurity legislation and codes of practice and sustainability practices.</w:t>
      </w:r>
    </w:p>
    <w:p w:rsidR="00000000" w:rsidRPr="0097568D" w:rsidP="006B36B5">
      <w:pPr>
        <w:pStyle w:val="BodyText"/>
      </w:pPr>
      <w:r w:rsidRPr="0097568D">
        <w:t>This unit applies to individuals who work under broad direction and us</w:t>
      </w:r>
      <w:r w:rsidRPr="0097568D">
        <w:t>e discretion and judgement in the selection and use of available resources.</w:t>
      </w:r>
    </w:p>
    <w:p w:rsidR="00000000" w:rsidRPr="0097568D" w:rsidP="006B36B5">
      <w:pPr>
        <w:pStyle w:val="BodyText"/>
      </w:pPr>
      <w:r w:rsidRPr="0097568D">
        <w:t>No occupational licensing, legislative or certification requirements are known to apply to this unit at the time of publication.</w:t>
      </w:r>
    </w:p>
    <w:p w:rsidR="00000000" w:rsidRPr="0097568D" w:rsidP="0097568D">
      <w:pPr>
        <w:pStyle w:val="Heading1"/>
      </w:pPr>
      <w:bookmarkStart w:id="3" w:name="O_891352"/>
      <w:bookmarkEnd w:id="3"/>
      <w:r w:rsidRPr="0097568D">
        <w:t>Pre-requisite Unit</w:t>
      </w:r>
    </w:p>
    <w:p w:rsidR="00000000" w:rsidRPr="0097568D" w:rsidP="006B36B5">
      <w:pPr>
        <w:pStyle w:val="BodyText"/>
      </w:pPr>
      <w:r w:rsidRPr="0097568D">
        <w:t>Nil.</w:t>
      </w:r>
    </w:p>
    <w:p w:rsidR="00000000" w:rsidRPr="0097568D" w:rsidP="0097568D">
      <w:pPr>
        <w:pStyle w:val="Heading1"/>
      </w:pPr>
      <w:bookmarkStart w:id="4" w:name="O_891354"/>
      <w:bookmarkEnd w:id="4"/>
      <w:r w:rsidRPr="0097568D">
        <w:t>Unit Sector</w:t>
      </w:r>
    </w:p>
    <w:p w:rsidR="00000000" w:rsidRPr="0097568D" w:rsidP="006B36B5">
      <w:pPr>
        <w:pStyle w:val="BodyText"/>
      </w:pPr>
      <w:r w:rsidRPr="0097568D">
        <w:t>Poultry (PLY)</w:t>
      </w:r>
    </w:p>
    <w:p w:rsidR="00000000" w:rsidRPr="0097568D" w:rsidP="0097568D">
      <w:pPr>
        <w:pStyle w:val="Heading1"/>
      </w:pPr>
      <w:bookmarkStart w:id="5" w:name="O_891355"/>
      <w:bookmarkEnd w:id="5"/>
      <w:r w:rsidRPr="0097568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B36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68D">
            <w:pPr>
              <w:pStyle w:val="TableHeading"/>
              <w:rPr>
                <w:lang w:val="en-NZ"/>
              </w:rPr>
            </w:pPr>
            <w:r w:rsidRPr="0097568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68D">
            <w:pPr>
              <w:pStyle w:val="TableHeading"/>
              <w:rPr>
                <w:lang w:val="en-NZ"/>
              </w:rPr>
            </w:pPr>
            <w:r w:rsidRPr="0097568D">
              <w:t>Performance criteria</w:t>
            </w:r>
          </w:p>
        </w:tc>
      </w:tr>
      <w:tr w:rsidTr="006B36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68D">
            <w:pPr>
              <w:pStyle w:val="BodyText"/>
              <w:rPr>
                <w:lang w:val="en-NZ"/>
              </w:rPr>
            </w:pPr>
            <w:r w:rsidRPr="0097568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68D">
            <w:pPr>
              <w:pStyle w:val="BodyText"/>
              <w:rPr>
                <w:lang w:val="en-NZ"/>
              </w:rPr>
            </w:pPr>
            <w:r w:rsidRPr="0097568D">
              <w:t>Performance criteria describe the performance needed to demonstrate achievement of the element.</w:t>
            </w:r>
          </w:p>
        </w:tc>
      </w:tr>
      <w:tr w:rsidTr="006B36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68D">
            <w:pPr>
              <w:pStyle w:val="List"/>
              <w:rPr>
                <w:lang w:val="en-NZ"/>
              </w:rPr>
            </w:pPr>
            <w:r w:rsidRPr="0097568D">
              <w:t>1.</w:t>
            </w:r>
            <w:r w:rsidRPr="0097568D">
              <w:tab/>
              <w:t>Prepare for brooding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68D" w:rsidP="0097568D">
            <w:pPr>
              <w:pStyle w:val="List"/>
            </w:pPr>
            <w:r w:rsidRPr="0097568D">
              <w:t>1.1</w:t>
            </w:r>
            <w:r w:rsidRPr="0097568D">
              <w:tab/>
              <w:t xml:space="preserve">Confirm work to be undertaken from work program and </w:t>
            </w:r>
            <w:r w:rsidRPr="0097568D">
              <w:t>management</w:t>
            </w:r>
          </w:p>
          <w:p w:rsidR="00000000" w:rsidRPr="0097568D" w:rsidP="0097568D">
            <w:pPr>
              <w:pStyle w:val="List"/>
            </w:pPr>
            <w:r w:rsidRPr="0097568D">
              <w:t>1.2</w:t>
            </w:r>
            <w:r w:rsidRPr="0097568D">
              <w:tab/>
              <w:t>Follow biosecurity procedures</w:t>
            </w:r>
          </w:p>
          <w:p w:rsidR="00000000" w:rsidRPr="0097568D" w:rsidP="0097568D">
            <w:pPr>
              <w:pStyle w:val="List"/>
            </w:pPr>
            <w:r w:rsidRPr="0097568D">
              <w:t>1.3</w:t>
            </w:r>
            <w:r w:rsidRPr="0097568D">
              <w:tab/>
              <w:t>Hold discussions with other workers who may be affected by the brooding operations to ensure smooth operation of enterprise produ</w:t>
            </w:r>
            <w:r w:rsidRPr="0097568D">
              <w:t>ction processes</w:t>
            </w:r>
          </w:p>
          <w:p w:rsidR="00000000" w:rsidRPr="0097568D" w:rsidP="0097568D">
            <w:pPr>
              <w:pStyle w:val="List"/>
            </w:pPr>
            <w:r w:rsidRPr="0097568D">
              <w:t>1.4</w:t>
            </w:r>
            <w:r w:rsidRPr="0097568D">
              <w:tab/>
              <w:t>Select, check and maintain tools and equipment</w:t>
            </w:r>
          </w:p>
          <w:p w:rsidR="00000000" w:rsidRPr="0097568D" w:rsidP="0097568D">
            <w:pPr>
              <w:pStyle w:val="List"/>
            </w:pPr>
            <w:r w:rsidRPr="0097568D">
              <w:t>1.5</w:t>
            </w:r>
            <w:r w:rsidRPr="0097568D">
              <w:tab/>
              <w:t>Identify work health and safety hazards, assess risks and implement suitable controls</w:t>
            </w:r>
          </w:p>
          <w:p w:rsidR="00000000" w:rsidP="0097568D">
            <w:pPr>
              <w:pStyle w:val="List"/>
              <w:rPr>
                <w:lang w:val="en-NZ"/>
              </w:rPr>
            </w:pPr>
            <w:r w:rsidRPr="0097568D">
              <w:t>1.6</w:t>
            </w:r>
            <w:r w:rsidRPr="0097568D">
              <w:tab/>
              <w:t>Select, use and maintain suitable personal protective equipment</w:t>
            </w:r>
          </w:p>
        </w:tc>
      </w:tr>
      <w:tr w:rsidTr="006B36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68D">
            <w:pPr>
              <w:pStyle w:val="List"/>
              <w:rPr>
                <w:lang w:val="en-NZ"/>
              </w:rPr>
            </w:pPr>
            <w:r w:rsidRPr="0097568D">
              <w:t>2.</w:t>
            </w:r>
            <w:r w:rsidRPr="0097568D">
              <w:tab/>
              <w:t>Place hatchlings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68D" w:rsidP="0097568D">
            <w:pPr>
              <w:pStyle w:val="List"/>
            </w:pPr>
            <w:r w:rsidRPr="0097568D">
              <w:t>2.1</w:t>
            </w:r>
            <w:r w:rsidRPr="0097568D">
              <w:tab/>
            </w:r>
            <w:r w:rsidRPr="0097568D">
              <w:t>Check shed and equipment has been set up correctly for placement of chickens and for brooding</w:t>
            </w:r>
          </w:p>
          <w:p w:rsidR="00000000" w:rsidRPr="0097568D" w:rsidP="0097568D">
            <w:pPr>
              <w:pStyle w:val="List"/>
            </w:pPr>
            <w:r w:rsidRPr="0097568D">
              <w:t>2.2</w:t>
            </w:r>
            <w:r w:rsidRPr="0097568D">
              <w:tab/>
              <w:t>Start heaters prior to chick placement to ensure brooding section is at required temperature for chick placement</w:t>
            </w:r>
          </w:p>
          <w:p w:rsidR="00000000" w:rsidRPr="0097568D" w:rsidP="0097568D">
            <w:pPr>
              <w:pStyle w:val="List"/>
            </w:pPr>
            <w:r w:rsidRPr="0097568D">
              <w:t>2.3</w:t>
            </w:r>
            <w:r w:rsidRPr="0097568D">
              <w:tab/>
              <w:t>Check feed, water and shed conditions are</w:t>
            </w:r>
            <w:r w:rsidRPr="0097568D">
              <w:t xml:space="preserve"> adequate</w:t>
            </w:r>
          </w:p>
          <w:p w:rsidR="00000000" w:rsidRPr="0097568D" w:rsidP="0097568D">
            <w:pPr>
              <w:pStyle w:val="List"/>
            </w:pPr>
            <w:r w:rsidRPr="0097568D">
              <w:t>2.4</w:t>
            </w:r>
            <w:r w:rsidRPr="0097568D">
              <w:tab/>
              <w:t>Check shed and litter are at required temperatures</w:t>
            </w:r>
          </w:p>
          <w:p w:rsidR="00000000" w:rsidRPr="0097568D" w:rsidP="0097568D">
            <w:pPr>
              <w:pStyle w:val="List"/>
            </w:pPr>
            <w:r w:rsidRPr="0097568D">
              <w:t>2.5</w:t>
            </w:r>
            <w:r w:rsidRPr="0097568D">
              <w:tab/>
              <w:t>Carry chick containers safely and gently remove chickens from boxes and place on litter, paper or matting</w:t>
            </w:r>
          </w:p>
          <w:p w:rsidR="00000000" w:rsidRPr="0097568D" w:rsidP="0097568D">
            <w:pPr>
              <w:pStyle w:val="List"/>
            </w:pPr>
            <w:r w:rsidRPr="0097568D">
              <w:t>2.6</w:t>
            </w:r>
            <w:r w:rsidRPr="0097568D">
              <w:tab/>
              <w:t>Check chick behaviour regularly after placement</w:t>
            </w:r>
          </w:p>
          <w:p w:rsidR="00000000" w:rsidP="0097568D">
            <w:pPr>
              <w:pStyle w:val="List"/>
              <w:rPr>
                <w:lang w:val="en-NZ"/>
              </w:rPr>
            </w:pPr>
            <w:r w:rsidRPr="0097568D">
              <w:t>2.7</w:t>
            </w:r>
            <w:r w:rsidRPr="0097568D">
              <w:tab/>
              <w:t xml:space="preserve">Follow enterprise animal </w:t>
            </w:r>
            <w:r w:rsidRPr="0097568D">
              <w:t>welfare policies</w:t>
            </w:r>
          </w:p>
        </w:tc>
      </w:tr>
      <w:tr w:rsidTr="006B36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68D">
            <w:pPr>
              <w:pStyle w:val="List"/>
              <w:rPr>
                <w:lang w:val="en-NZ"/>
              </w:rPr>
            </w:pPr>
            <w:r w:rsidRPr="0097568D">
              <w:t>3.</w:t>
            </w:r>
            <w:r w:rsidRPr="0097568D">
              <w:tab/>
              <w:t>Carry out brooding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68D" w:rsidP="0097568D">
            <w:pPr>
              <w:pStyle w:val="List"/>
            </w:pPr>
            <w:r w:rsidRPr="0097568D">
              <w:t>3.1</w:t>
            </w:r>
            <w:r w:rsidRPr="0097568D">
              <w:tab/>
              <w:t>Observe chick behaviour regularly</w:t>
            </w:r>
          </w:p>
          <w:p w:rsidR="00000000" w:rsidRPr="0097568D" w:rsidP="0097568D">
            <w:pPr>
              <w:pStyle w:val="List"/>
            </w:pPr>
            <w:r w:rsidRPr="0097568D">
              <w:t>3.2</w:t>
            </w:r>
            <w:r w:rsidRPr="0097568D">
              <w:tab/>
              <w:t>Check temperature regularly and adjust according to chicks requirements</w:t>
            </w:r>
          </w:p>
          <w:p w:rsidR="00000000" w:rsidRPr="0097568D" w:rsidP="0097568D">
            <w:pPr>
              <w:pStyle w:val="List"/>
            </w:pPr>
            <w:r w:rsidRPr="0097568D">
              <w:t>3.3</w:t>
            </w:r>
            <w:r w:rsidRPr="0097568D">
              <w:tab/>
              <w:t>Pick up dead birds and dispose of carcases</w:t>
            </w:r>
          </w:p>
          <w:p w:rsidR="00000000" w:rsidRPr="0097568D" w:rsidP="0097568D">
            <w:pPr>
              <w:pStyle w:val="List"/>
            </w:pPr>
            <w:r w:rsidRPr="0097568D">
              <w:t>3.4</w:t>
            </w:r>
            <w:r w:rsidRPr="0097568D">
              <w:tab/>
              <w:t>Identify and remove sick, injured or unt</w:t>
            </w:r>
            <w:r w:rsidRPr="0097568D">
              <w:t>hrifty birds</w:t>
            </w:r>
          </w:p>
          <w:p w:rsidR="00000000" w:rsidRPr="0097568D" w:rsidP="0097568D">
            <w:pPr>
              <w:pStyle w:val="List"/>
            </w:pPr>
            <w:r w:rsidRPr="0097568D">
              <w:t>3.5</w:t>
            </w:r>
            <w:r w:rsidRPr="0097568D">
              <w:tab/>
              <w:t>Remove paper or matting at appropriate time</w:t>
            </w:r>
          </w:p>
          <w:p w:rsidR="00000000" w:rsidRPr="0097568D" w:rsidP="0097568D">
            <w:pPr>
              <w:pStyle w:val="List"/>
            </w:pPr>
            <w:r w:rsidRPr="0097568D">
              <w:t>3.6</w:t>
            </w:r>
            <w:r w:rsidRPr="0097568D">
              <w:tab/>
              <w:t>Extend brooding area as young birds grow</w:t>
            </w:r>
          </w:p>
          <w:p w:rsidR="00000000" w:rsidRPr="0097568D" w:rsidP="0097568D">
            <w:pPr>
              <w:pStyle w:val="List"/>
            </w:pPr>
            <w:r w:rsidRPr="0097568D">
              <w:t>3.7</w:t>
            </w:r>
            <w:r w:rsidRPr="0097568D">
              <w:tab/>
              <w:t>Check equipment, shed climate, litter condition and ventilation regularly, and adjust as necessary</w:t>
            </w:r>
          </w:p>
          <w:p w:rsidR="00000000" w:rsidRPr="0097568D" w:rsidP="0097568D">
            <w:pPr>
              <w:pStyle w:val="List"/>
            </w:pPr>
            <w:r w:rsidRPr="0097568D">
              <w:t>3.8</w:t>
            </w:r>
            <w:r w:rsidRPr="0097568D">
              <w:tab/>
              <w:t>Clean drinkers and equipment regularly</w:t>
            </w:r>
          </w:p>
          <w:p w:rsidR="00000000" w:rsidRPr="0097568D" w:rsidP="0097568D">
            <w:pPr>
              <w:pStyle w:val="List"/>
            </w:pPr>
            <w:r w:rsidRPr="0097568D">
              <w:t>3.9</w:t>
            </w:r>
            <w:r w:rsidRPr="0097568D">
              <w:tab/>
            </w:r>
            <w:r w:rsidRPr="0097568D">
              <w:t>Remove wet litter and replace where appropriate</w:t>
            </w:r>
          </w:p>
          <w:p w:rsidR="00000000" w:rsidRPr="0097568D" w:rsidP="0097568D">
            <w:pPr>
              <w:pStyle w:val="List"/>
            </w:pPr>
            <w:r w:rsidRPr="0097568D">
              <w:t>3.10</w:t>
            </w:r>
            <w:r w:rsidRPr="0097568D">
              <w:tab/>
              <w:t>Adjust lighting program as chickens grow</w:t>
            </w:r>
          </w:p>
          <w:p w:rsidR="00000000" w:rsidRPr="0097568D" w:rsidP="0097568D">
            <w:pPr>
              <w:pStyle w:val="List"/>
            </w:pPr>
            <w:r w:rsidRPr="0097568D">
              <w:t>3.11</w:t>
            </w:r>
            <w:r w:rsidRPr="0097568D">
              <w:tab/>
              <w:t>Carry out black-out training where required</w:t>
            </w:r>
          </w:p>
          <w:p w:rsidR="00000000" w:rsidRPr="0097568D" w:rsidP="0097568D">
            <w:pPr>
              <w:pStyle w:val="List"/>
            </w:pPr>
            <w:r w:rsidRPr="0097568D">
              <w:t>3.12</w:t>
            </w:r>
            <w:r w:rsidRPr="0097568D">
              <w:tab/>
              <w:t>Monitor beak tipping at appropriate times</w:t>
            </w:r>
          </w:p>
          <w:p w:rsidR="00000000" w:rsidRPr="0097568D" w:rsidP="0097568D">
            <w:pPr>
              <w:pStyle w:val="List"/>
            </w:pPr>
            <w:r w:rsidRPr="0097568D">
              <w:t>3.13</w:t>
            </w:r>
            <w:r w:rsidRPr="0097568D">
              <w:tab/>
              <w:t>Monitor body weight regularly</w:t>
            </w:r>
          </w:p>
          <w:p w:rsidR="00000000" w:rsidP="0097568D">
            <w:pPr>
              <w:pStyle w:val="List"/>
              <w:rPr>
                <w:lang w:val="en-NZ"/>
              </w:rPr>
            </w:pPr>
            <w:r w:rsidRPr="0097568D">
              <w:t>3.14</w:t>
            </w:r>
            <w:r w:rsidRPr="0097568D">
              <w:tab/>
            </w:r>
            <w:r w:rsidRPr="0097568D">
              <w:t>Monitor feed and water intake</w:t>
            </w:r>
          </w:p>
        </w:tc>
      </w:tr>
      <w:tr w:rsidTr="006B36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68D">
            <w:pPr>
              <w:pStyle w:val="List"/>
              <w:rPr>
                <w:lang w:val="en-NZ"/>
              </w:rPr>
            </w:pPr>
            <w:r w:rsidRPr="0097568D">
              <w:t>4.</w:t>
            </w:r>
            <w:r w:rsidRPr="0097568D">
              <w:tab/>
              <w:t>Complete cleaning, maintenance and administration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68D" w:rsidP="0097568D">
            <w:pPr>
              <w:pStyle w:val="List"/>
            </w:pPr>
            <w:r w:rsidRPr="0097568D">
              <w:t>4.1</w:t>
            </w:r>
            <w:r w:rsidRPr="0097568D">
              <w:tab/>
              <w:t xml:space="preserve">Dispose of waste in line with enterprise environmental policies  </w:t>
            </w:r>
          </w:p>
          <w:p w:rsidR="00000000" w:rsidRPr="0097568D" w:rsidP="0097568D">
            <w:pPr>
              <w:pStyle w:val="List"/>
            </w:pPr>
            <w:r w:rsidRPr="0097568D">
              <w:t>4.2</w:t>
            </w:r>
            <w:r w:rsidRPr="0097568D">
              <w:tab/>
              <w:t>Clean, maintain and store tools, machinery and equipment appropriately</w:t>
            </w:r>
          </w:p>
          <w:p w:rsidR="00000000" w:rsidRPr="0097568D" w:rsidP="0097568D">
            <w:pPr>
              <w:pStyle w:val="List"/>
            </w:pPr>
            <w:r w:rsidRPr="0097568D">
              <w:t>4.3</w:t>
            </w:r>
            <w:r w:rsidRPr="0097568D">
              <w:tab/>
              <w:t>Clean and ma</w:t>
            </w:r>
            <w:r w:rsidRPr="0097568D">
              <w:t>intain work areas</w:t>
            </w:r>
          </w:p>
          <w:p w:rsidR="00000000" w:rsidRPr="0097568D" w:rsidP="0097568D">
            <w:pPr>
              <w:pStyle w:val="List"/>
            </w:pPr>
            <w:r w:rsidRPr="0097568D">
              <w:t>4.4</w:t>
            </w:r>
            <w:r w:rsidRPr="0097568D">
              <w:tab/>
              <w:t>Complete records promptly and accurately and report to management</w:t>
            </w:r>
          </w:p>
        </w:tc>
      </w:tr>
    </w:tbl>
    <w:p w:rsidR="00000000" w:rsidRPr="0097568D" w:rsidP="0097568D">
      <w:pPr>
        <w:pStyle w:val="BodyText"/>
      </w:pPr>
    </w:p>
    <w:p w:rsidR="00000000" w:rsidRPr="0097568D" w:rsidP="0097568D">
      <w:pPr>
        <w:pStyle w:val="AllowPageBreak"/>
      </w:pPr>
    </w:p>
    <w:p w:rsidR="00000000" w:rsidRPr="0097568D" w:rsidP="0097568D">
      <w:pPr>
        <w:pStyle w:val="Heading1"/>
      </w:pPr>
      <w:bookmarkStart w:id="6" w:name="O_891356"/>
      <w:bookmarkEnd w:id="6"/>
      <w:r w:rsidRPr="0097568D">
        <w:t>Foundation Skills</w:t>
      </w:r>
    </w:p>
    <w:p w:rsidR="00000000" w:rsidRPr="0097568D" w:rsidP="006B36B5">
      <w:pPr>
        <w:pStyle w:val="BodyText"/>
      </w:pPr>
      <w:r w:rsidRPr="0097568D">
        <w:t>Foundation Skills essential to performance are explicit in the performance criteria of this unit of competency.</w:t>
      </w:r>
    </w:p>
    <w:p w:rsidR="00000000" w:rsidRPr="0097568D" w:rsidP="0097568D">
      <w:pPr>
        <w:pStyle w:val="Heading1"/>
      </w:pPr>
      <w:bookmarkStart w:id="7" w:name="O_891357"/>
      <w:bookmarkEnd w:id="7"/>
      <w:r w:rsidRPr="0097568D">
        <w:t>Ra</w:t>
      </w:r>
      <w:r w:rsidRPr="0097568D">
        <w:t>nge of Conditions</w:t>
      </w:r>
    </w:p>
    <w:p w:rsidR="00000000" w:rsidRPr="0097568D" w:rsidP="0097568D">
      <w:pPr>
        <w:pStyle w:val="Heading1"/>
      </w:pPr>
      <w:bookmarkStart w:id="8" w:name="O_891358"/>
      <w:bookmarkEnd w:id="8"/>
      <w:r w:rsidRPr="0097568D">
        <w:t>Unit Mapping Information</w:t>
      </w:r>
    </w:p>
    <w:p w:rsidR="00000000" w:rsidRPr="0097568D" w:rsidP="006B36B5">
      <w:pPr>
        <w:pStyle w:val="BodyText"/>
      </w:pPr>
      <w:r w:rsidRPr="0097568D">
        <w:t>This unit is equivalent to AHCPLY302A Brood poultry.</w:t>
      </w:r>
    </w:p>
    <w:p w:rsidR="00000000" w:rsidRPr="0097568D" w:rsidP="0097568D">
      <w:pPr>
        <w:pStyle w:val="Heading1"/>
      </w:pPr>
      <w:bookmarkStart w:id="9" w:name="O_891365"/>
      <w:bookmarkEnd w:id="9"/>
      <w:r w:rsidRPr="0097568D">
        <w:t>Links</w:t>
      </w:r>
    </w:p>
    <w:p w:rsidR="00000000" w:rsidRPr="0097568D" w:rsidP="006B36B5">
      <w:pPr>
        <w:pStyle w:val="BodyText"/>
      </w:pPr>
      <w:r w:rsidRPr="009756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6A0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7568D" w:rsidP="0097568D"/>
    <w:sectPr w:rsidSect="009756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6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68D" w:rsidRPr="006B36B5" w:rsidP="006B36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6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B5" w:rsidP="009756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36B5" w:rsidP="009756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B36B5" w:rsidP="009756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6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68D" w:rsidRPr="006B36B5" w:rsidP="006B36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6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B5" w:rsidRPr="002D2AF8" w:rsidP="009756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AHCPLY302 Brood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6B36B5" w:rsidP="009756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6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6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6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6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6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6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6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6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6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6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6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68D"/>
  </w:style>
  <w:style w:type="character" w:customStyle="1" w:styleId="Heading1Char">
    <w:name w:val="Heading 1 Char"/>
    <w:basedOn w:val="DefaultParagraphFont"/>
    <w:link w:val="Heading1"/>
    <w:rsid w:val="009756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6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6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568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756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7568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756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56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6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6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6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6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6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6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6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6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6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6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6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6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6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6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6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6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68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756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56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568D"/>
    <w:rPr>
      <w:b/>
      <w:spacing w:val="0"/>
    </w:rPr>
  </w:style>
  <w:style w:type="paragraph" w:customStyle="1" w:styleId="SuperTitle">
    <w:name w:val="SuperTitle"/>
    <w:basedOn w:val="Title"/>
    <w:rsid w:val="009756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6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6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56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56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6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6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6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6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6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6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6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6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568D"/>
    <w:rPr>
      <w:i/>
    </w:rPr>
  </w:style>
  <w:style w:type="paragraph" w:styleId="Caption">
    <w:name w:val="caption"/>
    <w:basedOn w:val="BodyText"/>
    <w:next w:val="Normal"/>
    <w:qFormat/>
    <w:rsid w:val="009756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6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6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68D"/>
  </w:style>
  <w:style w:type="paragraph" w:styleId="TableofFigures">
    <w:name w:val="table of figures"/>
    <w:basedOn w:val="Normal"/>
    <w:next w:val="Normal"/>
    <w:semiHidden/>
    <w:rsid w:val="009756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6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568D"/>
    <w:rPr>
      <w:rFonts w:ascii="Wingdings" w:hAnsi="Wingdings"/>
    </w:rPr>
  </w:style>
  <w:style w:type="character" w:customStyle="1" w:styleId="HotSpot">
    <w:name w:val="HotSpot"/>
    <w:rsid w:val="0097568D"/>
    <w:rPr>
      <w:color w:val="0033CC"/>
      <w:u w:val="none"/>
    </w:rPr>
  </w:style>
  <w:style w:type="paragraph" w:customStyle="1" w:styleId="BodyTextRight">
    <w:name w:val="Body Text Right"/>
    <w:basedOn w:val="BodyText"/>
    <w:rsid w:val="009756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6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6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6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6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6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68D"/>
    <w:rPr>
      <w:sz w:val="32"/>
    </w:rPr>
  </w:style>
  <w:style w:type="paragraph" w:customStyle="1" w:styleId="HeadingProcedure">
    <w:name w:val="Heading Procedure"/>
    <w:basedOn w:val="HeadingBase"/>
    <w:next w:val="Normal"/>
    <w:rsid w:val="009756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68D"/>
    <w:pPr>
      <w:spacing w:before="60" w:after="60"/>
    </w:pPr>
  </w:style>
  <w:style w:type="paragraph" w:styleId="ListContinue">
    <w:name w:val="List Continue"/>
    <w:basedOn w:val="List"/>
    <w:rsid w:val="0097568D"/>
    <w:pPr>
      <w:ind w:firstLine="0"/>
    </w:pPr>
  </w:style>
  <w:style w:type="paragraph" w:customStyle="1" w:styleId="ListNote">
    <w:name w:val="List Note"/>
    <w:basedOn w:val="List"/>
    <w:rsid w:val="009756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6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6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68D"/>
    <w:rPr>
      <w:rFonts w:ascii="Courier New" w:hAnsi="Courier New"/>
    </w:rPr>
  </w:style>
  <w:style w:type="paragraph" w:customStyle="1" w:styleId="NoteBullet">
    <w:name w:val="Note Bullet"/>
    <w:basedOn w:val="Note"/>
    <w:rsid w:val="009756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6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6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6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6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56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6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68D"/>
    <w:rPr>
      <w:b/>
      <w:smallCaps/>
    </w:rPr>
  </w:style>
  <w:style w:type="paragraph" w:customStyle="1" w:styleId="TableListNumber">
    <w:name w:val="Table List Number"/>
    <w:basedOn w:val="ListNumber"/>
    <w:rsid w:val="009756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6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68D"/>
    <w:pPr>
      <w:numPr>
        <w:numId w:val="7"/>
      </w:numPr>
    </w:pPr>
  </w:style>
  <w:style w:type="paragraph" w:customStyle="1" w:styleId="ListAlpha2">
    <w:name w:val="List Alpha 2"/>
    <w:basedOn w:val="List2"/>
    <w:rsid w:val="0097568D"/>
    <w:pPr>
      <w:numPr>
        <w:numId w:val="6"/>
      </w:numPr>
    </w:pPr>
  </w:style>
  <w:style w:type="paragraph" w:styleId="List2">
    <w:name w:val="List 2"/>
    <w:basedOn w:val="BodyText"/>
    <w:rsid w:val="009756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6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6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6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6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6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568D"/>
    <w:pPr>
      <w:numPr>
        <w:numId w:val="2"/>
      </w:numPr>
    </w:pPr>
  </w:style>
  <w:style w:type="paragraph" w:styleId="ListContinue2">
    <w:name w:val="List Continue 2"/>
    <w:basedOn w:val="List2"/>
    <w:rsid w:val="0097568D"/>
    <w:pPr>
      <w:ind w:firstLine="0"/>
    </w:pPr>
  </w:style>
  <w:style w:type="paragraph" w:styleId="ListContinue3">
    <w:name w:val="List Continue 3"/>
    <w:basedOn w:val="List3"/>
    <w:rsid w:val="0097568D"/>
    <w:pPr>
      <w:ind w:left="1021" w:firstLine="0"/>
    </w:pPr>
  </w:style>
  <w:style w:type="paragraph" w:styleId="ListContinue4">
    <w:name w:val="List Continue 4"/>
    <w:basedOn w:val="List4"/>
    <w:rsid w:val="0097568D"/>
    <w:pPr>
      <w:ind w:firstLine="0"/>
    </w:pPr>
  </w:style>
  <w:style w:type="paragraph" w:styleId="ListContinue5">
    <w:name w:val="List Continue 5"/>
    <w:basedOn w:val="List5"/>
    <w:rsid w:val="0097568D"/>
    <w:pPr>
      <w:ind w:firstLine="0"/>
    </w:pPr>
  </w:style>
  <w:style w:type="paragraph" w:styleId="ListNumber3">
    <w:name w:val="List Number 3"/>
    <w:basedOn w:val="List3"/>
    <w:rsid w:val="0097568D"/>
    <w:pPr>
      <w:numPr>
        <w:numId w:val="3"/>
      </w:numPr>
    </w:pPr>
  </w:style>
  <w:style w:type="paragraph" w:styleId="ListNumber4">
    <w:name w:val="List Number 4"/>
    <w:basedOn w:val="List4"/>
    <w:rsid w:val="0097568D"/>
    <w:pPr>
      <w:numPr>
        <w:numId w:val="4"/>
      </w:numPr>
    </w:pPr>
  </w:style>
  <w:style w:type="paragraph" w:styleId="ListNumber5">
    <w:name w:val="List Number 5"/>
    <w:basedOn w:val="List5"/>
    <w:rsid w:val="0097568D"/>
    <w:pPr>
      <w:numPr>
        <w:numId w:val="5"/>
      </w:numPr>
    </w:pPr>
  </w:style>
  <w:style w:type="paragraph" w:styleId="BlockText">
    <w:name w:val="Block Text"/>
    <w:basedOn w:val="Normal"/>
    <w:rsid w:val="009756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6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68D"/>
    <w:rPr>
      <w:sz w:val="16"/>
      <w:vertAlign w:val="superscript"/>
    </w:rPr>
  </w:style>
  <w:style w:type="character" w:customStyle="1" w:styleId="Symbols">
    <w:name w:val="Symbols"/>
    <w:basedOn w:val="DefaultParagraphFont"/>
    <w:rsid w:val="0097568D"/>
    <w:rPr>
      <w:rFonts w:ascii="Symbol" w:hAnsi="Symbol"/>
    </w:rPr>
  </w:style>
  <w:style w:type="character" w:customStyle="1" w:styleId="MenuOptions">
    <w:name w:val="Menu Options"/>
    <w:basedOn w:val="DefaultParagraphFont"/>
    <w:rsid w:val="009756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68D"/>
    <w:rPr>
      <w:b/>
    </w:rPr>
  </w:style>
  <w:style w:type="character" w:customStyle="1" w:styleId="Underlined">
    <w:name w:val="Underlined"/>
    <w:basedOn w:val="DefaultParagraphFont"/>
    <w:rsid w:val="0097568D"/>
    <w:rPr>
      <w:u w:val="single"/>
    </w:rPr>
  </w:style>
  <w:style w:type="paragraph" w:customStyle="1" w:styleId="TableBodyTextRight">
    <w:name w:val="Table Body Text Right"/>
    <w:basedOn w:val="TableBodyText"/>
    <w:rsid w:val="009756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68D"/>
    <w:rPr>
      <w:sz w:val="18"/>
    </w:rPr>
  </w:style>
  <w:style w:type="paragraph" w:customStyle="1" w:styleId="BodySmallRight">
    <w:name w:val="Body Small Right"/>
    <w:basedOn w:val="BodyTextRight"/>
    <w:rsid w:val="0097568D"/>
    <w:rPr>
      <w:sz w:val="18"/>
      <w:szCs w:val="18"/>
    </w:rPr>
  </w:style>
  <w:style w:type="paragraph" w:customStyle="1" w:styleId="MarginEdition">
    <w:name w:val="Margin Edition"/>
    <w:basedOn w:val="MarginNote"/>
    <w:rsid w:val="009756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68D"/>
    <w:rPr>
      <w:sz w:val="2"/>
      <w:szCs w:val="2"/>
    </w:rPr>
  </w:style>
  <w:style w:type="character" w:customStyle="1" w:styleId="Small">
    <w:name w:val="Small"/>
    <w:basedOn w:val="DefaultParagraphFont"/>
    <w:rsid w:val="0097568D"/>
    <w:rPr>
      <w:sz w:val="16"/>
    </w:rPr>
  </w:style>
  <w:style w:type="paragraph" w:customStyle="1" w:styleId="WideTable">
    <w:name w:val="Wide Table"/>
    <w:basedOn w:val="Normal"/>
    <w:rsid w:val="009756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68D"/>
  </w:style>
  <w:style w:type="paragraph" w:styleId="Quote">
    <w:name w:val="Quote"/>
    <w:basedOn w:val="Heading1"/>
    <w:link w:val="QuoteChar"/>
    <w:qFormat/>
    <w:rsid w:val="009756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6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68D"/>
    <w:pPr>
      <w:pageBreakBefore/>
    </w:pPr>
  </w:style>
  <w:style w:type="paragraph" w:customStyle="1" w:styleId="Border">
    <w:name w:val="Border"/>
    <w:basedOn w:val="Normal"/>
    <w:qFormat/>
    <w:rsid w:val="009756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6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6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6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6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6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6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6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6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68D"/>
    <w:rPr>
      <w:u w:val="single"/>
    </w:rPr>
  </w:style>
  <w:style w:type="character" w:customStyle="1" w:styleId="BoldandItalics">
    <w:name w:val="Bold and Italics"/>
    <w:qFormat/>
    <w:rsid w:val="0097568D"/>
    <w:rPr>
      <w:b/>
      <w:i/>
      <w:u w:val="none"/>
    </w:rPr>
  </w:style>
  <w:style w:type="paragraph" w:styleId="BalloonText">
    <w:name w:val="Balloon Text"/>
    <w:basedOn w:val="Normal"/>
    <w:link w:val="BalloonTextChar"/>
    <w:rsid w:val="009756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6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6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6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6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6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68D"/>
    <w:pPr>
      <w:spacing w:before="0" w:after="0"/>
    </w:pPr>
  </w:style>
  <w:style w:type="paragraph" w:customStyle="1" w:styleId="BodyTextBold">
    <w:name w:val="Body Text Bold"/>
    <w:basedOn w:val="BodyText"/>
    <w:qFormat/>
    <w:rsid w:val="0097568D"/>
    <w:rPr>
      <w:b/>
    </w:rPr>
  </w:style>
  <w:style w:type="character" w:styleId="Hyperlink">
    <w:name w:val="Hyperlink"/>
    <w:basedOn w:val="DefaultParagraphFont"/>
    <w:uiPriority w:val="99"/>
    <w:unhideWhenUsed/>
    <w:rsid w:val="006B36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3136</Characters>
  <Application>Microsoft Office Word</Application>
  <DocSecurity>0</DocSecurity>
  <Lines>112</Lines>
  <Paragraphs>81</Paragraphs>
  <ScaleCrop>false</ScaleCrop>
  <Company>Author-it Software Corporation Ltd.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AHCPLY302 Brood poultry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2022-07-31T13:47:00Z</dcterms:created>
  <dcterms:modified xsi:type="dcterms:W3CDTF">2022-07-31T13:47:00Z</dcterms:modified>
</cp:coreProperties>
</file>