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169" w:rsidP="008361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AHCPLY204 Collect and pack eggs for human consumption</w:t>
      </w:r>
      <w:r>
        <w:fldChar w:fldCharType="end"/>
      </w:r>
    </w:p>
    <w:p w:rsidR="00836169" w:rsidP="00836169">
      <w:pPr>
        <w:pStyle w:val="Version"/>
        <w:sectPr w:rsidSect="00A470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704E" w:rsidP="00A4704E">
      <w:pPr>
        <w:pStyle w:val="SuperHeading"/>
      </w:pPr>
      <w:r w:rsidRPr="00A4704E">
        <w:t>AHCPLY204 Collect and pack eggs for human consumption</w:t>
      </w:r>
    </w:p>
    <w:p w:rsidR="00000000" w:rsidRPr="00A4704E" w:rsidP="00A4704E">
      <w:pPr>
        <w:pStyle w:val="Heading1"/>
      </w:pPr>
      <w:bookmarkStart w:id="1" w:name="O_890734"/>
      <w:bookmarkEnd w:id="1"/>
      <w:r w:rsidRPr="00A470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47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TableHeading"/>
              <w:rPr>
                <w:lang w:val="en-NZ"/>
              </w:rPr>
            </w:pPr>
            <w:r w:rsidRPr="00A4704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TableHeading"/>
              <w:rPr>
                <w:lang w:val="en-NZ"/>
              </w:rPr>
            </w:pPr>
            <w:r w:rsidRPr="00A4704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TableHeading"/>
              <w:rPr>
                <w:lang w:val="en-NZ"/>
              </w:rPr>
            </w:pPr>
            <w:r w:rsidRPr="00A4704E">
              <w:t>Comment</w:t>
            </w:r>
          </w:p>
        </w:tc>
      </w:tr>
      <w:tr w:rsidTr="00A470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BodyText"/>
              <w:rPr>
                <w:lang w:val="en-NZ"/>
              </w:rPr>
            </w:pPr>
            <w:r w:rsidRPr="00A4704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BodyText"/>
              <w:rPr>
                <w:lang w:val="en-NZ"/>
              </w:rPr>
            </w:pPr>
            <w:r w:rsidRPr="00A4704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04E" w:rsidP="00A4704E">
            <w:pPr>
              <w:pStyle w:val="BodyText"/>
            </w:pPr>
            <w:r w:rsidRPr="00A4704E">
              <w:t>Initial release</w:t>
            </w:r>
          </w:p>
        </w:tc>
      </w:tr>
    </w:tbl>
    <w:p w:rsidR="00000000" w:rsidRPr="00A4704E" w:rsidP="00A4704E">
      <w:pPr>
        <w:pStyle w:val="BodyText"/>
      </w:pPr>
    </w:p>
    <w:p w:rsidR="00000000" w:rsidRPr="00A4704E" w:rsidP="00A4704E">
      <w:pPr>
        <w:pStyle w:val="AllowPageBreak"/>
      </w:pPr>
    </w:p>
    <w:p w:rsidR="00000000" w:rsidRPr="00A4704E" w:rsidP="00A4704E">
      <w:pPr>
        <w:pStyle w:val="Heading1"/>
      </w:pPr>
      <w:bookmarkStart w:id="2" w:name="O_890735"/>
      <w:bookmarkEnd w:id="2"/>
      <w:r w:rsidRPr="00A4704E">
        <w:t>Application</w:t>
      </w:r>
    </w:p>
    <w:p w:rsidR="00000000" w:rsidRPr="00A4704E" w:rsidP="00836169">
      <w:pPr>
        <w:pStyle w:val="BodyText"/>
      </w:pPr>
      <w:r w:rsidRPr="00A4704E">
        <w:t xml:space="preserve">This unit of competency describes the skills and knowledge required to collect and pack eggs intended for human consumption </w:t>
      </w:r>
      <w:r w:rsidRPr="00A4704E">
        <w:rPr>
          <w:rStyle w:val="Emphasis"/>
        </w:rPr>
        <w:t>to be</w:t>
      </w:r>
      <w:r w:rsidRPr="00A4704E">
        <w:t xml:space="preserve"> ready for transfer to the grading and packing floor.</w:t>
      </w:r>
    </w:p>
    <w:p w:rsidR="00000000" w:rsidRPr="00A4704E" w:rsidP="00836169">
      <w:pPr>
        <w:pStyle w:val="BodyText"/>
      </w:pPr>
      <w:r w:rsidRPr="00A4704E">
        <w:t>All work must be carried out to comply with workplace procedures, work health and safety, animal welfare and biosecurity legislation and codes of practice and sustainability practices.</w:t>
      </w:r>
    </w:p>
    <w:p w:rsidR="00000000" w:rsidRPr="00A4704E" w:rsidP="00836169">
      <w:pPr>
        <w:pStyle w:val="BodyText"/>
      </w:pPr>
      <w:r w:rsidRPr="00A4704E">
        <w:t>This unit appli</w:t>
      </w:r>
      <w:r w:rsidRPr="00A4704E">
        <w:t>es to individuals who work under general supervision and exercise limited autonomy with some accountability for own work. They undertake defined activities and work in a structured context.</w:t>
      </w:r>
    </w:p>
    <w:p w:rsidR="00000000" w:rsidRPr="00A4704E" w:rsidP="00836169">
      <w:pPr>
        <w:pStyle w:val="BodyText"/>
      </w:pPr>
      <w:r w:rsidRPr="00A4704E">
        <w:t>No occupational licensing, legislative or certification requireme</w:t>
      </w:r>
      <w:r w:rsidRPr="00A4704E">
        <w:t xml:space="preserve">nts are known to apply to this unit at the time of publication. </w:t>
      </w:r>
    </w:p>
    <w:p w:rsidR="00000000" w:rsidRPr="00A4704E" w:rsidP="00A4704E">
      <w:pPr>
        <w:pStyle w:val="Heading1"/>
      </w:pPr>
      <w:bookmarkStart w:id="3" w:name="O_890736"/>
      <w:bookmarkEnd w:id="3"/>
      <w:r w:rsidRPr="00A4704E">
        <w:t>Pre-requisite Unit</w:t>
      </w:r>
    </w:p>
    <w:p w:rsidR="00000000" w:rsidRPr="00A4704E" w:rsidP="00836169">
      <w:pPr>
        <w:pStyle w:val="BodyText"/>
      </w:pPr>
      <w:r w:rsidRPr="00A4704E">
        <w:t>Nil.</w:t>
      </w:r>
    </w:p>
    <w:p w:rsidR="00000000" w:rsidRPr="00A4704E" w:rsidP="00A4704E">
      <w:pPr>
        <w:pStyle w:val="Heading1"/>
      </w:pPr>
      <w:bookmarkStart w:id="4" w:name="O_890738"/>
      <w:bookmarkEnd w:id="4"/>
      <w:r w:rsidRPr="00A4704E">
        <w:t>Unit Sector</w:t>
      </w:r>
    </w:p>
    <w:p w:rsidR="00000000" w:rsidRPr="00A4704E" w:rsidP="00836169">
      <w:pPr>
        <w:pStyle w:val="BodyText"/>
      </w:pPr>
      <w:r w:rsidRPr="00A4704E">
        <w:t>Poultry (PLY)</w:t>
      </w:r>
    </w:p>
    <w:p w:rsidR="00000000" w:rsidRPr="00A4704E" w:rsidP="00A4704E">
      <w:pPr>
        <w:pStyle w:val="Heading1"/>
      </w:pPr>
      <w:bookmarkStart w:id="5" w:name="O_890739"/>
      <w:bookmarkEnd w:id="5"/>
      <w:r w:rsidRPr="00A4704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36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TableHeading"/>
              <w:rPr>
                <w:lang w:val="en-NZ"/>
              </w:rPr>
            </w:pPr>
            <w:r w:rsidRPr="00A4704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TableHeading"/>
              <w:rPr>
                <w:lang w:val="en-NZ"/>
              </w:rPr>
            </w:pPr>
            <w:r w:rsidRPr="00A4704E">
              <w:t>Performance criteria</w:t>
            </w:r>
          </w:p>
        </w:tc>
      </w:tr>
      <w:tr w:rsidTr="00836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BodyText"/>
              <w:rPr>
                <w:lang w:val="en-NZ"/>
              </w:rPr>
            </w:pPr>
            <w:r w:rsidRPr="00A4704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BodyText"/>
              <w:rPr>
                <w:lang w:val="en-NZ"/>
              </w:rPr>
            </w:pPr>
            <w:r w:rsidRPr="00A4704E">
              <w:t>Performance criteria describe the performance needed to demonstrate achievement of the element.</w:t>
            </w:r>
          </w:p>
        </w:tc>
      </w:tr>
      <w:tr w:rsidTr="00836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List"/>
              <w:rPr>
                <w:lang w:val="en-NZ"/>
              </w:rPr>
            </w:pPr>
            <w:r w:rsidRPr="00A4704E">
              <w:t>1.</w:t>
            </w:r>
            <w:r w:rsidRPr="00A4704E">
              <w:tab/>
              <w:t>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04E" w:rsidP="00A4704E">
            <w:pPr>
              <w:pStyle w:val="List"/>
            </w:pPr>
            <w:r w:rsidRPr="00A4704E">
              <w:t>1.1</w:t>
            </w:r>
            <w:r w:rsidRPr="00A4704E">
              <w:tab/>
              <w:t>Follow biosecurity requirements</w:t>
            </w:r>
          </w:p>
          <w:p w:rsidR="00000000" w:rsidRPr="00A4704E" w:rsidP="00A4704E">
            <w:pPr>
              <w:pStyle w:val="List"/>
            </w:pPr>
            <w:r w:rsidRPr="00A4704E">
              <w:t>1.2</w:t>
            </w:r>
            <w:r w:rsidRPr="00A4704E">
              <w:tab/>
              <w:t xml:space="preserve">Follow personal hygiene requirements such as washing and </w:t>
            </w:r>
            <w:r w:rsidRPr="00A4704E">
              <w:t>sanitising hands</w:t>
            </w:r>
          </w:p>
          <w:p w:rsidR="00000000" w:rsidRPr="00A4704E" w:rsidP="00A4704E">
            <w:pPr>
              <w:pStyle w:val="List"/>
            </w:pPr>
            <w:r w:rsidRPr="00A4704E">
              <w:t>1.3</w:t>
            </w:r>
            <w:r w:rsidRPr="00A4704E">
              <w:tab/>
              <w:t>Follow enterprise work health and safety policies</w:t>
            </w:r>
          </w:p>
          <w:p w:rsidR="00000000" w:rsidRPr="00A4704E" w:rsidP="00A4704E">
            <w:pPr>
              <w:pStyle w:val="List"/>
            </w:pPr>
            <w:r w:rsidRPr="00A4704E">
              <w:t>1.4</w:t>
            </w:r>
            <w:r w:rsidRPr="00A4704E">
              <w:tab/>
              <w:t>Select, use and maintain appropriate personal protective equipment and clothing</w:t>
            </w:r>
          </w:p>
          <w:p w:rsidR="00000000" w:rsidRPr="00A4704E" w:rsidP="00A4704E">
            <w:pPr>
              <w:pStyle w:val="List"/>
            </w:pPr>
            <w:r w:rsidRPr="00A4704E">
              <w:t>1.5</w:t>
            </w:r>
            <w:r w:rsidRPr="00A4704E">
              <w:tab/>
              <w:t>Check &amp; clean work area</w:t>
            </w:r>
          </w:p>
          <w:p w:rsidR="00000000" w:rsidP="00A4704E">
            <w:pPr>
              <w:pStyle w:val="List"/>
              <w:rPr>
                <w:lang w:val="en-NZ"/>
              </w:rPr>
            </w:pPr>
            <w:r w:rsidRPr="00A4704E">
              <w:t>1.6</w:t>
            </w:r>
            <w:r w:rsidRPr="00A4704E">
              <w:tab/>
              <w:t>Check equipment is clean and working correctly</w:t>
            </w:r>
          </w:p>
        </w:tc>
      </w:tr>
      <w:tr w:rsidTr="00836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List"/>
              <w:rPr>
                <w:lang w:val="en-NZ"/>
              </w:rPr>
            </w:pPr>
            <w:r w:rsidRPr="00A4704E">
              <w:t>2.</w:t>
            </w:r>
            <w:r w:rsidRPr="00A4704E">
              <w:tab/>
              <w:t>Collect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04E" w:rsidP="00A4704E">
            <w:pPr>
              <w:pStyle w:val="List"/>
            </w:pPr>
            <w:r w:rsidRPr="00A4704E">
              <w:t>2.1</w:t>
            </w:r>
            <w:r w:rsidRPr="00A4704E">
              <w:tab/>
            </w:r>
            <w:r w:rsidRPr="00A4704E">
              <w:t>Ensure that nests and egg belts are free of sick or injured birds, carcasses and other obstructions in line with enterprise animal welfare policies</w:t>
            </w:r>
          </w:p>
          <w:p w:rsidR="00000000" w:rsidRPr="00A4704E" w:rsidP="00A4704E">
            <w:pPr>
              <w:pStyle w:val="List"/>
            </w:pPr>
            <w:r w:rsidRPr="00A4704E">
              <w:t>2.2</w:t>
            </w:r>
            <w:r w:rsidRPr="00A4704E">
              <w:tab/>
              <w:t>Control flow of eggs to match handling rate</w:t>
            </w:r>
          </w:p>
          <w:p w:rsidR="00000000" w:rsidRPr="00A4704E" w:rsidP="00A4704E">
            <w:pPr>
              <w:pStyle w:val="List"/>
            </w:pPr>
            <w:r w:rsidRPr="00A4704E">
              <w:t>2.3</w:t>
            </w:r>
            <w:r w:rsidRPr="00A4704E">
              <w:tab/>
              <w:t>Remove heavily marked, dirty, cracked, leakers or weak s</w:t>
            </w:r>
            <w:r w:rsidRPr="00A4704E">
              <w:t>helled eggs and useless eggs</w:t>
            </w:r>
          </w:p>
          <w:p w:rsidR="00000000" w:rsidP="00A4704E">
            <w:pPr>
              <w:pStyle w:val="List"/>
              <w:rPr>
                <w:lang w:val="en-NZ"/>
              </w:rPr>
            </w:pPr>
            <w:r w:rsidRPr="00A4704E">
              <w:t>2.4</w:t>
            </w:r>
            <w:r w:rsidRPr="00A4704E">
              <w:tab/>
              <w:t>Collect eggs by placing eggs onto trays or into baskets</w:t>
            </w:r>
          </w:p>
        </w:tc>
      </w:tr>
      <w:tr w:rsidTr="00836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List"/>
              <w:rPr>
                <w:lang w:val="en-NZ"/>
              </w:rPr>
            </w:pPr>
            <w:r w:rsidRPr="00A4704E">
              <w:t>3.</w:t>
            </w:r>
            <w:r w:rsidRPr="00A4704E">
              <w:tab/>
              <w:t>Pack and store eggs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04E" w:rsidP="00A4704E">
            <w:pPr>
              <w:pStyle w:val="List"/>
            </w:pPr>
            <w:r w:rsidRPr="00A4704E">
              <w:t>3.1</w:t>
            </w:r>
            <w:r w:rsidRPr="00A4704E">
              <w:tab/>
              <w:t>Pack eggs, keeping production categories separate and wrap pallets as required ready for transport</w:t>
            </w:r>
          </w:p>
          <w:p w:rsidR="00000000" w:rsidRPr="00A4704E" w:rsidP="00A4704E">
            <w:pPr>
              <w:pStyle w:val="List"/>
            </w:pPr>
            <w:r w:rsidRPr="00A4704E">
              <w:t>3.2</w:t>
            </w:r>
            <w:r w:rsidRPr="00A4704E">
              <w:tab/>
              <w:t>Label packed eggs, pallets and all p</w:t>
            </w:r>
            <w:r w:rsidRPr="00A4704E">
              <w:t>acking requirements correctly</w:t>
            </w:r>
          </w:p>
          <w:p w:rsidR="00000000" w:rsidRPr="00A4704E" w:rsidP="00A4704E">
            <w:pPr>
              <w:pStyle w:val="List"/>
            </w:pPr>
            <w:r w:rsidRPr="00A4704E">
              <w:t>3.3</w:t>
            </w:r>
            <w:r w:rsidRPr="00A4704E">
              <w:tab/>
              <w:t>Check cool room temperature and humidity</w:t>
            </w:r>
          </w:p>
          <w:p w:rsidR="00000000" w:rsidP="00A4704E">
            <w:pPr>
              <w:pStyle w:val="List"/>
              <w:rPr>
                <w:lang w:val="en-NZ"/>
              </w:rPr>
            </w:pPr>
            <w:r w:rsidRPr="00A4704E">
              <w:t>3.4</w:t>
            </w:r>
            <w:r w:rsidRPr="00A4704E">
              <w:tab/>
              <w:t>Transfer eggs to cool room or grading floor</w:t>
            </w:r>
          </w:p>
        </w:tc>
      </w:tr>
      <w:tr w:rsidTr="0083616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704E">
            <w:pPr>
              <w:pStyle w:val="List"/>
              <w:rPr>
                <w:lang w:val="en-NZ"/>
              </w:rPr>
            </w:pPr>
            <w:r w:rsidRPr="00A4704E">
              <w:t>4.</w:t>
            </w:r>
            <w:r w:rsidRPr="00A4704E">
              <w:tab/>
              <w:t>Clean and sanitise equipment and sites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704E" w:rsidP="00A4704E">
            <w:pPr>
              <w:pStyle w:val="List"/>
            </w:pPr>
            <w:r w:rsidRPr="00A4704E">
              <w:t>4.1</w:t>
            </w:r>
            <w:r w:rsidRPr="00A4704E">
              <w:tab/>
              <w:t>Clean and sanitise egg belts/conveyors and all equipment and work areas</w:t>
            </w:r>
          </w:p>
          <w:p w:rsidR="00000000" w:rsidRPr="00A4704E" w:rsidP="00A4704E">
            <w:pPr>
              <w:pStyle w:val="List"/>
            </w:pPr>
            <w:r w:rsidRPr="00A4704E">
              <w:t>4.2</w:t>
            </w:r>
            <w:r w:rsidRPr="00A4704E">
              <w:tab/>
              <w:t xml:space="preserve">Clean and </w:t>
            </w:r>
            <w:r w:rsidRPr="00A4704E">
              <w:t xml:space="preserve">sanitise cool room and equipment </w:t>
            </w:r>
          </w:p>
          <w:p w:rsidR="00000000" w:rsidRPr="00A4704E" w:rsidP="00A4704E">
            <w:pPr>
              <w:pStyle w:val="List"/>
            </w:pPr>
            <w:r w:rsidRPr="00A4704E">
              <w:t>4.3</w:t>
            </w:r>
            <w:r w:rsidRPr="00A4704E">
              <w:tab/>
              <w:t>Control pests in egg collection, packing and storage areas</w:t>
            </w:r>
          </w:p>
          <w:p w:rsidR="00000000" w:rsidRPr="00A4704E" w:rsidP="00A4704E">
            <w:pPr>
              <w:pStyle w:val="List"/>
            </w:pPr>
            <w:r w:rsidRPr="00A4704E">
              <w:t>4.4</w:t>
            </w:r>
            <w:r w:rsidRPr="00A4704E">
              <w:tab/>
              <w:t>Handle and measure chemicals used in the washing and cleaning equipment safely</w:t>
            </w:r>
          </w:p>
          <w:p w:rsidR="00000000" w:rsidRPr="00A4704E" w:rsidP="00A4704E">
            <w:pPr>
              <w:pStyle w:val="List"/>
            </w:pPr>
            <w:r w:rsidRPr="00A4704E">
              <w:t>4.5</w:t>
            </w:r>
            <w:r w:rsidRPr="00A4704E">
              <w:tab/>
              <w:t>Take samples for testing if required</w:t>
            </w:r>
          </w:p>
          <w:p w:rsidR="00000000" w:rsidRPr="00A4704E" w:rsidP="00A4704E">
            <w:pPr>
              <w:pStyle w:val="List"/>
            </w:pPr>
            <w:r w:rsidRPr="00A4704E">
              <w:t>4.6</w:t>
            </w:r>
            <w:r w:rsidRPr="00A4704E">
              <w:tab/>
              <w:t xml:space="preserve">Dispose of non-conforming eggs </w:t>
            </w:r>
            <w:r w:rsidRPr="00A4704E">
              <w:t xml:space="preserve">and waste according to enterprise environmental management requirements </w:t>
            </w:r>
          </w:p>
          <w:p w:rsidR="00000000" w:rsidRPr="00A4704E" w:rsidP="00A4704E">
            <w:pPr>
              <w:pStyle w:val="List"/>
            </w:pPr>
            <w:r w:rsidRPr="00A4704E">
              <w:t>4.7</w:t>
            </w:r>
            <w:r w:rsidRPr="00A4704E">
              <w:tab/>
              <w:t>Complete records clearly and accurately</w:t>
            </w:r>
          </w:p>
        </w:tc>
      </w:tr>
    </w:tbl>
    <w:p w:rsidR="00000000" w:rsidRPr="00A4704E" w:rsidP="00A4704E">
      <w:pPr>
        <w:pStyle w:val="BodyText"/>
      </w:pPr>
    </w:p>
    <w:p w:rsidR="00000000" w:rsidRPr="00A4704E" w:rsidP="00A4704E">
      <w:pPr>
        <w:pStyle w:val="AllowPageBreak"/>
      </w:pPr>
    </w:p>
    <w:p w:rsidR="00000000" w:rsidRPr="00A4704E" w:rsidP="00A4704E">
      <w:pPr>
        <w:pStyle w:val="Heading1"/>
      </w:pPr>
      <w:bookmarkStart w:id="6" w:name="O_890740"/>
      <w:bookmarkEnd w:id="6"/>
      <w:r w:rsidRPr="00A4704E">
        <w:t>Foundation Skills</w:t>
      </w:r>
    </w:p>
    <w:p w:rsidR="00000000" w:rsidRPr="00A4704E" w:rsidP="00836169">
      <w:pPr>
        <w:pStyle w:val="BodyText"/>
      </w:pPr>
      <w:r w:rsidRPr="00A4704E">
        <w:t>Foundation Skills essent</w:t>
      </w:r>
      <w:r w:rsidRPr="00A4704E">
        <w:t>ial to performance are explicit in the performance criteria of this unit of competency.</w:t>
      </w:r>
    </w:p>
    <w:p w:rsidR="00000000" w:rsidRPr="00A4704E" w:rsidP="00A4704E">
      <w:pPr>
        <w:pStyle w:val="Heading1"/>
      </w:pPr>
      <w:bookmarkStart w:id="7" w:name="O_890741"/>
      <w:bookmarkEnd w:id="7"/>
      <w:r w:rsidRPr="00A4704E">
        <w:t>Range of Conditions</w:t>
      </w:r>
    </w:p>
    <w:p w:rsidR="00000000" w:rsidRPr="00A4704E" w:rsidP="00A4704E">
      <w:pPr>
        <w:pStyle w:val="Heading1"/>
      </w:pPr>
      <w:bookmarkStart w:id="8" w:name="O_890742"/>
      <w:bookmarkEnd w:id="8"/>
      <w:r w:rsidRPr="00A4704E">
        <w:t>Unit Mapping Information</w:t>
      </w:r>
    </w:p>
    <w:p w:rsidR="00000000" w:rsidRPr="00A4704E" w:rsidP="00836169">
      <w:pPr>
        <w:pStyle w:val="BodyText"/>
      </w:pPr>
      <w:r w:rsidRPr="00A4704E">
        <w:t xml:space="preserve">This unit is not equivalent to AHCPLY204A Collect and pack eggs for human consumption. No </w:t>
      </w:r>
      <w:r w:rsidRPr="00A4704E">
        <w:t>unit equivalent.</w:t>
      </w:r>
    </w:p>
    <w:p w:rsidR="00000000" w:rsidRPr="00A4704E" w:rsidP="00A4704E">
      <w:pPr>
        <w:pStyle w:val="Heading1"/>
      </w:pPr>
      <w:bookmarkStart w:id="9" w:name="O_890749"/>
      <w:bookmarkEnd w:id="9"/>
      <w:r w:rsidRPr="00A4704E">
        <w:t>Links</w:t>
      </w:r>
    </w:p>
    <w:p w:rsidR="00000000" w:rsidRPr="00A4704E" w:rsidP="00836169">
      <w:pPr>
        <w:pStyle w:val="BodyText"/>
      </w:pPr>
      <w:r w:rsidRPr="00A470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A14C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4704E" w:rsidP="00A4704E"/>
    <w:sectPr w:rsidSect="00A470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4E" w:rsidRPr="00836169" w:rsidP="008361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69" w:rsidP="00A470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6169" w:rsidP="00A470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36169" w:rsidP="00A470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704E" w:rsidRPr="00836169" w:rsidP="008361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0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69" w:rsidRPr="002D2AF8" w:rsidP="00A470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AHCPLY204 Collect and pack eggs for human consumption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836169" w:rsidP="00A470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0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70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70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70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70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70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70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70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70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70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70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704E"/>
  </w:style>
  <w:style w:type="character" w:customStyle="1" w:styleId="Heading1Char">
    <w:name w:val="Heading 1 Char"/>
    <w:basedOn w:val="DefaultParagraphFont"/>
    <w:link w:val="Heading1"/>
    <w:rsid w:val="00A470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70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704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4704E"/>
    <w:pPr>
      <w:tabs>
        <w:tab w:val="left" w:pos="340"/>
      </w:tabs>
      <w:spacing w:before="60" w:after="60"/>
      <w:ind w:left="340" w:hanging="340"/>
    </w:pPr>
  </w:style>
  <w:style w:type="character" w:styleId="Emphasis">
    <w:name w:val="Emphasis"/>
    <w:basedOn w:val="DefaultParagraphFont"/>
    <w:qFormat/>
    <w:rsid w:val="00A4704E"/>
    <w:rPr>
      <w:i/>
    </w:rPr>
  </w:style>
  <w:style w:type="paragraph" w:customStyle="1" w:styleId="SuperHeading">
    <w:name w:val="SuperHeading"/>
    <w:basedOn w:val="Normal"/>
    <w:rsid w:val="00A470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4704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470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70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70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70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7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70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7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70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70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70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70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70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70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70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70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70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70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70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704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470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70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704E"/>
    <w:rPr>
      <w:b/>
      <w:spacing w:val="0"/>
    </w:rPr>
  </w:style>
  <w:style w:type="paragraph" w:customStyle="1" w:styleId="SuperTitle">
    <w:name w:val="SuperTitle"/>
    <w:basedOn w:val="Title"/>
    <w:rsid w:val="00A470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70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70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70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70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70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70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70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70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70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70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70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70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470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70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70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704E"/>
  </w:style>
  <w:style w:type="paragraph" w:styleId="TableofFigures">
    <w:name w:val="table of figures"/>
    <w:basedOn w:val="Normal"/>
    <w:next w:val="Normal"/>
    <w:semiHidden/>
    <w:rsid w:val="00A470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70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704E"/>
    <w:rPr>
      <w:rFonts w:ascii="Wingdings" w:hAnsi="Wingdings"/>
    </w:rPr>
  </w:style>
  <w:style w:type="character" w:customStyle="1" w:styleId="HotSpot">
    <w:name w:val="HotSpot"/>
    <w:rsid w:val="00A4704E"/>
    <w:rPr>
      <w:color w:val="0033CC"/>
      <w:u w:val="none"/>
    </w:rPr>
  </w:style>
  <w:style w:type="paragraph" w:customStyle="1" w:styleId="BodyTextRight">
    <w:name w:val="Body Text Right"/>
    <w:basedOn w:val="BodyText"/>
    <w:rsid w:val="00A470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70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70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70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70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70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704E"/>
    <w:rPr>
      <w:sz w:val="32"/>
    </w:rPr>
  </w:style>
  <w:style w:type="paragraph" w:customStyle="1" w:styleId="HeadingProcedure">
    <w:name w:val="Heading Procedure"/>
    <w:basedOn w:val="HeadingBase"/>
    <w:next w:val="Normal"/>
    <w:rsid w:val="00A470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704E"/>
    <w:pPr>
      <w:spacing w:before="60" w:after="60"/>
    </w:pPr>
  </w:style>
  <w:style w:type="paragraph" w:styleId="ListContinue">
    <w:name w:val="List Continue"/>
    <w:basedOn w:val="List"/>
    <w:rsid w:val="00A4704E"/>
    <w:pPr>
      <w:ind w:firstLine="0"/>
    </w:pPr>
  </w:style>
  <w:style w:type="paragraph" w:customStyle="1" w:styleId="ListNote">
    <w:name w:val="List Note"/>
    <w:basedOn w:val="List"/>
    <w:rsid w:val="00A470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70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70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704E"/>
    <w:rPr>
      <w:rFonts w:ascii="Courier New" w:hAnsi="Courier New"/>
    </w:rPr>
  </w:style>
  <w:style w:type="paragraph" w:customStyle="1" w:styleId="NoteBullet">
    <w:name w:val="Note Bullet"/>
    <w:basedOn w:val="Note"/>
    <w:rsid w:val="00A470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70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70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70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70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70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70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704E"/>
    <w:rPr>
      <w:b/>
      <w:smallCaps/>
    </w:rPr>
  </w:style>
  <w:style w:type="paragraph" w:customStyle="1" w:styleId="TableListNumber">
    <w:name w:val="Table List Number"/>
    <w:basedOn w:val="ListNumber"/>
    <w:rsid w:val="00A470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70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704E"/>
    <w:pPr>
      <w:numPr>
        <w:numId w:val="7"/>
      </w:numPr>
    </w:pPr>
  </w:style>
  <w:style w:type="paragraph" w:customStyle="1" w:styleId="ListAlpha2">
    <w:name w:val="List Alpha 2"/>
    <w:basedOn w:val="List2"/>
    <w:rsid w:val="00A4704E"/>
    <w:pPr>
      <w:numPr>
        <w:numId w:val="6"/>
      </w:numPr>
    </w:pPr>
  </w:style>
  <w:style w:type="paragraph" w:styleId="List2">
    <w:name w:val="List 2"/>
    <w:basedOn w:val="BodyText"/>
    <w:rsid w:val="00A470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70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70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70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70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70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704E"/>
    <w:pPr>
      <w:numPr>
        <w:numId w:val="2"/>
      </w:numPr>
    </w:pPr>
  </w:style>
  <w:style w:type="paragraph" w:styleId="ListContinue2">
    <w:name w:val="List Continue 2"/>
    <w:basedOn w:val="List2"/>
    <w:rsid w:val="00A4704E"/>
    <w:pPr>
      <w:ind w:firstLine="0"/>
    </w:pPr>
  </w:style>
  <w:style w:type="paragraph" w:styleId="ListContinue3">
    <w:name w:val="List Continue 3"/>
    <w:basedOn w:val="List3"/>
    <w:rsid w:val="00A4704E"/>
    <w:pPr>
      <w:ind w:left="1021" w:firstLine="0"/>
    </w:pPr>
  </w:style>
  <w:style w:type="paragraph" w:styleId="ListContinue4">
    <w:name w:val="List Continue 4"/>
    <w:basedOn w:val="List4"/>
    <w:rsid w:val="00A4704E"/>
    <w:pPr>
      <w:ind w:firstLine="0"/>
    </w:pPr>
  </w:style>
  <w:style w:type="paragraph" w:styleId="ListContinue5">
    <w:name w:val="List Continue 5"/>
    <w:basedOn w:val="List5"/>
    <w:rsid w:val="00A4704E"/>
    <w:pPr>
      <w:ind w:firstLine="0"/>
    </w:pPr>
  </w:style>
  <w:style w:type="paragraph" w:styleId="ListNumber3">
    <w:name w:val="List Number 3"/>
    <w:basedOn w:val="List3"/>
    <w:rsid w:val="00A4704E"/>
    <w:pPr>
      <w:numPr>
        <w:numId w:val="3"/>
      </w:numPr>
    </w:pPr>
  </w:style>
  <w:style w:type="paragraph" w:styleId="ListNumber4">
    <w:name w:val="List Number 4"/>
    <w:basedOn w:val="List4"/>
    <w:rsid w:val="00A4704E"/>
    <w:pPr>
      <w:numPr>
        <w:numId w:val="4"/>
      </w:numPr>
    </w:pPr>
  </w:style>
  <w:style w:type="paragraph" w:styleId="ListNumber5">
    <w:name w:val="List Number 5"/>
    <w:basedOn w:val="List5"/>
    <w:rsid w:val="00A4704E"/>
    <w:pPr>
      <w:numPr>
        <w:numId w:val="5"/>
      </w:numPr>
    </w:pPr>
  </w:style>
  <w:style w:type="paragraph" w:styleId="BlockText">
    <w:name w:val="Block Text"/>
    <w:basedOn w:val="Normal"/>
    <w:rsid w:val="00A470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70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704E"/>
    <w:rPr>
      <w:sz w:val="16"/>
      <w:vertAlign w:val="superscript"/>
    </w:rPr>
  </w:style>
  <w:style w:type="character" w:customStyle="1" w:styleId="Symbols">
    <w:name w:val="Symbols"/>
    <w:basedOn w:val="DefaultParagraphFont"/>
    <w:rsid w:val="00A4704E"/>
    <w:rPr>
      <w:rFonts w:ascii="Symbol" w:hAnsi="Symbol"/>
    </w:rPr>
  </w:style>
  <w:style w:type="character" w:customStyle="1" w:styleId="MenuOptions">
    <w:name w:val="Menu Options"/>
    <w:basedOn w:val="DefaultParagraphFont"/>
    <w:rsid w:val="00A470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704E"/>
    <w:rPr>
      <w:b/>
    </w:rPr>
  </w:style>
  <w:style w:type="character" w:customStyle="1" w:styleId="Underlined">
    <w:name w:val="Underlined"/>
    <w:basedOn w:val="DefaultParagraphFont"/>
    <w:rsid w:val="00A4704E"/>
    <w:rPr>
      <w:u w:val="single"/>
    </w:rPr>
  </w:style>
  <w:style w:type="paragraph" w:customStyle="1" w:styleId="TableBodyTextRight">
    <w:name w:val="Table Body Text Right"/>
    <w:basedOn w:val="TableBodyText"/>
    <w:rsid w:val="00A470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704E"/>
    <w:rPr>
      <w:sz w:val="18"/>
    </w:rPr>
  </w:style>
  <w:style w:type="paragraph" w:customStyle="1" w:styleId="BodySmallRight">
    <w:name w:val="Body Small Right"/>
    <w:basedOn w:val="BodyTextRight"/>
    <w:rsid w:val="00A4704E"/>
    <w:rPr>
      <w:sz w:val="18"/>
      <w:szCs w:val="18"/>
    </w:rPr>
  </w:style>
  <w:style w:type="paragraph" w:customStyle="1" w:styleId="MarginEdition">
    <w:name w:val="Margin Edition"/>
    <w:basedOn w:val="MarginNote"/>
    <w:rsid w:val="00A470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704E"/>
    <w:rPr>
      <w:sz w:val="2"/>
      <w:szCs w:val="2"/>
    </w:rPr>
  </w:style>
  <w:style w:type="character" w:customStyle="1" w:styleId="Small">
    <w:name w:val="Small"/>
    <w:basedOn w:val="DefaultParagraphFont"/>
    <w:rsid w:val="00A4704E"/>
    <w:rPr>
      <w:sz w:val="16"/>
    </w:rPr>
  </w:style>
  <w:style w:type="paragraph" w:customStyle="1" w:styleId="WideTable">
    <w:name w:val="Wide Table"/>
    <w:basedOn w:val="Normal"/>
    <w:rsid w:val="00A470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704E"/>
  </w:style>
  <w:style w:type="paragraph" w:styleId="Quote">
    <w:name w:val="Quote"/>
    <w:basedOn w:val="Heading1"/>
    <w:link w:val="QuoteChar"/>
    <w:qFormat/>
    <w:rsid w:val="00A470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70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704E"/>
    <w:pPr>
      <w:pageBreakBefore/>
    </w:pPr>
  </w:style>
  <w:style w:type="paragraph" w:customStyle="1" w:styleId="Border">
    <w:name w:val="Border"/>
    <w:basedOn w:val="Normal"/>
    <w:qFormat/>
    <w:rsid w:val="00A470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70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70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70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70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70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70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70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70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704E"/>
    <w:rPr>
      <w:u w:val="single"/>
    </w:rPr>
  </w:style>
  <w:style w:type="character" w:customStyle="1" w:styleId="BoldandItalics">
    <w:name w:val="Bold and Italics"/>
    <w:qFormat/>
    <w:rsid w:val="00A4704E"/>
    <w:rPr>
      <w:b/>
      <w:i/>
      <w:u w:val="none"/>
    </w:rPr>
  </w:style>
  <w:style w:type="paragraph" w:styleId="BalloonText">
    <w:name w:val="Balloon Text"/>
    <w:basedOn w:val="Normal"/>
    <w:link w:val="BalloonTextChar"/>
    <w:rsid w:val="00A470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70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70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70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70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70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704E"/>
    <w:pPr>
      <w:spacing w:before="0" w:after="0"/>
    </w:pPr>
  </w:style>
  <w:style w:type="paragraph" w:customStyle="1" w:styleId="BodyTextBold">
    <w:name w:val="Body Text Bold"/>
    <w:basedOn w:val="BodyText"/>
    <w:qFormat/>
    <w:rsid w:val="00A4704E"/>
    <w:rPr>
      <w:b/>
    </w:rPr>
  </w:style>
  <w:style w:type="character" w:styleId="Hyperlink">
    <w:name w:val="Hyperlink"/>
    <w:basedOn w:val="DefaultParagraphFont"/>
    <w:uiPriority w:val="99"/>
    <w:unhideWhenUsed/>
    <w:rsid w:val="008361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481</Words>
  <Characters>2805</Characters>
  <Application>Microsoft Office Word</Application>
  <DocSecurity>0</DocSecurity>
  <Lines>96</Lines>
  <Paragraphs>68</Paragraphs>
  <ScaleCrop>false</ScaleCrop>
  <Company>Author-it Software Corporation Ltd.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AHCPLY204 Collect and pack eggs for human consumption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2022-07-31T14:24:00Z</dcterms:created>
  <dcterms:modified xsi:type="dcterms:W3CDTF">2022-07-31T14:24:00Z</dcterms:modified>
</cp:coreProperties>
</file>