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8F3" w:rsidP="00C10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AHCPHT506 Manage a wine making process</w:t>
      </w:r>
      <w:r>
        <w:fldChar w:fldCharType="end"/>
      </w:r>
    </w:p>
    <w:p w:rsidR="00C108F3" w:rsidP="00C108F3">
      <w:pPr>
        <w:pStyle w:val="Version"/>
        <w:sectPr w:rsidSect="00835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F43" w:rsidP="00835F43">
      <w:pPr>
        <w:pStyle w:val="SuperHeading"/>
      </w:pPr>
      <w:r w:rsidRPr="00835F43">
        <w:t>Assessment Requirements for AHCPHT506 Manage a wine making process</w:t>
      </w:r>
    </w:p>
    <w:p w:rsidR="00000000" w:rsidRPr="00835F43" w:rsidP="00835F43">
      <w:pPr>
        <w:pStyle w:val="Heading1"/>
      </w:pPr>
      <w:bookmarkStart w:id="1" w:name="O_889233"/>
      <w:bookmarkEnd w:id="1"/>
      <w:r w:rsidRPr="00835F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F43">
            <w:pPr>
              <w:pStyle w:val="TableHeading"/>
              <w:rPr>
                <w:lang w:val="en-NZ"/>
              </w:rPr>
            </w:pPr>
            <w:r w:rsidRPr="00835F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F43">
            <w:pPr>
              <w:pStyle w:val="TableHeading"/>
              <w:rPr>
                <w:lang w:val="en-NZ"/>
              </w:rPr>
            </w:pPr>
            <w:r w:rsidRPr="00835F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F43">
            <w:pPr>
              <w:pStyle w:val="TableHeading"/>
              <w:rPr>
                <w:lang w:val="en-NZ"/>
              </w:rPr>
            </w:pPr>
            <w:r w:rsidRPr="00835F43">
              <w:t>Comment</w:t>
            </w:r>
          </w:p>
        </w:tc>
      </w:tr>
      <w:tr w:rsidTr="0083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F43">
            <w:pPr>
              <w:pStyle w:val="BodyText"/>
              <w:rPr>
                <w:lang w:val="en-NZ"/>
              </w:rPr>
            </w:pPr>
            <w:r w:rsidRPr="00835F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F43">
            <w:pPr>
              <w:pStyle w:val="BodyText"/>
              <w:rPr>
                <w:lang w:val="en-NZ"/>
              </w:rPr>
            </w:pPr>
            <w:r w:rsidRPr="00835F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F43" w:rsidP="00835F43">
            <w:pPr>
              <w:pStyle w:val="BodyText"/>
            </w:pPr>
            <w:r w:rsidRPr="00835F43">
              <w:t>Initial release</w:t>
            </w:r>
          </w:p>
        </w:tc>
      </w:tr>
    </w:tbl>
    <w:p w:rsidR="00000000" w:rsidRPr="00835F43" w:rsidP="00835F43">
      <w:pPr>
        <w:pStyle w:val="BodyText"/>
      </w:pPr>
    </w:p>
    <w:p w:rsidR="00000000" w:rsidRPr="00835F43" w:rsidP="00835F43">
      <w:pPr>
        <w:pStyle w:val="AllowPageBreak"/>
      </w:pPr>
    </w:p>
    <w:p w:rsidR="00000000" w:rsidRPr="00835F43" w:rsidP="00835F43">
      <w:pPr>
        <w:pStyle w:val="Heading1"/>
      </w:pPr>
      <w:bookmarkStart w:id="2" w:name="O_889234"/>
      <w:bookmarkEnd w:id="2"/>
      <w:r w:rsidRPr="00835F43">
        <w:t>Performance Evidence</w:t>
      </w:r>
    </w:p>
    <w:p w:rsidR="00000000" w:rsidRPr="00835F43" w:rsidP="00C108F3">
      <w:pPr>
        <w:pStyle w:val="BodyText"/>
      </w:pPr>
      <w:r w:rsidRPr="00835F4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35F43" w:rsidP="00C108F3">
      <w:pPr>
        <w:pStyle w:val="BodyText"/>
      </w:pPr>
      <w:r w:rsidRPr="00835F43">
        <w:t>The candidate must provid</w:t>
      </w:r>
      <w:r w:rsidRPr="00835F43">
        <w:t>e evidence that they can:</w:t>
      </w:r>
    </w:p>
    <w:p w:rsidR="00000000" w:rsidRPr="00835F43" w:rsidP="00835F43">
      <w:pPr>
        <w:pStyle w:val="ListBullet"/>
      </w:pPr>
      <w:r w:rsidRPr="00835F43">
        <w:t>acquire and process grapes for wine production</w:t>
      </w:r>
    </w:p>
    <w:p w:rsidR="00000000" w:rsidRPr="00835F43" w:rsidP="00835F43">
      <w:pPr>
        <w:pStyle w:val="ListBullet"/>
      </w:pPr>
      <w:r w:rsidRPr="00835F43">
        <w:t>calculate the cost and logistical requirements of components of the wine production</w:t>
      </w:r>
    </w:p>
    <w:p w:rsidR="00000000" w:rsidRPr="00835F43" w:rsidP="00835F43">
      <w:pPr>
        <w:pStyle w:val="ListBullet"/>
      </w:pPr>
      <w:r w:rsidRPr="00835F43">
        <w:t>identify and recommend improvements to viticultural practices that will contribute to enhanced win</w:t>
      </w:r>
      <w:r w:rsidRPr="00835F43">
        <w:t>e quality in the next season</w:t>
      </w:r>
    </w:p>
    <w:p w:rsidR="00000000" w:rsidRPr="00835F43" w:rsidP="00835F43">
      <w:pPr>
        <w:pStyle w:val="ListBullet"/>
      </w:pPr>
      <w:r w:rsidRPr="00835F43">
        <w:t>identify, establish, supervise and monitor daily cellar work practices</w:t>
      </w:r>
    </w:p>
    <w:p w:rsidR="00000000" w:rsidRPr="00835F43" w:rsidP="00835F43">
      <w:pPr>
        <w:pStyle w:val="ListBullet"/>
      </w:pPr>
      <w:r w:rsidRPr="00835F43">
        <w:t>initiate and manage the fermentation process</w:t>
      </w:r>
    </w:p>
    <w:p w:rsidR="00000000" w:rsidRPr="00835F43" w:rsidP="00835F43">
      <w:pPr>
        <w:pStyle w:val="ListBullet"/>
      </w:pPr>
      <w:r w:rsidRPr="00835F43">
        <w:t>make additions and finings as required</w:t>
      </w:r>
    </w:p>
    <w:p w:rsidR="00000000" w:rsidRPr="00835F43" w:rsidP="00835F43">
      <w:pPr>
        <w:pStyle w:val="ListBullet"/>
      </w:pPr>
      <w:r w:rsidRPr="00835F43">
        <w:t>operate the filtration and bottling processes</w:t>
      </w:r>
    </w:p>
    <w:p w:rsidR="00000000" w:rsidRPr="00835F43" w:rsidP="00835F43">
      <w:pPr>
        <w:pStyle w:val="ListBullet"/>
      </w:pPr>
      <w:r w:rsidRPr="00835F43">
        <w:t>operate the range of equip</w:t>
      </w:r>
      <w:r w:rsidRPr="00835F43">
        <w:t>ment required to process grapes from winery receival point to the fermentation tank</w:t>
      </w:r>
    </w:p>
    <w:p w:rsidR="00000000" w:rsidRPr="00835F43" w:rsidP="00835F43">
      <w:pPr>
        <w:pStyle w:val="ListBullet"/>
      </w:pPr>
      <w:r w:rsidRPr="00835F43">
        <w:t>organise and undertake routine cellar operations</w:t>
      </w:r>
    </w:p>
    <w:p w:rsidR="00000000" w:rsidRPr="00835F43" w:rsidP="00835F43">
      <w:pPr>
        <w:pStyle w:val="ListBullet"/>
      </w:pPr>
      <w:r w:rsidRPr="00835F43">
        <w:t>perform chemical analyses necessary for the winemaking process</w:t>
      </w:r>
    </w:p>
    <w:p w:rsidR="00000000" w:rsidRPr="00835F43" w:rsidP="00835F43">
      <w:pPr>
        <w:pStyle w:val="ListBullet"/>
      </w:pPr>
      <w:r w:rsidRPr="00835F43">
        <w:t>perform must handling processes</w:t>
      </w:r>
    </w:p>
    <w:p w:rsidR="00000000" w:rsidRPr="00835F43" w:rsidP="00835F43">
      <w:pPr>
        <w:pStyle w:val="ListBullet"/>
      </w:pPr>
      <w:r w:rsidRPr="00835F43">
        <w:t>plan processes that may be u</w:t>
      </w:r>
      <w:r w:rsidRPr="00835F43">
        <w:t>sed to maximise production of grapes that meet winery quality requirements</w:t>
      </w:r>
    </w:p>
    <w:p w:rsidR="00000000" w:rsidRPr="00835F43" w:rsidP="00835F43">
      <w:pPr>
        <w:pStyle w:val="AllowPageBreak"/>
      </w:pPr>
    </w:p>
    <w:p w:rsidR="00000000" w:rsidRPr="00835F43" w:rsidP="00835F43">
      <w:pPr>
        <w:pStyle w:val="Heading1"/>
      </w:pPr>
      <w:bookmarkStart w:id="3" w:name="O_889235"/>
      <w:bookmarkEnd w:id="3"/>
      <w:r w:rsidRPr="00835F43">
        <w:t>Knowledge Evidence</w:t>
      </w:r>
    </w:p>
    <w:p w:rsidR="00000000" w:rsidRPr="00835F43" w:rsidP="00C108F3">
      <w:pPr>
        <w:pStyle w:val="BodyText"/>
      </w:pPr>
      <w:r w:rsidRPr="00835F43">
        <w:t>The candidate must demonstrate knowledge of:</w:t>
      </w:r>
    </w:p>
    <w:p w:rsidR="00000000" w:rsidRPr="00835F43" w:rsidP="00835F43">
      <w:pPr>
        <w:pStyle w:val="ListBullet"/>
      </w:pPr>
      <w:r w:rsidRPr="00835F43">
        <w:t>principles and practices for managing a wine making process</w:t>
      </w:r>
    </w:p>
    <w:p w:rsidR="00000000" w:rsidRPr="00835F43" w:rsidP="00835F43">
      <w:pPr>
        <w:pStyle w:val="ListBullet2"/>
      </w:pPr>
      <w:r>
        <w:t>‘</w:t>
      </w:r>
      <w:r w:rsidRPr="00835F43">
        <w:t>balance</w:t>
      </w:r>
      <w:r>
        <w:t>’</w:t>
      </w:r>
      <w:r w:rsidRPr="00835F43">
        <w:t xml:space="preserve"> in relation to wine taste</w:t>
      </w:r>
    </w:p>
    <w:p w:rsidR="00000000" w:rsidRPr="00835F43" w:rsidP="00835F43">
      <w:pPr>
        <w:pStyle w:val="ListBullet2"/>
      </w:pPr>
      <w:r w:rsidRPr="00835F43">
        <w:t>changes to the chemical characteristics of grapes during ripening, including acid, sugar and flavour</w:t>
      </w:r>
    </w:p>
    <w:p w:rsidR="00000000" w:rsidRPr="00835F43" w:rsidP="00835F43">
      <w:pPr>
        <w:pStyle w:val="ListBullet2"/>
      </w:pPr>
      <w:r w:rsidRPr="00835F43">
        <w:t>changes to the physical characteristics of grapes during ripening, including size, hardness and colour</w:t>
      </w:r>
    </w:p>
    <w:p w:rsidR="00000000" w:rsidRPr="00835F43" w:rsidP="00835F43">
      <w:pPr>
        <w:pStyle w:val="ListBullet2"/>
      </w:pPr>
      <w:r w:rsidRPr="00835F43">
        <w:t>climatic and physical features of wine grape growing</w:t>
      </w:r>
      <w:r w:rsidRPr="00835F43">
        <w:t xml:space="preserve"> areas and wine styles produced</w:t>
      </w:r>
    </w:p>
    <w:p w:rsidR="00000000" w:rsidRPr="00835F43" w:rsidP="00835F43">
      <w:pPr>
        <w:pStyle w:val="ListBullet2"/>
      </w:pPr>
      <w:r w:rsidRPr="00835F43">
        <w:t>equipment and processes for wine filtration</w:t>
      </w:r>
    </w:p>
    <w:p w:rsidR="00000000" w:rsidRPr="00835F43" w:rsidP="00835F43">
      <w:pPr>
        <w:pStyle w:val="ListBullet2"/>
      </w:pPr>
      <w:r w:rsidRPr="00835F43">
        <w:t>factors involved in the initiation and management of primary, secondary and malolactic fermentation processes</w:t>
      </w:r>
    </w:p>
    <w:p w:rsidR="00000000" w:rsidRPr="00835F43" w:rsidP="00835F43">
      <w:pPr>
        <w:pStyle w:val="ListBullet2"/>
      </w:pPr>
      <w:r w:rsidRPr="00835F43">
        <w:t>ideal Australian cellaring conditions</w:t>
      </w:r>
    </w:p>
    <w:p w:rsidR="00000000" w:rsidRPr="00835F43" w:rsidP="00835F43">
      <w:pPr>
        <w:pStyle w:val="ListBullet2"/>
      </w:pPr>
      <w:r w:rsidRPr="00835F43">
        <w:t>must and marc handling procedure</w:t>
      </w:r>
      <w:r w:rsidRPr="00835F43">
        <w:t>s</w:t>
      </w:r>
    </w:p>
    <w:p w:rsidR="00000000" w:rsidRPr="00835F43" w:rsidP="00835F43">
      <w:pPr>
        <w:pStyle w:val="ListBullet2"/>
      </w:pPr>
      <w:r w:rsidRPr="00835F43">
        <w:t>processes involved in handling grapes from the vineyard to the winery in order to produce wine</w:t>
      </w:r>
    </w:p>
    <w:p w:rsidR="00000000" w:rsidRPr="00835F43" w:rsidP="00835F43">
      <w:pPr>
        <w:pStyle w:val="ListBullet2"/>
      </w:pPr>
      <w:r w:rsidRPr="00835F43">
        <w:t>routine winemaking and cellar operation procedures including maintenance of a clean, safe working environment</w:t>
      </w:r>
    </w:p>
    <w:p w:rsidR="00000000" w:rsidRPr="00835F43" w:rsidP="00835F43">
      <w:pPr>
        <w:pStyle w:val="ListBullet2"/>
      </w:pPr>
      <w:r w:rsidRPr="00835F43">
        <w:t>ranges of equipment and using this equipment to p</w:t>
      </w:r>
      <w:r w:rsidRPr="00835F43">
        <w:t>rocess grapes and must in a winery</w:t>
      </w:r>
    </w:p>
    <w:p w:rsidR="00000000" w:rsidRPr="00835F43" w:rsidP="00835F43">
      <w:pPr>
        <w:pStyle w:val="ListBullet2"/>
      </w:pPr>
      <w:r w:rsidRPr="00835F43">
        <w:t>types and styles of wine produced in Australia</w:t>
      </w:r>
    </w:p>
    <w:p w:rsidR="00000000" w:rsidRPr="00835F43" w:rsidP="00835F43">
      <w:pPr>
        <w:pStyle w:val="ListBullet2"/>
      </w:pPr>
      <w:r w:rsidRPr="00835F43">
        <w:t>varieties of wine grapes in Australia</w:t>
      </w:r>
    </w:p>
    <w:p w:rsidR="00000000" w:rsidRPr="00835F43" w:rsidP="00835F43">
      <w:pPr>
        <w:pStyle w:val="ListBullet2"/>
      </w:pPr>
      <w:r w:rsidRPr="00835F43">
        <w:t>vineyard practices relevant to the production of grapes that meet the requirements of the winery</w:t>
      </w:r>
    </w:p>
    <w:p w:rsidR="00000000" w:rsidRPr="00835F43" w:rsidP="00835F43">
      <w:pPr>
        <w:pStyle w:val="AllowPageBreak"/>
      </w:pPr>
    </w:p>
    <w:p w:rsidR="00000000" w:rsidRPr="00835F43" w:rsidP="00835F43">
      <w:pPr>
        <w:pStyle w:val="Heading1"/>
      </w:pPr>
      <w:bookmarkStart w:id="4" w:name="O_889236"/>
      <w:bookmarkEnd w:id="4"/>
      <w:r w:rsidRPr="00835F43">
        <w:t>Assessment Conditions</w:t>
      </w:r>
    </w:p>
    <w:p w:rsidR="00000000" w:rsidRPr="00835F43" w:rsidP="00C108F3">
      <w:pPr>
        <w:pStyle w:val="BodyText"/>
      </w:pPr>
      <w:r w:rsidRPr="00835F43">
        <w:t>Assessors must satisfy current standards for RTOs.</w:t>
      </w:r>
    </w:p>
    <w:p w:rsidR="00000000" w:rsidRPr="00835F43" w:rsidP="00835F43">
      <w:pPr>
        <w:pStyle w:val="Heading1"/>
      </w:pPr>
      <w:bookmarkStart w:id="5" w:name="O_889239"/>
      <w:bookmarkEnd w:id="5"/>
      <w:r w:rsidRPr="00835F43">
        <w:t>Links</w:t>
      </w:r>
    </w:p>
    <w:p w:rsidR="00000000" w:rsidRPr="00835F43" w:rsidP="00C108F3">
      <w:pPr>
        <w:pStyle w:val="BodyText"/>
      </w:pPr>
      <w:r w:rsidRPr="00835F4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B67F1F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835F43" w:rsidP="00835F43"/>
    <w:sectPr w:rsidSect="00835F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43" w:rsidRPr="00C108F3" w:rsidP="00C10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F3" w:rsidP="00835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08F3" w:rsidP="00835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08F3" w:rsidP="00835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F43" w:rsidRPr="00C108F3" w:rsidP="00C10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F3" w:rsidRPr="002D2AF8" w:rsidP="00835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AHCPHT506 Manage a wine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C108F3" w:rsidP="00835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08AF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5C5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E48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F43"/>
  </w:style>
  <w:style w:type="character" w:customStyle="1" w:styleId="Heading1Char">
    <w:name w:val="Heading 1 Char"/>
    <w:basedOn w:val="DefaultParagraphFont"/>
    <w:link w:val="Heading1"/>
    <w:rsid w:val="00835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F4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5F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5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5F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5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5F43"/>
    <w:rPr>
      <w:b/>
      <w:spacing w:val="0"/>
    </w:rPr>
  </w:style>
  <w:style w:type="paragraph" w:customStyle="1" w:styleId="SuperTitle">
    <w:name w:val="SuperTitle"/>
    <w:basedOn w:val="Title"/>
    <w:rsid w:val="00835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F43"/>
    <w:rPr>
      <w:i/>
    </w:rPr>
  </w:style>
  <w:style w:type="paragraph" w:styleId="Caption">
    <w:name w:val="caption"/>
    <w:basedOn w:val="BodyText"/>
    <w:next w:val="Normal"/>
    <w:qFormat/>
    <w:rsid w:val="00835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F43"/>
  </w:style>
  <w:style w:type="paragraph" w:styleId="TableofFigures">
    <w:name w:val="table of figures"/>
    <w:basedOn w:val="Normal"/>
    <w:next w:val="Normal"/>
    <w:semiHidden/>
    <w:rsid w:val="00835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F43"/>
    <w:pPr>
      <w:numPr>
        <w:numId w:val="11"/>
      </w:numPr>
    </w:pPr>
  </w:style>
  <w:style w:type="character" w:customStyle="1" w:styleId="WingdingSymbols">
    <w:name w:val="Wingding Symbols"/>
    <w:rsid w:val="00835F43"/>
    <w:rPr>
      <w:rFonts w:ascii="Wingdings" w:hAnsi="Wingdings"/>
    </w:rPr>
  </w:style>
  <w:style w:type="character" w:customStyle="1" w:styleId="HotSpot">
    <w:name w:val="HotSpot"/>
    <w:rsid w:val="00835F43"/>
    <w:rPr>
      <w:color w:val="0033CC"/>
      <w:u w:val="none"/>
    </w:rPr>
  </w:style>
  <w:style w:type="paragraph" w:customStyle="1" w:styleId="BodyTextRight">
    <w:name w:val="Body Text Right"/>
    <w:basedOn w:val="BodyText"/>
    <w:rsid w:val="00835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F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F43"/>
    <w:rPr>
      <w:sz w:val="32"/>
    </w:rPr>
  </w:style>
  <w:style w:type="paragraph" w:customStyle="1" w:styleId="HeadingProcedure">
    <w:name w:val="Heading Procedure"/>
    <w:basedOn w:val="HeadingBase"/>
    <w:next w:val="Normal"/>
    <w:rsid w:val="00835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F43"/>
    <w:pPr>
      <w:spacing w:before="60" w:after="60"/>
    </w:pPr>
  </w:style>
  <w:style w:type="paragraph" w:styleId="ListContinue">
    <w:name w:val="List Continue"/>
    <w:basedOn w:val="List"/>
    <w:rsid w:val="00835F43"/>
    <w:pPr>
      <w:ind w:firstLine="0"/>
    </w:pPr>
  </w:style>
  <w:style w:type="paragraph" w:customStyle="1" w:styleId="ListNote">
    <w:name w:val="List Note"/>
    <w:basedOn w:val="List"/>
    <w:rsid w:val="00835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F43"/>
    <w:rPr>
      <w:rFonts w:ascii="Courier New" w:hAnsi="Courier New"/>
    </w:rPr>
  </w:style>
  <w:style w:type="paragraph" w:customStyle="1" w:styleId="NoteBullet">
    <w:name w:val="Note Bullet"/>
    <w:basedOn w:val="Note"/>
    <w:rsid w:val="00835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F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5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F43"/>
    <w:rPr>
      <w:b/>
      <w:smallCaps/>
    </w:rPr>
  </w:style>
  <w:style w:type="paragraph" w:customStyle="1" w:styleId="TableListNumber">
    <w:name w:val="Table List Number"/>
    <w:basedOn w:val="ListNumber"/>
    <w:rsid w:val="00835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F43"/>
    <w:pPr>
      <w:numPr>
        <w:numId w:val="9"/>
      </w:numPr>
    </w:pPr>
  </w:style>
  <w:style w:type="paragraph" w:customStyle="1" w:styleId="ListAlpha2">
    <w:name w:val="List Alpha 2"/>
    <w:basedOn w:val="List2"/>
    <w:rsid w:val="00835F43"/>
    <w:pPr>
      <w:numPr>
        <w:numId w:val="8"/>
      </w:numPr>
    </w:pPr>
  </w:style>
  <w:style w:type="paragraph" w:styleId="List2">
    <w:name w:val="List 2"/>
    <w:basedOn w:val="BodyText"/>
    <w:rsid w:val="00835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F4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F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F43"/>
    <w:pPr>
      <w:numPr>
        <w:numId w:val="4"/>
      </w:numPr>
    </w:pPr>
  </w:style>
  <w:style w:type="paragraph" w:styleId="ListContinue2">
    <w:name w:val="List Continue 2"/>
    <w:basedOn w:val="List2"/>
    <w:rsid w:val="00835F43"/>
    <w:pPr>
      <w:ind w:firstLine="0"/>
    </w:pPr>
  </w:style>
  <w:style w:type="paragraph" w:styleId="ListContinue3">
    <w:name w:val="List Continue 3"/>
    <w:basedOn w:val="List3"/>
    <w:rsid w:val="00835F43"/>
    <w:pPr>
      <w:ind w:left="1021" w:firstLine="0"/>
    </w:pPr>
  </w:style>
  <w:style w:type="paragraph" w:styleId="ListContinue4">
    <w:name w:val="List Continue 4"/>
    <w:basedOn w:val="List4"/>
    <w:rsid w:val="00835F43"/>
    <w:pPr>
      <w:ind w:firstLine="0"/>
    </w:pPr>
  </w:style>
  <w:style w:type="paragraph" w:styleId="ListContinue5">
    <w:name w:val="List Continue 5"/>
    <w:basedOn w:val="List5"/>
    <w:rsid w:val="00835F43"/>
    <w:pPr>
      <w:ind w:firstLine="0"/>
    </w:pPr>
  </w:style>
  <w:style w:type="paragraph" w:styleId="ListNumber3">
    <w:name w:val="List Number 3"/>
    <w:basedOn w:val="List3"/>
    <w:rsid w:val="00835F43"/>
    <w:pPr>
      <w:numPr>
        <w:numId w:val="5"/>
      </w:numPr>
    </w:pPr>
  </w:style>
  <w:style w:type="paragraph" w:styleId="ListNumber4">
    <w:name w:val="List Number 4"/>
    <w:basedOn w:val="List4"/>
    <w:rsid w:val="00835F43"/>
    <w:pPr>
      <w:numPr>
        <w:numId w:val="6"/>
      </w:numPr>
    </w:pPr>
  </w:style>
  <w:style w:type="paragraph" w:styleId="ListNumber5">
    <w:name w:val="List Number 5"/>
    <w:basedOn w:val="List5"/>
    <w:rsid w:val="00835F43"/>
    <w:pPr>
      <w:numPr>
        <w:numId w:val="7"/>
      </w:numPr>
    </w:pPr>
  </w:style>
  <w:style w:type="paragraph" w:styleId="BlockText">
    <w:name w:val="Block Text"/>
    <w:basedOn w:val="Normal"/>
    <w:rsid w:val="00835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F43"/>
    <w:rPr>
      <w:sz w:val="16"/>
      <w:vertAlign w:val="superscript"/>
    </w:rPr>
  </w:style>
  <w:style w:type="character" w:customStyle="1" w:styleId="Symbols">
    <w:name w:val="Symbols"/>
    <w:basedOn w:val="DefaultParagraphFont"/>
    <w:rsid w:val="00835F43"/>
    <w:rPr>
      <w:rFonts w:ascii="Symbol" w:hAnsi="Symbol"/>
    </w:rPr>
  </w:style>
  <w:style w:type="character" w:customStyle="1" w:styleId="MenuOptions">
    <w:name w:val="Menu Options"/>
    <w:basedOn w:val="DefaultParagraphFont"/>
    <w:rsid w:val="00835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F43"/>
    <w:rPr>
      <w:b/>
    </w:rPr>
  </w:style>
  <w:style w:type="character" w:customStyle="1" w:styleId="Underlined">
    <w:name w:val="Underlined"/>
    <w:basedOn w:val="DefaultParagraphFont"/>
    <w:rsid w:val="00835F43"/>
    <w:rPr>
      <w:u w:val="single"/>
    </w:rPr>
  </w:style>
  <w:style w:type="paragraph" w:customStyle="1" w:styleId="TableBodyTextRight">
    <w:name w:val="Table Body Text Right"/>
    <w:basedOn w:val="TableBodyText"/>
    <w:rsid w:val="00835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F43"/>
    <w:rPr>
      <w:sz w:val="18"/>
    </w:rPr>
  </w:style>
  <w:style w:type="paragraph" w:customStyle="1" w:styleId="BodySmallRight">
    <w:name w:val="Body Small Right"/>
    <w:basedOn w:val="BodyTextRight"/>
    <w:rsid w:val="00835F43"/>
    <w:rPr>
      <w:sz w:val="18"/>
      <w:szCs w:val="18"/>
    </w:rPr>
  </w:style>
  <w:style w:type="paragraph" w:customStyle="1" w:styleId="MarginEdition">
    <w:name w:val="Margin Edition"/>
    <w:basedOn w:val="MarginNote"/>
    <w:rsid w:val="00835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F43"/>
    <w:rPr>
      <w:sz w:val="2"/>
      <w:szCs w:val="2"/>
    </w:rPr>
  </w:style>
  <w:style w:type="character" w:customStyle="1" w:styleId="Small">
    <w:name w:val="Small"/>
    <w:basedOn w:val="DefaultParagraphFont"/>
    <w:rsid w:val="00835F43"/>
    <w:rPr>
      <w:sz w:val="16"/>
    </w:rPr>
  </w:style>
  <w:style w:type="paragraph" w:customStyle="1" w:styleId="WideTable">
    <w:name w:val="Wide Table"/>
    <w:basedOn w:val="Normal"/>
    <w:rsid w:val="00835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F43"/>
  </w:style>
  <w:style w:type="paragraph" w:styleId="Quote">
    <w:name w:val="Quote"/>
    <w:basedOn w:val="Heading1"/>
    <w:link w:val="QuoteChar"/>
    <w:qFormat/>
    <w:rsid w:val="00835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F43"/>
    <w:pPr>
      <w:pageBreakBefore/>
    </w:pPr>
  </w:style>
  <w:style w:type="paragraph" w:customStyle="1" w:styleId="Border">
    <w:name w:val="Border"/>
    <w:basedOn w:val="Normal"/>
    <w:qFormat/>
    <w:rsid w:val="00835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F43"/>
    <w:rPr>
      <w:u w:val="single"/>
    </w:rPr>
  </w:style>
  <w:style w:type="character" w:customStyle="1" w:styleId="BoldandItalics">
    <w:name w:val="Bold and Italics"/>
    <w:qFormat/>
    <w:rsid w:val="00835F43"/>
    <w:rPr>
      <w:b/>
      <w:i/>
      <w:u w:val="none"/>
    </w:rPr>
  </w:style>
  <w:style w:type="paragraph" w:styleId="BalloonText">
    <w:name w:val="Balloon Text"/>
    <w:basedOn w:val="Normal"/>
    <w:link w:val="BalloonTextChar"/>
    <w:rsid w:val="00835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F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0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2504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AHCPHT506 Manage a wine making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2018-12-19T03:02:00Z</dcterms:created>
  <dcterms:modified xsi:type="dcterms:W3CDTF">2018-12-19T03:02:00Z</dcterms:modified>
</cp:coreProperties>
</file>