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867" w:rsidP="004E7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AHCPHT402 Develop a crop regulation program</w:t>
      </w:r>
      <w:r>
        <w:fldChar w:fldCharType="end"/>
      </w:r>
    </w:p>
    <w:p w:rsidR="004E7867" w:rsidP="004E7867">
      <w:pPr>
        <w:pStyle w:val="Version"/>
        <w:sectPr w:rsidSect="00954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20F" w:rsidP="0095420F">
      <w:pPr>
        <w:pStyle w:val="SuperHeading"/>
      </w:pPr>
      <w:r w:rsidRPr="0095420F">
        <w:t>AHCPHT402 Develop a crop regulation program</w:t>
      </w:r>
    </w:p>
    <w:p w:rsidR="00000000" w:rsidRPr="0095420F" w:rsidP="0095420F">
      <w:pPr>
        <w:pStyle w:val="Heading1"/>
      </w:pPr>
      <w:bookmarkStart w:id="1" w:name="O_888197"/>
      <w:bookmarkEnd w:id="1"/>
      <w:r w:rsidRPr="009542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4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TableHeading"/>
              <w:rPr>
                <w:lang w:val="en-NZ"/>
              </w:rPr>
            </w:pPr>
            <w:r w:rsidRPr="0095420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TableHeading"/>
              <w:rPr>
                <w:lang w:val="en-NZ"/>
              </w:rPr>
            </w:pPr>
            <w:r w:rsidRPr="0095420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TableHeading"/>
              <w:rPr>
                <w:lang w:val="en-NZ"/>
              </w:rPr>
            </w:pPr>
            <w:r w:rsidRPr="0095420F">
              <w:t>Comment</w:t>
            </w:r>
          </w:p>
        </w:tc>
      </w:tr>
      <w:tr w:rsidTr="00954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BodyText"/>
              <w:rPr>
                <w:lang w:val="en-NZ"/>
              </w:rPr>
            </w:pPr>
            <w:r w:rsidRPr="0095420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BodyText"/>
              <w:rPr>
                <w:lang w:val="en-NZ"/>
              </w:rPr>
            </w:pPr>
            <w:r w:rsidRPr="0095420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20F" w:rsidP="0095420F">
            <w:pPr>
              <w:pStyle w:val="BodyText"/>
            </w:pPr>
            <w:r w:rsidRPr="0095420F">
              <w:t>Initial release</w:t>
            </w:r>
          </w:p>
        </w:tc>
      </w:tr>
    </w:tbl>
    <w:p w:rsidR="00000000" w:rsidRPr="0095420F" w:rsidP="0095420F">
      <w:pPr>
        <w:pStyle w:val="BodyText"/>
      </w:pPr>
    </w:p>
    <w:p w:rsidR="00000000" w:rsidRPr="0095420F" w:rsidP="0095420F">
      <w:pPr>
        <w:pStyle w:val="AllowPageBreak"/>
      </w:pPr>
    </w:p>
    <w:p w:rsidR="00000000" w:rsidRPr="0095420F" w:rsidP="0095420F">
      <w:pPr>
        <w:pStyle w:val="Heading1"/>
      </w:pPr>
      <w:bookmarkStart w:id="2" w:name="O_888198"/>
      <w:bookmarkEnd w:id="2"/>
      <w:r w:rsidRPr="0095420F">
        <w:t>Application</w:t>
      </w:r>
    </w:p>
    <w:p w:rsidR="00000000" w:rsidRPr="0095420F" w:rsidP="004E7867">
      <w:pPr>
        <w:pStyle w:val="BodyText"/>
      </w:pPr>
      <w:r w:rsidRPr="0095420F">
        <w:t>This unit of competency describes the skills and knowledge required to develop a crop regulation program.</w:t>
      </w:r>
    </w:p>
    <w:p w:rsidR="00000000" w:rsidRPr="0095420F" w:rsidP="004E7867">
      <w:pPr>
        <w:pStyle w:val="BodyText"/>
      </w:pPr>
      <w:r w:rsidRPr="0095420F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95420F">
        <w:t xml:space="preserve"> communicate solutions to a range of complex problems. All work is carried out to comply with workplace procedures.</w:t>
      </w:r>
    </w:p>
    <w:p w:rsidR="00000000" w:rsidRPr="0095420F" w:rsidP="004E7867">
      <w:pPr>
        <w:pStyle w:val="BodyText"/>
      </w:pPr>
      <w:r w:rsidRPr="0095420F">
        <w:t>No occupational licensing, legislative or certification requirements are known to apply to this unit at the time of publication.</w:t>
      </w:r>
    </w:p>
    <w:p w:rsidR="00000000" w:rsidRPr="0095420F" w:rsidP="0095420F">
      <w:pPr>
        <w:pStyle w:val="Heading1"/>
      </w:pPr>
      <w:bookmarkStart w:id="3" w:name="O_888199"/>
      <w:bookmarkEnd w:id="3"/>
      <w:r w:rsidRPr="0095420F">
        <w:t>Pre-requisite Unit</w:t>
      </w:r>
    </w:p>
    <w:p w:rsidR="00000000" w:rsidRPr="0095420F" w:rsidP="004E7867">
      <w:pPr>
        <w:pStyle w:val="BodyText"/>
      </w:pPr>
      <w:r w:rsidRPr="0095420F">
        <w:t>Nil.</w:t>
      </w:r>
    </w:p>
    <w:p w:rsidR="00000000" w:rsidRPr="0095420F" w:rsidP="0095420F">
      <w:pPr>
        <w:pStyle w:val="Heading1"/>
      </w:pPr>
      <w:bookmarkStart w:id="4" w:name="O_888201"/>
      <w:bookmarkEnd w:id="4"/>
      <w:r w:rsidRPr="0095420F">
        <w:t>Unit Sector</w:t>
      </w:r>
    </w:p>
    <w:p w:rsidR="00000000" w:rsidRPr="0095420F" w:rsidP="004E7867">
      <w:pPr>
        <w:pStyle w:val="BodyText"/>
      </w:pPr>
      <w:r w:rsidRPr="0095420F">
        <w:t>Production horticulture (PHT)</w:t>
      </w:r>
    </w:p>
    <w:p w:rsidR="00000000" w:rsidRPr="0095420F" w:rsidP="0095420F">
      <w:pPr>
        <w:pStyle w:val="Heading1"/>
      </w:pPr>
      <w:bookmarkStart w:id="5" w:name="O_888202"/>
      <w:bookmarkEnd w:id="5"/>
      <w:r w:rsidRPr="0095420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E78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TableHeading"/>
              <w:rPr>
                <w:lang w:val="en-NZ"/>
              </w:rPr>
            </w:pPr>
            <w:r w:rsidRPr="0095420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TableHeading"/>
              <w:rPr>
                <w:lang w:val="en-NZ"/>
              </w:rPr>
            </w:pPr>
            <w:r w:rsidRPr="0095420F">
              <w:t>Performance criteria</w:t>
            </w:r>
          </w:p>
        </w:tc>
      </w:tr>
      <w:tr w:rsidTr="004E78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BodyText"/>
              <w:rPr>
                <w:lang w:val="en-NZ"/>
              </w:rPr>
            </w:pPr>
            <w:r w:rsidRPr="0095420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BodyText"/>
              <w:rPr>
                <w:lang w:val="en-NZ"/>
              </w:rPr>
            </w:pPr>
            <w:r w:rsidRPr="0095420F">
              <w:t>Performance criteria describe the performance needed to demonstrate achievement of the element.</w:t>
            </w:r>
          </w:p>
        </w:tc>
      </w:tr>
      <w:tr w:rsidTr="004E78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List"/>
              <w:rPr>
                <w:lang w:val="en-NZ"/>
              </w:rPr>
            </w:pPr>
            <w:r w:rsidRPr="0095420F">
              <w:t>1.</w:t>
            </w:r>
            <w:r w:rsidRPr="0095420F">
              <w:tab/>
              <w:t>Assess crop regulation methods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20F" w:rsidP="0095420F">
            <w:pPr>
              <w:pStyle w:val="List"/>
            </w:pPr>
            <w:r w:rsidRPr="0095420F">
              <w:t>1.1</w:t>
            </w:r>
            <w:r w:rsidRPr="0095420F">
              <w:tab/>
              <w:t>Identify production targets and requirements in terms of quantity, quality and availability of specified crops</w:t>
            </w:r>
          </w:p>
          <w:p w:rsidR="00000000" w:rsidRPr="0095420F" w:rsidP="0095420F">
            <w:pPr>
              <w:pStyle w:val="List"/>
            </w:pPr>
            <w:r w:rsidRPr="0095420F">
              <w:t>1.2</w:t>
            </w:r>
            <w:r w:rsidRPr="0095420F">
              <w:tab/>
              <w:t>Resear</w:t>
            </w:r>
            <w:r w:rsidRPr="0095420F">
              <w:t xml:space="preserve">ch the characteristics and growing requirements of plant </w:t>
            </w:r>
            <w:r w:rsidRPr="0095420F">
              <w:t>species and cultivars that may affect the crop regulation program</w:t>
            </w:r>
          </w:p>
          <w:p w:rsidR="00000000" w:rsidRPr="0095420F" w:rsidP="0095420F">
            <w:pPr>
              <w:pStyle w:val="List"/>
            </w:pPr>
            <w:r w:rsidRPr="0095420F">
              <w:t>1.3</w:t>
            </w:r>
            <w:r w:rsidRPr="0095420F">
              <w:tab/>
              <w:t xml:space="preserve">Assess the benefits and limitations of available crop regulation methods for specified crops </w:t>
            </w:r>
          </w:p>
          <w:p w:rsidR="00000000" w:rsidRPr="0095420F" w:rsidP="0095420F">
            <w:pPr>
              <w:pStyle w:val="List"/>
            </w:pPr>
            <w:r w:rsidRPr="0095420F">
              <w:t>1.4</w:t>
            </w:r>
            <w:r w:rsidRPr="0095420F">
              <w:tab/>
              <w:t>Evaluate implementation risk of</w:t>
            </w:r>
            <w:r w:rsidRPr="0095420F">
              <w:t xml:space="preserve"> available methods and record and cost risk controls </w:t>
            </w:r>
          </w:p>
          <w:p w:rsidR="00000000" w:rsidP="0095420F">
            <w:pPr>
              <w:pStyle w:val="List"/>
              <w:rPr>
                <w:lang w:val="en-NZ"/>
              </w:rPr>
            </w:pPr>
            <w:r w:rsidRPr="0095420F">
              <w:t>1.5</w:t>
            </w:r>
            <w:r w:rsidRPr="0095420F">
              <w:tab/>
              <w:t>Determined the most cost-effective approach to crop regulation and submit to management for approval</w:t>
            </w:r>
          </w:p>
        </w:tc>
      </w:tr>
      <w:tr w:rsidTr="004E78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List"/>
              <w:rPr>
                <w:lang w:val="en-NZ"/>
              </w:rPr>
            </w:pPr>
            <w:r w:rsidRPr="0095420F">
              <w:t>2.</w:t>
            </w:r>
            <w:r w:rsidRPr="0095420F">
              <w:tab/>
              <w:t>Identify the requirements of a crop regulation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20F" w:rsidP="0095420F">
            <w:pPr>
              <w:pStyle w:val="List"/>
            </w:pPr>
            <w:r w:rsidRPr="0095420F">
              <w:t>2.1</w:t>
            </w:r>
            <w:r w:rsidRPr="0095420F">
              <w:tab/>
              <w:t>Develop the crop regulation progra</w:t>
            </w:r>
            <w:r w:rsidRPr="0095420F">
              <w:t>m to achieve the appropriate yield and quality</w:t>
            </w:r>
          </w:p>
          <w:p w:rsidR="00000000" w:rsidRPr="0095420F" w:rsidP="0095420F">
            <w:pPr>
              <w:pStyle w:val="List"/>
            </w:pPr>
            <w:r w:rsidRPr="0095420F">
              <w:t>2.2</w:t>
            </w:r>
            <w:r w:rsidRPr="0095420F">
              <w:tab/>
              <w:t>Identify and confirm availability of resources, tools, equipment and machinery for the program</w:t>
            </w:r>
          </w:p>
          <w:p w:rsidR="00000000" w:rsidRPr="0095420F" w:rsidP="0095420F">
            <w:pPr>
              <w:pStyle w:val="List"/>
            </w:pPr>
            <w:r w:rsidRPr="0095420F">
              <w:t>2.3</w:t>
            </w:r>
            <w:r w:rsidRPr="0095420F">
              <w:tab/>
              <w:t>Outline staged implementation and development according to the range of conditions over the growing cycle</w:t>
            </w:r>
          </w:p>
          <w:p w:rsidR="00000000" w:rsidP="0095420F">
            <w:pPr>
              <w:pStyle w:val="List"/>
              <w:rPr>
                <w:lang w:val="en-NZ"/>
              </w:rPr>
            </w:pPr>
            <w:r w:rsidRPr="0095420F">
              <w:t>2.4</w:t>
            </w:r>
            <w:r w:rsidRPr="0095420F">
              <w:tab/>
              <w:t>Determine timelines for crop regulation activities, taking into account the needs of the crop and site conditions</w:t>
            </w:r>
          </w:p>
        </w:tc>
      </w:tr>
      <w:tr w:rsidTr="004E78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List"/>
              <w:rPr>
                <w:lang w:val="en-NZ"/>
              </w:rPr>
            </w:pPr>
            <w:r w:rsidRPr="0095420F">
              <w:t>3.</w:t>
            </w:r>
            <w:r w:rsidRPr="0095420F">
              <w:tab/>
              <w:t>Prepare and document the crop regulation program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20F" w:rsidP="0095420F">
            <w:pPr>
              <w:pStyle w:val="List"/>
            </w:pPr>
            <w:r w:rsidRPr="0095420F">
              <w:t>3.1</w:t>
            </w:r>
            <w:r w:rsidRPr="0095420F">
              <w:tab/>
            </w:r>
            <w:r w:rsidRPr="0095420F">
              <w:t>Prepare a plan, specifications and quotation based on the requirements of the program</w:t>
            </w:r>
          </w:p>
          <w:p w:rsidR="00000000" w:rsidP="0095420F">
            <w:pPr>
              <w:pStyle w:val="List"/>
              <w:rPr>
                <w:lang w:val="en-NZ"/>
              </w:rPr>
            </w:pPr>
            <w:r w:rsidRPr="0095420F">
              <w:t>3.2</w:t>
            </w:r>
            <w:r w:rsidRPr="0095420F">
              <w:tab/>
              <w:t xml:space="preserve">Develop and document on-site procedures and schedules for the program </w:t>
            </w:r>
          </w:p>
        </w:tc>
      </w:tr>
      <w:tr w:rsidTr="004E786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20F">
            <w:pPr>
              <w:pStyle w:val="List"/>
              <w:rPr>
                <w:lang w:val="en-NZ"/>
              </w:rPr>
            </w:pPr>
            <w:r w:rsidRPr="0095420F">
              <w:t>4.</w:t>
            </w:r>
            <w:r w:rsidRPr="0095420F">
              <w:tab/>
              <w:t>Monitor the crop regulation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20F" w:rsidP="0095420F">
            <w:pPr>
              <w:pStyle w:val="List"/>
            </w:pPr>
            <w:r w:rsidRPr="0095420F">
              <w:t>4.1</w:t>
            </w:r>
            <w:r w:rsidRPr="0095420F">
              <w:tab/>
              <w:t>Monitor implementation of the program to ensure req</w:t>
            </w:r>
            <w:r w:rsidRPr="0095420F">
              <w:t>uirements of the production plan are achieved</w:t>
            </w:r>
          </w:p>
          <w:p w:rsidR="00000000" w:rsidRPr="0095420F" w:rsidP="0095420F">
            <w:pPr>
              <w:pStyle w:val="List"/>
            </w:pPr>
            <w:r w:rsidRPr="0095420F">
              <w:t>4.2</w:t>
            </w:r>
            <w:r w:rsidRPr="0095420F">
              <w:tab/>
              <w:t>Monitor and review the program to ensure it remains responsive to changing conditions</w:t>
            </w:r>
          </w:p>
          <w:p w:rsidR="00000000" w:rsidRPr="0095420F" w:rsidP="0095420F">
            <w:pPr>
              <w:pStyle w:val="List"/>
            </w:pPr>
            <w:r w:rsidRPr="0095420F">
              <w:t>4.3</w:t>
            </w:r>
            <w:r w:rsidRPr="0095420F">
              <w:tab/>
              <w:t>Implement appropriate courses of action to alleviate or overcome identified shortcomings</w:t>
            </w:r>
          </w:p>
          <w:p w:rsidR="00000000" w:rsidRPr="0095420F" w:rsidP="0095420F">
            <w:pPr>
              <w:pStyle w:val="List"/>
            </w:pPr>
            <w:r w:rsidRPr="0095420F">
              <w:t>4.4</w:t>
            </w:r>
            <w:r w:rsidRPr="0095420F">
              <w:tab/>
              <w:t>Document and report rem</w:t>
            </w:r>
            <w:r w:rsidRPr="0095420F">
              <w:t>edial action undertaken to management</w:t>
            </w:r>
          </w:p>
        </w:tc>
      </w:tr>
    </w:tbl>
    <w:p w:rsidR="00000000" w:rsidRPr="0095420F" w:rsidP="0095420F">
      <w:pPr>
        <w:pStyle w:val="BodyText"/>
      </w:pPr>
    </w:p>
    <w:p w:rsidR="00000000" w:rsidRPr="0095420F" w:rsidP="0095420F">
      <w:pPr>
        <w:pStyle w:val="AllowPageBreak"/>
      </w:pPr>
    </w:p>
    <w:p w:rsidR="00000000" w:rsidRPr="0095420F" w:rsidP="0095420F">
      <w:pPr>
        <w:pStyle w:val="Heading1"/>
      </w:pPr>
      <w:bookmarkStart w:id="6" w:name="O_888203"/>
      <w:bookmarkEnd w:id="6"/>
      <w:r w:rsidRPr="0095420F">
        <w:t>Foundation Skills</w:t>
      </w:r>
    </w:p>
    <w:p w:rsidR="00000000" w:rsidRPr="0095420F" w:rsidP="004E7867">
      <w:pPr>
        <w:pStyle w:val="BodyText"/>
      </w:pPr>
      <w:r w:rsidRPr="0095420F">
        <w:t>Foundation Skills essential to performance are explicit in the performance criteria of this unit of competency.</w:t>
      </w:r>
    </w:p>
    <w:p w:rsidR="00000000" w:rsidRPr="0095420F" w:rsidP="0095420F">
      <w:pPr>
        <w:pStyle w:val="Heading1"/>
      </w:pPr>
      <w:bookmarkStart w:id="7" w:name="O_888204"/>
      <w:bookmarkEnd w:id="7"/>
      <w:r w:rsidRPr="0095420F">
        <w:t>Range of Conditions</w:t>
      </w:r>
    </w:p>
    <w:p w:rsidR="00000000" w:rsidRPr="0095420F" w:rsidP="0095420F">
      <w:pPr>
        <w:pStyle w:val="Heading1"/>
      </w:pPr>
      <w:bookmarkStart w:id="8" w:name="O_888205"/>
      <w:bookmarkEnd w:id="8"/>
      <w:r w:rsidRPr="0095420F">
        <w:t>Unit Mapping Inf</w:t>
      </w:r>
      <w:r w:rsidRPr="0095420F">
        <w:t>ormation</w:t>
      </w:r>
    </w:p>
    <w:p w:rsidR="00000000" w:rsidRPr="0095420F" w:rsidP="004E7867">
      <w:pPr>
        <w:pStyle w:val="BodyText"/>
      </w:pPr>
      <w:r w:rsidRPr="0095420F">
        <w:t>This unit is equivalent to AHCPHT402A Develop a crop regulation program.</w:t>
      </w:r>
    </w:p>
    <w:p w:rsidR="00000000" w:rsidRPr="0095420F" w:rsidP="0095420F">
      <w:pPr>
        <w:pStyle w:val="Heading1"/>
      </w:pPr>
      <w:bookmarkStart w:id="9" w:name="O_888212"/>
      <w:bookmarkEnd w:id="9"/>
      <w:r w:rsidRPr="0095420F">
        <w:t>Links</w:t>
      </w:r>
    </w:p>
    <w:p w:rsidR="00000000" w:rsidRPr="0095420F" w:rsidP="004E7867">
      <w:pPr>
        <w:pStyle w:val="BodyText"/>
      </w:pPr>
      <w:r w:rsidRPr="00954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49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420F" w:rsidP="0095420F"/>
    <w:sectPr w:rsidSect="009542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0F" w:rsidRPr="004E7867" w:rsidP="004E7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67" w:rsidP="00954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867" w:rsidP="00954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7867" w:rsidP="00954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20F" w:rsidRPr="004E7867" w:rsidP="004E7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867" w:rsidRPr="002D2AF8" w:rsidP="00954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AHCPHT402 Develop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E7867" w:rsidP="00954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20F"/>
  </w:style>
  <w:style w:type="character" w:customStyle="1" w:styleId="Heading1Char">
    <w:name w:val="Heading 1 Char"/>
    <w:basedOn w:val="DefaultParagraphFont"/>
    <w:link w:val="Heading1"/>
    <w:rsid w:val="00954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2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420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54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420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4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20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42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4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20F"/>
    <w:rPr>
      <w:b/>
      <w:spacing w:val="0"/>
    </w:rPr>
  </w:style>
  <w:style w:type="paragraph" w:customStyle="1" w:styleId="SuperTitle">
    <w:name w:val="SuperTitle"/>
    <w:basedOn w:val="Title"/>
    <w:rsid w:val="00954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2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2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20F"/>
    <w:rPr>
      <w:i/>
    </w:rPr>
  </w:style>
  <w:style w:type="paragraph" w:styleId="Caption">
    <w:name w:val="caption"/>
    <w:basedOn w:val="BodyText"/>
    <w:next w:val="Normal"/>
    <w:qFormat/>
    <w:rsid w:val="00954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20F"/>
  </w:style>
  <w:style w:type="paragraph" w:styleId="TableofFigures">
    <w:name w:val="table of figures"/>
    <w:basedOn w:val="Normal"/>
    <w:next w:val="Normal"/>
    <w:semiHidden/>
    <w:rsid w:val="00954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2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420F"/>
    <w:rPr>
      <w:rFonts w:ascii="Wingdings" w:hAnsi="Wingdings"/>
    </w:rPr>
  </w:style>
  <w:style w:type="character" w:customStyle="1" w:styleId="HotSpot">
    <w:name w:val="HotSpot"/>
    <w:rsid w:val="0095420F"/>
    <w:rPr>
      <w:color w:val="0033CC"/>
      <w:u w:val="none"/>
    </w:rPr>
  </w:style>
  <w:style w:type="paragraph" w:customStyle="1" w:styleId="BodyTextRight">
    <w:name w:val="Body Text Right"/>
    <w:basedOn w:val="BodyText"/>
    <w:rsid w:val="00954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2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20F"/>
    <w:rPr>
      <w:sz w:val="32"/>
    </w:rPr>
  </w:style>
  <w:style w:type="paragraph" w:customStyle="1" w:styleId="HeadingProcedure">
    <w:name w:val="Heading Procedure"/>
    <w:basedOn w:val="HeadingBase"/>
    <w:next w:val="Normal"/>
    <w:rsid w:val="00954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20F"/>
    <w:pPr>
      <w:spacing w:before="60" w:after="60"/>
    </w:pPr>
  </w:style>
  <w:style w:type="paragraph" w:styleId="ListContinue">
    <w:name w:val="List Continue"/>
    <w:basedOn w:val="List"/>
    <w:rsid w:val="0095420F"/>
    <w:pPr>
      <w:ind w:firstLine="0"/>
    </w:pPr>
  </w:style>
  <w:style w:type="paragraph" w:customStyle="1" w:styleId="ListNote">
    <w:name w:val="List Note"/>
    <w:basedOn w:val="List"/>
    <w:rsid w:val="00954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20F"/>
    <w:rPr>
      <w:rFonts w:ascii="Courier New" w:hAnsi="Courier New"/>
    </w:rPr>
  </w:style>
  <w:style w:type="paragraph" w:customStyle="1" w:styleId="NoteBullet">
    <w:name w:val="Note Bullet"/>
    <w:basedOn w:val="Note"/>
    <w:rsid w:val="00954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2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4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20F"/>
    <w:rPr>
      <w:b/>
      <w:smallCaps/>
    </w:rPr>
  </w:style>
  <w:style w:type="paragraph" w:customStyle="1" w:styleId="TableListNumber">
    <w:name w:val="Table List Number"/>
    <w:basedOn w:val="ListNumber"/>
    <w:rsid w:val="00954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20F"/>
    <w:pPr>
      <w:numPr>
        <w:numId w:val="7"/>
      </w:numPr>
    </w:pPr>
  </w:style>
  <w:style w:type="paragraph" w:customStyle="1" w:styleId="ListAlpha2">
    <w:name w:val="List Alpha 2"/>
    <w:basedOn w:val="List2"/>
    <w:rsid w:val="0095420F"/>
    <w:pPr>
      <w:numPr>
        <w:numId w:val="6"/>
      </w:numPr>
    </w:pPr>
  </w:style>
  <w:style w:type="paragraph" w:styleId="List2">
    <w:name w:val="List 2"/>
    <w:basedOn w:val="BodyText"/>
    <w:rsid w:val="00954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2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2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420F"/>
    <w:pPr>
      <w:numPr>
        <w:numId w:val="2"/>
      </w:numPr>
    </w:pPr>
  </w:style>
  <w:style w:type="paragraph" w:styleId="ListContinue2">
    <w:name w:val="List Continue 2"/>
    <w:basedOn w:val="List2"/>
    <w:rsid w:val="0095420F"/>
    <w:pPr>
      <w:ind w:firstLine="0"/>
    </w:pPr>
  </w:style>
  <w:style w:type="paragraph" w:styleId="ListContinue3">
    <w:name w:val="List Continue 3"/>
    <w:basedOn w:val="List3"/>
    <w:rsid w:val="0095420F"/>
    <w:pPr>
      <w:ind w:left="1021" w:firstLine="0"/>
    </w:pPr>
  </w:style>
  <w:style w:type="paragraph" w:styleId="ListContinue4">
    <w:name w:val="List Continue 4"/>
    <w:basedOn w:val="List4"/>
    <w:rsid w:val="0095420F"/>
    <w:pPr>
      <w:ind w:firstLine="0"/>
    </w:pPr>
  </w:style>
  <w:style w:type="paragraph" w:styleId="ListContinue5">
    <w:name w:val="List Continue 5"/>
    <w:basedOn w:val="List5"/>
    <w:rsid w:val="0095420F"/>
    <w:pPr>
      <w:ind w:firstLine="0"/>
    </w:pPr>
  </w:style>
  <w:style w:type="paragraph" w:styleId="ListNumber3">
    <w:name w:val="List Number 3"/>
    <w:basedOn w:val="List3"/>
    <w:rsid w:val="0095420F"/>
    <w:pPr>
      <w:numPr>
        <w:numId w:val="3"/>
      </w:numPr>
    </w:pPr>
  </w:style>
  <w:style w:type="paragraph" w:styleId="ListNumber4">
    <w:name w:val="List Number 4"/>
    <w:basedOn w:val="List4"/>
    <w:rsid w:val="0095420F"/>
    <w:pPr>
      <w:numPr>
        <w:numId w:val="4"/>
      </w:numPr>
    </w:pPr>
  </w:style>
  <w:style w:type="paragraph" w:styleId="ListNumber5">
    <w:name w:val="List Number 5"/>
    <w:basedOn w:val="List5"/>
    <w:rsid w:val="0095420F"/>
    <w:pPr>
      <w:numPr>
        <w:numId w:val="5"/>
      </w:numPr>
    </w:pPr>
  </w:style>
  <w:style w:type="paragraph" w:styleId="BlockText">
    <w:name w:val="Block Text"/>
    <w:basedOn w:val="Normal"/>
    <w:rsid w:val="00954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20F"/>
    <w:rPr>
      <w:sz w:val="16"/>
      <w:vertAlign w:val="superscript"/>
    </w:rPr>
  </w:style>
  <w:style w:type="character" w:customStyle="1" w:styleId="Symbols">
    <w:name w:val="Symbols"/>
    <w:basedOn w:val="DefaultParagraphFont"/>
    <w:rsid w:val="0095420F"/>
    <w:rPr>
      <w:rFonts w:ascii="Symbol" w:hAnsi="Symbol"/>
    </w:rPr>
  </w:style>
  <w:style w:type="character" w:customStyle="1" w:styleId="MenuOptions">
    <w:name w:val="Menu Options"/>
    <w:basedOn w:val="DefaultParagraphFont"/>
    <w:rsid w:val="00954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20F"/>
    <w:rPr>
      <w:b/>
    </w:rPr>
  </w:style>
  <w:style w:type="character" w:customStyle="1" w:styleId="Underlined">
    <w:name w:val="Underlined"/>
    <w:basedOn w:val="DefaultParagraphFont"/>
    <w:rsid w:val="0095420F"/>
    <w:rPr>
      <w:u w:val="single"/>
    </w:rPr>
  </w:style>
  <w:style w:type="paragraph" w:customStyle="1" w:styleId="TableBodyTextRight">
    <w:name w:val="Table Body Text Right"/>
    <w:basedOn w:val="TableBodyText"/>
    <w:rsid w:val="00954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20F"/>
    <w:rPr>
      <w:sz w:val="18"/>
    </w:rPr>
  </w:style>
  <w:style w:type="paragraph" w:customStyle="1" w:styleId="BodySmallRight">
    <w:name w:val="Body Small Right"/>
    <w:basedOn w:val="BodyTextRight"/>
    <w:rsid w:val="0095420F"/>
    <w:rPr>
      <w:sz w:val="18"/>
      <w:szCs w:val="18"/>
    </w:rPr>
  </w:style>
  <w:style w:type="paragraph" w:customStyle="1" w:styleId="MarginEdition">
    <w:name w:val="Margin Edition"/>
    <w:basedOn w:val="MarginNote"/>
    <w:rsid w:val="00954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20F"/>
    <w:rPr>
      <w:sz w:val="2"/>
      <w:szCs w:val="2"/>
    </w:rPr>
  </w:style>
  <w:style w:type="character" w:customStyle="1" w:styleId="Small">
    <w:name w:val="Small"/>
    <w:basedOn w:val="DefaultParagraphFont"/>
    <w:rsid w:val="0095420F"/>
    <w:rPr>
      <w:sz w:val="16"/>
    </w:rPr>
  </w:style>
  <w:style w:type="paragraph" w:customStyle="1" w:styleId="WideTable">
    <w:name w:val="Wide Table"/>
    <w:basedOn w:val="Normal"/>
    <w:rsid w:val="00954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20F"/>
  </w:style>
  <w:style w:type="paragraph" w:styleId="Quote">
    <w:name w:val="Quote"/>
    <w:basedOn w:val="Heading1"/>
    <w:link w:val="QuoteChar"/>
    <w:qFormat/>
    <w:rsid w:val="00954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20F"/>
    <w:pPr>
      <w:pageBreakBefore/>
    </w:pPr>
  </w:style>
  <w:style w:type="paragraph" w:customStyle="1" w:styleId="Border">
    <w:name w:val="Border"/>
    <w:basedOn w:val="Normal"/>
    <w:qFormat/>
    <w:rsid w:val="00954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20F"/>
    <w:rPr>
      <w:u w:val="single"/>
    </w:rPr>
  </w:style>
  <w:style w:type="character" w:customStyle="1" w:styleId="BoldandItalics">
    <w:name w:val="Bold and Italics"/>
    <w:qFormat/>
    <w:rsid w:val="0095420F"/>
    <w:rPr>
      <w:b/>
      <w:i/>
      <w:u w:val="none"/>
    </w:rPr>
  </w:style>
  <w:style w:type="paragraph" w:styleId="BalloonText">
    <w:name w:val="Balloon Text"/>
    <w:basedOn w:val="Normal"/>
    <w:link w:val="BalloonTextChar"/>
    <w:rsid w:val="00954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20F"/>
    <w:pPr>
      <w:spacing w:before="0" w:after="0"/>
    </w:pPr>
  </w:style>
  <w:style w:type="paragraph" w:customStyle="1" w:styleId="BodyTextBold">
    <w:name w:val="Body Text Bold"/>
    <w:basedOn w:val="BodyText"/>
    <w:qFormat/>
    <w:rsid w:val="0095420F"/>
    <w:rPr>
      <w:b/>
    </w:rPr>
  </w:style>
  <w:style w:type="character" w:styleId="Hyperlink">
    <w:name w:val="Hyperlink"/>
    <w:basedOn w:val="DefaultParagraphFont"/>
    <w:uiPriority w:val="99"/>
    <w:unhideWhenUsed/>
    <w:rsid w:val="004E7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2846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AHCPHT402 Develop a crop regulation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2023-01-24T16:02:00Z</dcterms:created>
  <dcterms:modified xsi:type="dcterms:W3CDTF">2023-01-24T16:02:00Z</dcterms:modified>
</cp:coreProperties>
</file>