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1DD6" w:rsidP="00A21D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AHCPHT314 Harvest horticultural crops mechanically</w:t>
      </w:r>
      <w:r>
        <w:fldChar w:fldCharType="end"/>
      </w:r>
    </w:p>
    <w:p w:rsidR="00A21DD6" w:rsidP="00A21DD6">
      <w:pPr>
        <w:pStyle w:val="Version"/>
        <w:sectPr w:rsidSect="004159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59CD" w:rsidP="004159CD">
      <w:pPr>
        <w:pStyle w:val="SuperHeading"/>
      </w:pPr>
      <w:r w:rsidRPr="004159CD">
        <w:t>AHCPHT314 Harvest horticultural crops mechanically</w:t>
      </w:r>
    </w:p>
    <w:p w:rsidR="00000000" w:rsidRPr="004159CD" w:rsidP="004159CD">
      <w:pPr>
        <w:pStyle w:val="Heading1"/>
      </w:pPr>
      <w:bookmarkStart w:id="1" w:name="O_1153723"/>
      <w:bookmarkEnd w:id="1"/>
      <w:r w:rsidRPr="004159C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159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9CD">
            <w:pPr>
              <w:pStyle w:val="BodyTextBold"/>
              <w:rPr>
                <w:lang w:val="en-NZ"/>
              </w:rPr>
            </w:pPr>
            <w:r w:rsidRPr="004159C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9CD">
            <w:pPr>
              <w:pStyle w:val="BodyTextBold"/>
              <w:rPr>
                <w:lang w:val="en-NZ"/>
              </w:rPr>
            </w:pPr>
            <w:r w:rsidRPr="004159CD">
              <w:t>Comments</w:t>
            </w:r>
          </w:p>
        </w:tc>
      </w:tr>
      <w:tr w:rsidTr="004159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9CD">
            <w:pPr>
              <w:pStyle w:val="BodyText"/>
              <w:rPr>
                <w:lang w:val="en-NZ"/>
              </w:rPr>
            </w:pPr>
            <w:r w:rsidRPr="004159C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9CD" w:rsidP="004159CD">
            <w:pPr>
              <w:pStyle w:val="BodyText"/>
            </w:pPr>
            <w:r w:rsidRPr="004159CD">
              <w:t>This version released with AHC Agriculture, Horticulture and Conservation and Land Management Training Package Version 6.0.</w:t>
            </w:r>
          </w:p>
        </w:tc>
      </w:tr>
    </w:tbl>
    <w:p w:rsidR="00000000" w:rsidRPr="004159CD" w:rsidP="004159CD">
      <w:pPr>
        <w:pStyle w:val="BodyText"/>
      </w:pPr>
    </w:p>
    <w:p w:rsidR="00000000" w:rsidRPr="004159CD" w:rsidP="004159CD">
      <w:pPr>
        <w:pStyle w:val="AllowPageBreak"/>
      </w:pPr>
    </w:p>
    <w:p w:rsidR="00000000" w:rsidRPr="004159CD" w:rsidP="004159CD">
      <w:pPr>
        <w:pStyle w:val="Heading1"/>
      </w:pPr>
      <w:bookmarkStart w:id="2" w:name="O_1153724"/>
      <w:bookmarkEnd w:id="2"/>
      <w:r w:rsidRPr="004159CD">
        <w:t>Application</w:t>
      </w:r>
    </w:p>
    <w:p w:rsidR="00000000" w:rsidRPr="004159CD" w:rsidP="00A21DD6">
      <w:pPr>
        <w:pStyle w:val="BodyText"/>
      </w:pPr>
      <w:r w:rsidRPr="004159CD">
        <w:t>This unit of competency describes the ski</w:t>
      </w:r>
      <w:r w:rsidRPr="004159CD">
        <w:t>lls and knowledge required to prepare, operate and shut down machinery and related equipment used in the harvest of horticultural crops.</w:t>
      </w:r>
    </w:p>
    <w:p w:rsidR="00000000" w:rsidRPr="004159CD" w:rsidP="00A21DD6">
      <w:pPr>
        <w:pStyle w:val="BodyText"/>
      </w:pPr>
      <w:r w:rsidRPr="004159CD">
        <w:t>The unit applies to individuals who harvest horticultural crops mechanically under broad direction, and take responsibi</w:t>
      </w:r>
      <w:r w:rsidRPr="004159CD">
        <w:t>lity for their own work.</w:t>
      </w:r>
    </w:p>
    <w:p w:rsidR="00000000" w:rsidRPr="004159CD" w:rsidP="00A21DD6">
      <w:pPr>
        <w:pStyle w:val="BodyText"/>
      </w:pPr>
      <w:r w:rsidRPr="004159CD">
        <w:t>No licensing, legislative or certification requirements apply to this unit at the time of publication.</w:t>
      </w:r>
    </w:p>
    <w:p w:rsidR="00000000" w:rsidRPr="004159CD" w:rsidP="004159CD">
      <w:pPr>
        <w:pStyle w:val="Heading1"/>
      </w:pPr>
      <w:bookmarkStart w:id="3" w:name="O_1153725"/>
      <w:bookmarkEnd w:id="3"/>
      <w:r w:rsidRPr="004159CD">
        <w:t>Pre-requisite Unit</w:t>
      </w:r>
    </w:p>
    <w:p w:rsidR="00000000" w:rsidRPr="004159CD" w:rsidP="00A21DD6">
      <w:pPr>
        <w:pStyle w:val="BodyText"/>
      </w:pPr>
      <w:r w:rsidRPr="004159CD">
        <w:t>Nil</w:t>
      </w:r>
    </w:p>
    <w:p w:rsidR="00000000" w:rsidRPr="004159CD" w:rsidP="004159CD">
      <w:pPr>
        <w:pStyle w:val="Heading1"/>
      </w:pPr>
      <w:bookmarkStart w:id="4" w:name="O_1153727"/>
      <w:bookmarkEnd w:id="4"/>
      <w:r w:rsidRPr="004159CD">
        <w:t>Unit Sector</w:t>
      </w:r>
    </w:p>
    <w:p w:rsidR="00000000" w:rsidRPr="004159CD" w:rsidP="00A21DD6">
      <w:pPr>
        <w:pStyle w:val="BodyText"/>
      </w:pPr>
      <w:r w:rsidRPr="004159CD">
        <w:t>Production Horticulture (PHT)</w:t>
      </w:r>
    </w:p>
    <w:p w:rsidR="00000000" w:rsidRPr="004159CD" w:rsidP="004159CD">
      <w:pPr>
        <w:pStyle w:val="Heading1"/>
      </w:pPr>
      <w:bookmarkStart w:id="5" w:name="O_1153728"/>
      <w:bookmarkEnd w:id="5"/>
      <w:r w:rsidRPr="004159C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21D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9CD">
            <w:pPr>
              <w:pStyle w:val="BodyTextBold"/>
              <w:rPr>
                <w:lang w:val="en-NZ"/>
              </w:rPr>
            </w:pPr>
            <w:r w:rsidRPr="004159C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9CD">
            <w:pPr>
              <w:pStyle w:val="BodyTextBold"/>
              <w:rPr>
                <w:lang w:val="en-NZ"/>
              </w:rPr>
            </w:pPr>
            <w:r w:rsidRPr="004159CD">
              <w:t>Performance Criteria</w:t>
            </w:r>
          </w:p>
        </w:tc>
      </w:tr>
      <w:tr w:rsidTr="00A21D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9CD" w:rsidP="004159CD">
            <w:pPr>
              <w:pStyle w:val="BodyText"/>
            </w:pPr>
            <w:r w:rsidRPr="004159C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9CD">
            <w:pPr>
              <w:pStyle w:val="BodyText"/>
              <w:rPr>
                <w:lang w:val="en-NZ"/>
              </w:rPr>
            </w:pPr>
            <w:r w:rsidRPr="004159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21D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9CD">
            <w:pPr>
              <w:pStyle w:val="BodyText"/>
              <w:rPr>
                <w:lang w:val="en-NZ"/>
              </w:rPr>
            </w:pPr>
            <w:r w:rsidRPr="004159CD">
              <w:t>1. Prepare machinery for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9CD" w:rsidP="004159CD">
            <w:pPr>
              <w:pStyle w:val="BodyText"/>
            </w:pPr>
            <w:r w:rsidRPr="004159CD">
              <w:t>1.1 Determine work requ</w:t>
            </w:r>
            <w:r w:rsidRPr="004159CD">
              <w:t>irements from workplace instructions</w:t>
            </w:r>
          </w:p>
          <w:p w:rsidR="00000000" w:rsidRPr="004159CD" w:rsidP="004159CD">
            <w:pPr>
              <w:pStyle w:val="BodyText"/>
            </w:pPr>
            <w:r w:rsidRPr="004159CD">
              <w:t>1.2 Identify potential hazards and risks, and implement safe working practices to manage risks</w:t>
            </w:r>
          </w:p>
          <w:p w:rsidR="00000000" w:rsidRPr="004159CD" w:rsidP="004159CD">
            <w:pPr>
              <w:pStyle w:val="BodyText"/>
            </w:pPr>
            <w:r w:rsidRPr="004159CD">
              <w:t>1.3 Source and interpret relevant machinery and equipment operation and maintenance manual and manufacturer instructions</w:t>
            </w:r>
          </w:p>
          <w:p w:rsidR="00000000" w:rsidRPr="004159CD" w:rsidP="004159CD">
            <w:pPr>
              <w:pStyle w:val="BodyText"/>
            </w:pPr>
            <w:r w:rsidRPr="004159CD">
              <w:t>1.4 Select, fit, use and maintain personal protective equipment applicable to the task</w:t>
            </w:r>
          </w:p>
          <w:p w:rsidR="00000000" w:rsidRPr="004159CD" w:rsidP="004159CD">
            <w:pPr>
              <w:pStyle w:val="BodyText"/>
            </w:pPr>
            <w:r w:rsidRPr="004159CD">
              <w:t>1.5 Select required tools, equipment and machinery, and conduct routine pre-operational checks</w:t>
            </w:r>
          </w:p>
          <w:p w:rsidR="00000000" w:rsidRPr="004159CD" w:rsidP="004159CD">
            <w:pPr>
              <w:pStyle w:val="BodyText"/>
            </w:pPr>
            <w:r w:rsidRPr="004159CD">
              <w:t>1.6 Document and replace damaged or worn components according to workplace</w:t>
            </w:r>
            <w:r w:rsidRPr="004159CD">
              <w:t xml:space="preserve"> procedures</w:t>
            </w:r>
          </w:p>
          <w:p w:rsidR="00000000" w:rsidP="004159CD">
            <w:pPr>
              <w:pStyle w:val="BodyText"/>
              <w:rPr>
                <w:lang w:val="en-NZ"/>
              </w:rPr>
            </w:pPr>
            <w:r w:rsidRPr="004159CD">
              <w:t>1.7 Attach ancillary equipment and check for correct operation</w:t>
            </w:r>
          </w:p>
        </w:tc>
      </w:tr>
      <w:tr w:rsidTr="00A21D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9CD">
            <w:pPr>
              <w:pStyle w:val="BodyText"/>
              <w:rPr>
                <w:lang w:val="en-NZ"/>
              </w:rPr>
            </w:pPr>
            <w:r w:rsidRPr="004159CD">
              <w:t>2. Operate machinery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9CD" w:rsidP="004159CD">
            <w:pPr>
              <w:pStyle w:val="BodyText"/>
            </w:pPr>
            <w:r w:rsidRPr="004159CD">
              <w:t>2.1 Carry out pre-start and start-up procedures according to workplace procedures</w:t>
            </w:r>
          </w:p>
          <w:p w:rsidR="00000000" w:rsidRPr="004159CD" w:rsidP="004159CD">
            <w:pPr>
              <w:pStyle w:val="BodyText"/>
            </w:pPr>
            <w:r w:rsidRPr="004159CD">
              <w:t>2.2 Operate machinery and equipment in a safe, controlled and e</w:t>
            </w:r>
            <w:r w:rsidRPr="004159CD">
              <w:t>fficient manner, and monitor for performance efficiency</w:t>
            </w:r>
          </w:p>
          <w:p w:rsidR="00000000" w:rsidRPr="004159CD" w:rsidP="004159CD">
            <w:pPr>
              <w:pStyle w:val="BodyText"/>
            </w:pPr>
            <w:r w:rsidRPr="004159CD">
              <w:t>2.3 Operate machinery according to operation and maintenance manual, manufacturer specifications, task requirements and conditions</w:t>
            </w:r>
          </w:p>
          <w:p w:rsidR="00000000" w:rsidRPr="004159CD" w:rsidP="004159CD">
            <w:pPr>
              <w:pStyle w:val="BodyText"/>
            </w:pPr>
            <w:r w:rsidRPr="004159CD">
              <w:t>2.4 Identify environmental and biosecurity implications associated wi</w:t>
            </w:r>
            <w:r w:rsidRPr="004159CD">
              <w:t>th harvesting, and undertake activities to minimise impact</w:t>
            </w:r>
          </w:p>
          <w:p w:rsidR="00000000" w:rsidP="004159CD">
            <w:pPr>
              <w:pStyle w:val="BodyText"/>
              <w:rPr>
                <w:lang w:val="en-NZ"/>
              </w:rPr>
            </w:pPr>
            <w:r w:rsidRPr="004159CD">
              <w:t>2.5 Continually monitor hazards and risks, and ensure safety of self, other personnel, plant and equipment</w:t>
            </w:r>
          </w:p>
        </w:tc>
      </w:tr>
      <w:tr w:rsidTr="00A21D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9CD">
            <w:pPr>
              <w:pStyle w:val="BodyText"/>
              <w:rPr>
                <w:lang w:val="en-NZ"/>
              </w:rPr>
            </w:pPr>
            <w:r w:rsidRPr="004159CD">
              <w:t>3.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9CD" w:rsidP="004159CD">
            <w:pPr>
              <w:pStyle w:val="BodyText"/>
            </w:pPr>
            <w:r w:rsidRPr="004159CD">
              <w:t>3.1 Conduct shut-down according to workplace procedures</w:t>
            </w:r>
          </w:p>
          <w:p w:rsidR="00000000" w:rsidRPr="004159CD" w:rsidP="004159CD">
            <w:pPr>
              <w:pStyle w:val="BodyText"/>
            </w:pPr>
            <w:r w:rsidRPr="004159CD">
              <w:t>3.2 Perform rout</w:t>
            </w:r>
            <w:r w:rsidRPr="004159CD">
              <w:t>ine operational servicing and minor maintenance</w:t>
            </w:r>
          </w:p>
          <w:p w:rsidR="00000000" w:rsidRPr="004159CD" w:rsidP="004159CD">
            <w:pPr>
              <w:pStyle w:val="BodyText"/>
            </w:pPr>
            <w:r w:rsidRPr="004159CD">
              <w:t>3.3 Identify and report malfunctions, faults, irregular performance or damage according to workplace procedures</w:t>
            </w:r>
          </w:p>
          <w:p w:rsidR="00000000" w:rsidRPr="004159CD" w:rsidP="004159CD">
            <w:pPr>
              <w:pStyle w:val="BodyText"/>
            </w:pPr>
            <w:r w:rsidRPr="004159CD">
              <w:t>3.4 Clean, store and secure harvest machinery and equipment</w:t>
            </w:r>
          </w:p>
          <w:p w:rsidR="00000000" w:rsidRPr="004159CD" w:rsidP="004159CD">
            <w:pPr>
              <w:pStyle w:val="BodyText"/>
            </w:pPr>
            <w:r w:rsidRPr="004159CD">
              <w:t>3.5 Record and report harvest activi</w:t>
            </w:r>
            <w:r w:rsidRPr="004159CD">
              <w:t>ties and machinery use records</w:t>
            </w:r>
          </w:p>
        </w:tc>
      </w:tr>
    </w:tbl>
    <w:p w:rsidR="00000000" w:rsidRPr="004159CD" w:rsidP="004159CD">
      <w:pPr>
        <w:pStyle w:val="BodyText"/>
      </w:pPr>
    </w:p>
    <w:p w:rsidR="00000000" w:rsidRPr="004159CD" w:rsidP="004159CD">
      <w:pPr>
        <w:pStyle w:val="AllowPageBreak"/>
      </w:pPr>
    </w:p>
    <w:p w:rsidR="00000000" w:rsidRPr="004159CD" w:rsidP="004159CD">
      <w:pPr>
        <w:pStyle w:val="Heading1"/>
      </w:pPr>
      <w:bookmarkStart w:id="6" w:name="O_1153729"/>
      <w:bookmarkEnd w:id="6"/>
      <w:r w:rsidRPr="004159CD">
        <w:t>Foundation Skills</w:t>
      </w:r>
    </w:p>
    <w:p w:rsidR="00000000" w:rsidRPr="00A21DD6" w:rsidP="00A21DD6">
      <w:pPr>
        <w:pStyle w:val="BodyText"/>
        <w:rPr>
          <w:i/>
        </w:rPr>
      </w:pPr>
      <w:r w:rsidRPr="00A21DD6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A21DD6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159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9CD">
            <w:pPr>
              <w:pStyle w:val="BodyTextBold"/>
              <w:rPr>
                <w:lang w:val="en-NZ"/>
              </w:rPr>
            </w:pPr>
            <w:r w:rsidRPr="004159C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9CD">
            <w:pPr>
              <w:pStyle w:val="BodyTextBold"/>
              <w:rPr>
                <w:lang w:val="en-NZ"/>
              </w:rPr>
            </w:pPr>
            <w:r w:rsidRPr="004159CD">
              <w:t>Description</w:t>
            </w:r>
          </w:p>
        </w:tc>
      </w:tr>
      <w:tr w:rsidTr="004159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9CD">
            <w:pPr>
              <w:pStyle w:val="BodyText"/>
              <w:rPr>
                <w:lang w:val="en-NZ"/>
              </w:rPr>
            </w:pPr>
            <w:r w:rsidRPr="004159C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9CD">
            <w:pPr>
              <w:pStyle w:val="ListBullet"/>
              <w:rPr>
                <w:lang w:val="en-NZ"/>
              </w:rPr>
            </w:pPr>
            <w:r w:rsidRPr="004159CD">
              <w:t>Interpret textual information from a range of sources to identify relevant and key information about mechanical horticultural crop harvesting</w:t>
            </w:r>
          </w:p>
        </w:tc>
      </w:tr>
      <w:tr w:rsidTr="004159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9CD">
            <w:pPr>
              <w:pStyle w:val="BodyText"/>
              <w:rPr>
                <w:lang w:val="en-NZ"/>
              </w:rPr>
            </w:pPr>
            <w:r w:rsidRPr="004159C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9CD">
            <w:pPr>
              <w:pStyle w:val="ListBullet"/>
              <w:rPr>
                <w:lang w:val="en-NZ"/>
              </w:rPr>
            </w:pPr>
            <w:r w:rsidRPr="004159CD">
              <w:t>Use clear lan</w:t>
            </w:r>
            <w:r w:rsidRPr="004159CD">
              <w:t>guage, accurate industry terminology and logical structure to record harvest activity</w:t>
            </w:r>
          </w:p>
        </w:tc>
      </w:tr>
      <w:tr w:rsidTr="004159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9CD">
            <w:pPr>
              <w:pStyle w:val="BodyText"/>
              <w:rPr>
                <w:lang w:val="en-NZ"/>
              </w:rPr>
            </w:pPr>
            <w:r w:rsidRPr="004159C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9CD">
            <w:pPr>
              <w:pStyle w:val="ListBullet"/>
              <w:rPr>
                <w:lang w:val="en-NZ"/>
              </w:rPr>
            </w:pPr>
            <w:r w:rsidRPr="004159CD">
              <w:t>Use clear language to report malfunctions, faults, irregular performance or damage</w:t>
            </w:r>
          </w:p>
        </w:tc>
      </w:tr>
      <w:tr w:rsidTr="004159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9CD">
            <w:pPr>
              <w:pStyle w:val="BodyText"/>
              <w:rPr>
                <w:lang w:val="en-NZ"/>
              </w:rPr>
            </w:pPr>
            <w:r w:rsidRPr="004159CD">
              <w:t>Numeracy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9CD" w:rsidP="004159CD">
            <w:pPr>
              <w:pStyle w:val="ListBullet"/>
            </w:pPr>
            <w:r w:rsidRPr="004159CD">
              <w:t>Calculate quantities of machinery fluids</w:t>
            </w:r>
          </w:p>
        </w:tc>
      </w:tr>
    </w:tbl>
    <w:p w:rsidR="00000000" w:rsidRPr="004159CD" w:rsidP="004159CD">
      <w:pPr>
        <w:pStyle w:val="BodyText"/>
      </w:pPr>
    </w:p>
    <w:p w:rsidR="00000000" w:rsidRPr="004159CD" w:rsidP="004159CD">
      <w:pPr>
        <w:pStyle w:val="AllowPageBreak"/>
      </w:pPr>
    </w:p>
    <w:p w:rsidR="00000000" w:rsidRPr="004159CD" w:rsidP="004159CD">
      <w:pPr>
        <w:pStyle w:val="Heading1"/>
      </w:pPr>
      <w:bookmarkStart w:id="7" w:name="O_1153731"/>
      <w:bookmarkEnd w:id="7"/>
      <w:r w:rsidRPr="004159C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159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9CD">
            <w:pPr>
              <w:pStyle w:val="BodyTextBold"/>
              <w:rPr>
                <w:lang w:val="en-NZ"/>
              </w:rPr>
            </w:pPr>
            <w:r w:rsidRPr="004159C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9CD">
            <w:pPr>
              <w:pStyle w:val="BodyTextBold"/>
              <w:rPr>
                <w:lang w:val="en-NZ"/>
              </w:rPr>
            </w:pPr>
            <w:r w:rsidRPr="004159C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9CD">
            <w:pPr>
              <w:pStyle w:val="BodyTextBold"/>
              <w:rPr>
                <w:lang w:val="en-NZ"/>
              </w:rPr>
            </w:pPr>
            <w:r w:rsidRPr="004159C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9CD">
            <w:pPr>
              <w:pStyle w:val="BodyTextBold"/>
              <w:rPr>
                <w:lang w:val="en-NZ"/>
              </w:rPr>
            </w:pPr>
            <w:r w:rsidRPr="004159CD">
              <w:t>Equivalence status</w:t>
            </w:r>
          </w:p>
        </w:tc>
      </w:tr>
      <w:tr w:rsidTr="004159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9CD">
            <w:pPr>
              <w:pStyle w:val="BodyText"/>
              <w:rPr>
                <w:lang w:val="en-NZ"/>
              </w:rPr>
            </w:pPr>
            <w:r w:rsidRPr="004159CD">
              <w:t>AHCPHT314 Harvest horticultural crops mechanically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9CD">
            <w:pPr>
              <w:pStyle w:val="BodyText"/>
              <w:rPr>
                <w:lang w:val="en-NZ"/>
              </w:rPr>
            </w:pPr>
            <w:r w:rsidRPr="004159CD">
              <w:t>AHCPHT304 Harvest horticultural crops mechanically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9CD" w:rsidP="004159CD">
            <w:pPr>
              <w:pStyle w:val="BodyText"/>
            </w:pPr>
            <w:r w:rsidRPr="004159CD">
              <w:t>Minor changes to application</w:t>
            </w:r>
          </w:p>
          <w:p w:rsidR="00000000" w:rsidRPr="004159CD" w:rsidP="004159CD">
            <w:pPr>
              <w:pStyle w:val="BodyText"/>
            </w:pPr>
            <w:r w:rsidRPr="004159CD">
              <w:t>Major changes to performance criteria</w:t>
            </w:r>
          </w:p>
          <w:p w:rsidR="00000000" w:rsidRPr="004159CD" w:rsidP="004159CD">
            <w:pPr>
              <w:pStyle w:val="BodyText"/>
            </w:pPr>
            <w:r w:rsidRPr="004159CD">
              <w:t>Foundation skills added</w:t>
            </w:r>
          </w:p>
          <w:p w:rsidR="00000000" w:rsidP="004159CD">
            <w:pPr>
              <w:pStyle w:val="BodyText"/>
              <w:rPr>
                <w:lang w:val="en-NZ"/>
              </w:rPr>
            </w:pPr>
            <w:r w:rsidRPr="004159CD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9CD" w:rsidP="004159CD">
            <w:pPr>
              <w:pStyle w:val="BodyText"/>
            </w:pPr>
            <w:r w:rsidRPr="004159CD">
              <w:t xml:space="preserve">Not equivalent </w:t>
            </w:r>
          </w:p>
        </w:tc>
      </w:tr>
    </w:tbl>
    <w:p w:rsidR="00000000" w:rsidRPr="004159CD" w:rsidP="004159CD">
      <w:pPr>
        <w:pStyle w:val="BodyText"/>
      </w:pPr>
    </w:p>
    <w:p w:rsidR="00000000" w:rsidRPr="004159CD" w:rsidP="004159CD">
      <w:pPr>
        <w:pStyle w:val="AllowPageBreak"/>
      </w:pPr>
    </w:p>
    <w:p w:rsidR="00000000" w:rsidRPr="004159CD" w:rsidP="004159CD">
      <w:pPr>
        <w:pStyle w:val="Heading1"/>
      </w:pPr>
      <w:bookmarkStart w:id="8" w:name="O_1153738"/>
      <w:bookmarkEnd w:id="8"/>
      <w:r w:rsidRPr="004159CD">
        <w:t>Links</w:t>
      </w:r>
    </w:p>
    <w:p w:rsidR="00000000" w:rsidRPr="004159CD" w:rsidP="00A21DD6">
      <w:pPr>
        <w:pStyle w:val="BodyText"/>
      </w:pPr>
      <w:r w:rsidRPr="004159C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A060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159CD" w:rsidP="00A21DD6">
      <w:pPr>
        <w:pStyle w:val="BodyText"/>
        <w:sectPr w:rsidSect="004159C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59CD" w:rsidP="004159CD">
      <w:pPr>
        <w:pStyle w:val="SuperHeading"/>
      </w:pPr>
      <w:r w:rsidRPr="004159CD">
        <w:t>Assessment Requirements for AHCPHT314 Harvest</w:t>
      </w:r>
      <w:r w:rsidRPr="004159CD">
        <w:t xml:space="preserve"> horticultural crops mechanically</w:t>
      </w:r>
    </w:p>
    <w:p w:rsidR="00000000" w:rsidRPr="004159CD" w:rsidP="004159CD">
      <w:pPr>
        <w:pStyle w:val="Heading1"/>
      </w:pPr>
      <w:bookmarkStart w:id="9" w:name="O_1153733"/>
      <w:bookmarkEnd w:id="9"/>
      <w:r w:rsidRPr="004159C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159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9CD">
            <w:pPr>
              <w:pStyle w:val="BodyTextBold"/>
              <w:rPr>
                <w:lang w:val="en-NZ"/>
              </w:rPr>
            </w:pPr>
            <w:r w:rsidRPr="004159C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9CD">
            <w:pPr>
              <w:pStyle w:val="BodyTextBold"/>
              <w:rPr>
                <w:lang w:val="en-NZ"/>
              </w:rPr>
            </w:pPr>
            <w:r w:rsidRPr="004159CD">
              <w:t>Comments</w:t>
            </w:r>
          </w:p>
        </w:tc>
      </w:tr>
      <w:tr w:rsidTr="004159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9CD">
            <w:pPr>
              <w:pStyle w:val="BodyText"/>
              <w:rPr>
                <w:lang w:val="en-NZ"/>
              </w:rPr>
            </w:pPr>
            <w:r w:rsidRPr="004159C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9CD" w:rsidP="004159CD">
            <w:pPr>
              <w:pStyle w:val="BodyText"/>
            </w:pPr>
            <w:r w:rsidRPr="004159CD">
              <w:t>This version released with AHC Agriculture, Horticulture and Conservation and Land Management Training Package Version 6.0.</w:t>
            </w:r>
          </w:p>
        </w:tc>
      </w:tr>
    </w:tbl>
    <w:p w:rsidR="00000000" w:rsidRPr="004159CD" w:rsidP="004159CD">
      <w:pPr>
        <w:pStyle w:val="BodyText"/>
      </w:pPr>
    </w:p>
    <w:p w:rsidR="00000000" w:rsidRPr="004159CD" w:rsidP="004159CD">
      <w:pPr>
        <w:pStyle w:val="AllowPageBreak"/>
      </w:pPr>
    </w:p>
    <w:p w:rsidR="00000000" w:rsidRPr="004159CD" w:rsidP="004159CD">
      <w:pPr>
        <w:pStyle w:val="Heading1"/>
      </w:pPr>
      <w:bookmarkStart w:id="10" w:name="O_1153734"/>
      <w:bookmarkEnd w:id="10"/>
      <w:r w:rsidRPr="004159CD">
        <w:t>Performanc</w:t>
      </w:r>
      <w:r w:rsidRPr="004159CD">
        <w:t>e Evidence</w:t>
      </w:r>
    </w:p>
    <w:p w:rsidR="00000000" w:rsidRPr="004159CD" w:rsidP="00A21DD6">
      <w:pPr>
        <w:pStyle w:val="BodyText"/>
      </w:pPr>
      <w:r w:rsidRPr="004159CD">
        <w:t xml:space="preserve">An individual demonstrating competency must satisfy all of the elements and performance criteria in this unit. </w:t>
      </w:r>
    </w:p>
    <w:p w:rsidR="00000000" w:rsidRPr="004159CD" w:rsidP="00A21DD6">
      <w:pPr>
        <w:pStyle w:val="BodyText"/>
      </w:pPr>
      <w:r w:rsidRPr="004159CD">
        <w:t>There must be evidence that the individual has harvested horticultural crops mechanically on at least two occasions, and has:</w:t>
      </w:r>
    </w:p>
    <w:p w:rsidR="00000000" w:rsidRPr="004159CD" w:rsidP="004159CD">
      <w:pPr>
        <w:pStyle w:val="ListBullet"/>
      </w:pPr>
      <w:r w:rsidRPr="004159CD">
        <w:t>applied workplace health and safety requirements</w:t>
      </w:r>
    </w:p>
    <w:p w:rsidR="00000000" w:rsidRPr="004159CD" w:rsidP="004159CD">
      <w:pPr>
        <w:pStyle w:val="ListBullet"/>
      </w:pPr>
      <w:r w:rsidRPr="004159CD">
        <w:t>carried out horticultural harvesting machinery and equipment pre-operational checks according to operation and maintenance manual</w:t>
      </w:r>
    </w:p>
    <w:p w:rsidR="00000000" w:rsidRPr="004159CD" w:rsidP="004159CD">
      <w:pPr>
        <w:pStyle w:val="ListBullet"/>
      </w:pPr>
      <w:r w:rsidRPr="004159CD">
        <w:t>operated and shut down horticultural harvesting machinery and equipment accor</w:t>
      </w:r>
      <w:r w:rsidRPr="004159CD">
        <w:t>ding to operation and maintenance manual, manufacturer specifications, task requirements and local conditions</w:t>
      </w:r>
    </w:p>
    <w:p w:rsidR="00000000" w:rsidRPr="004159CD" w:rsidP="004159CD">
      <w:pPr>
        <w:pStyle w:val="ListBullet"/>
      </w:pPr>
      <w:r w:rsidRPr="004159CD">
        <w:t>recognised and documented defects in horticultural harvesting machinery and equipment</w:t>
      </w:r>
    </w:p>
    <w:p w:rsidR="00000000" w:rsidRPr="004159CD" w:rsidP="004159CD">
      <w:pPr>
        <w:pStyle w:val="ListBullet"/>
      </w:pPr>
      <w:r w:rsidRPr="004159CD">
        <w:t>attached and uncoupled ancillary equipment safely</w:t>
      </w:r>
    </w:p>
    <w:p w:rsidR="00000000" w:rsidRPr="004159CD" w:rsidP="004159CD">
      <w:pPr>
        <w:pStyle w:val="ListBullet"/>
      </w:pPr>
      <w:r w:rsidRPr="004159CD">
        <w:t xml:space="preserve">minimised </w:t>
      </w:r>
      <w:r w:rsidRPr="004159CD">
        <w:t>environmental impacts associated with horticultural harvesting machinery and equipment operation</w:t>
      </w:r>
    </w:p>
    <w:p w:rsidR="00000000" w:rsidRPr="004159CD" w:rsidP="004159CD">
      <w:pPr>
        <w:pStyle w:val="ListBullet"/>
      </w:pPr>
      <w:r w:rsidRPr="004159CD">
        <w:t>performed minor maintenance</w:t>
      </w:r>
    </w:p>
    <w:p w:rsidR="00000000" w:rsidRPr="004159CD" w:rsidP="004159CD">
      <w:pPr>
        <w:pStyle w:val="ListBullet"/>
      </w:pPr>
      <w:r w:rsidRPr="004159CD">
        <w:t>recorded and reported harvest activities and machinery use</w:t>
      </w:r>
    </w:p>
    <w:p w:rsidR="00000000" w:rsidRPr="004159CD" w:rsidP="004159CD">
      <w:pPr>
        <w:pStyle w:val="ListBullet"/>
      </w:pPr>
      <w:r w:rsidRPr="004159CD">
        <w:t>cleaned, stored and secured machinery and equipment.</w:t>
      </w:r>
    </w:p>
    <w:p w:rsidR="00000000" w:rsidRPr="004159CD" w:rsidP="004159CD">
      <w:pPr>
        <w:pStyle w:val="AllowPageBreak"/>
      </w:pPr>
    </w:p>
    <w:p w:rsidR="00000000" w:rsidRPr="004159CD" w:rsidP="004159CD">
      <w:pPr>
        <w:pStyle w:val="Heading1"/>
      </w:pPr>
      <w:bookmarkStart w:id="11" w:name="O_1153735"/>
      <w:bookmarkEnd w:id="11"/>
      <w:r w:rsidRPr="004159CD">
        <w:t>Knowledge Evidence</w:t>
      </w:r>
    </w:p>
    <w:p w:rsidR="00000000" w:rsidRPr="004159CD" w:rsidP="00A21DD6">
      <w:pPr>
        <w:pStyle w:val="BodyText"/>
      </w:pPr>
      <w:r w:rsidRPr="004159CD">
        <w:t>An individual must be able to demonstrate the knowledge required to perform the tasks outlined in the elements and performance criteria of this unit. This includes knowledge of:</w:t>
      </w:r>
    </w:p>
    <w:p w:rsidR="00000000" w:rsidRPr="004159CD" w:rsidP="004159CD">
      <w:pPr>
        <w:pStyle w:val="ListBullet"/>
      </w:pPr>
      <w:r w:rsidRPr="004159CD">
        <w:t>workplace requirements applicable to health and safety in the workplace for harvesting horticultural crops mechanically</w:t>
      </w:r>
    </w:p>
    <w:p w:rsidR="00000000" w:rsidRPr="004159CD" w:rsidP="004159CD">
      <w:pPr>
        <w:pStyle w:val="ListBullet"/>
      </w:pPr>
      <w:r w:rsidRPr="004159CD">
        <w:t>principles and practices for operating horticultural crop harvesting machinery, including:</w:t>
      </w:r>
    </w:p>
    <w:p w:rsidR="00000000" w:rsidRPr="004159CD" w:rsidP="004159CD">
      <w:pPr>
        <w:pStyle w:val="ListBullet2"/>
      </w:pPr>
      <w:r w:rsidRPr="004159CD">
        <w:t>basic diagnostic techniques</w:t>
      </w:r>
    </w:p>
    <w:p w:rsidR="00000000" w:rsidRPr="004159CD" w:rsidP="004159CD">
      <w:pPr>
        <w:pStyle w:val="ListBullet2"/>
      </w:pPr>
      <w:r w:rsidRPr="004159CD">
        <w:t>components and controls features and functions</w:t>
      </w:r>
    </w:p>
    <w:p w:rsidR="00000000" w:rsidRPr="004159CD" w:rsidP="004159CD">
      <w:pPr>
        <w:pStyle w:val="ListBullet2"/>
      </w:pPr>
      <w:r w:rsidRPr="004159CD">
        <w:t>crop quality assurance and hygiene requirements</w:t>
      </w:r>
    </w:p>
    <w:p w:rsidR="00000000" w:rsidRPr="004159CD" w:rsidP="004159CD">
      <w:pPr>
        <w:pStyle w:val="ListBullet2"/>
      </w:pPr>
      <w:r w:rsidRPr="004159CD">
        <w:t>equipment characteristics, technical capabilities and limitations</w:t>
      </w:r>
    </w:p>
    <w:p w:rsidR="00000000" w:rsidRPr="004159CD" w:rsidP="004159CD">
      <w:pPr>
        <w:pStyle w:val="ListBullet"/>
      </w:pPr>
      <w:r w:rsidRPr="004159CD">
        <w:t>manufacturer and workplace requirements for:</w:t>
      </w:r>
    </w:p>
    <w:p w:rsidR="00000000" w:rsidRPr="004159CD" w:rsidP="004159CD">
      <w:pPr>
        <w:pStyle w:val="ListBullet2"/>
      </w:pPr>
      <w:r w:rsidRPr="004159CD">
        <w:t>pre-operational checks</w:t>
      </w:r>
    </w:p>
    <w:p w:rsidR="00000000" w:rsidRPr="004159CD" w:rsidP="004159CD">
      <w:pPr>
        <w:pStyle w:val="ListBullet2"/>
      </w:pPr>
      <w:r w:rsidRPr="004159CD">
        <w:t>machinery operation techn</w:t>
      </w:r>
      <w:r w:rsidRPr="004159CD">
        <w:t>iques</w:t>
      </w:r>
    </w:p>
    <w:p w:rsidR="00000000" w:rsidRPr="004159CD" w:rsidP="004159CD">
      <w:pPr>
        <w:pStyle w:val="ListBullet2"/>
      </w:pPr>
      <w:r w:rsidRPr="004159CD">
        <w:t>operator level servicing</w:t>
      </w:r>
    </w:p>
    <w:p w:rsidR="00000000" w:rsidRPr="004159CD" w:rsidP="004159CD">
      <w:pPr>
        <w:pStyle w:val="ListBullet2"/>
      </w:pPr>
      <w:r w:rsidRPr="004159CD">
        <w:t>planned and emergency-shut down procedures</w:t>
      </w:r>
    </w:p>
    <w:p w:rsidR="00000000" w:rsidRPr="004159CD" w:rsidP="004159CD">
      <w:pPr>
        <w:pStyle w:val="ListBullet"/>
      </w:pPr>
      <w:r w:rsidRPr="004159CD">
        <w:t>industry and workplace environmental and biosecurity procedures applicable to horticultural crop harvesting.</w:t>
      </w:r>
    </w:p>
    <w:p w:rsidR="00000000" w:rsidRPr="004159CD" w:rsidP="004159CD">
      <w:pPr>
        <w:pStyle w:val="AllowPageBreak"/>
      </w:pPr>
    </w:p>
    <w:p w:rsidR="00000000" w:rsidRPr="004159CD" w:rsidP="004159CD">
      <w:pPr>
        <w:pStyle w:val="Heading1"/>
      </w:pPr>
      <w:bookmarkStart w:id="12" w:name="O_1153736"/>
      <w:bookmarkEnd w:id="12"/>
      <w:r w:rsidRPr="004159CD">
        <w:t>Assessment Conditions</w:t>
      </w:r>
    </w:p>
    <w:p w:rsidR="00000000" w:rsidRPr="004159CD" w:rsidP="00A21DD6">
      <w:pPr>
        <w:pStyle w:val="BodyText"/>
      </w:pPr>
      <w:r w:rsidRPr="004159CD">
        <w:t>Assessment of the skills in thi</w:t>
      </w:r>
      <w:r w:rsidRPr="004159CD">
        <w:t xml:space="preserve">s unit of competency must take place under the following conditions: </w:t>
      </w:r>
    </w:p>
    <w:p w:rsidR="00000000" w:rsidRPr="004159CD" w:rsidP="004159CD">
      <w:pPr>
        <w:pStyle w:val="ListBullet"/>
      </w:pPr>
      <w:r w:rsidRPr="004159CD">
        <w:t>physical conditions:</w:t>
      </w:r>
    </w:p>
    <w:p w:rsidR="00000000" w:rsidRPr="004159CD" w:rsidP="004159CD">
      <w:pPr>
        <w:pStyle w:val="ListBullet2"/>
      </w:pPr>
      <w:r w:rsidRPr="004159CD">
        <w:t>a workplace setting or an environment that accurately represents workplace conditions</w:t>
      </w:r>
    </w:p>
    <w:p w:rsidR="00000000" w:rsidRPr="004159CD" w:rsidP="004159CD">
      <w:pPr>
        <w:pStyle w:val="ListBullet2"/>
      </w:pPr>
      <w:r w:rsidRPr="004159CD">
        <w:t>individual must not be under the influence of alcohol or drugs</w:t>
      </w:r>
    </w:p>
    <w:p w:rsidR="00000000" w:rsidRPr="004159CD" w:rsidP="004159CD">
      <w:pPr>
        <w:pStyle w:val="ListBullet2"/>
      </w:pPr>
      <w:r w:rsidRPr="004159CD">
        <w:t>individual must not be taking any medication (prescribed or otherwise) that may impair judgement</w:t>
      </w:r>
    </w:p>
    <w:p w:rsidR="00000000" w:rsidRPr="004159CD" w:rsidP="004159CD">
      <w:pPr>
        <w:pStyle w:val="ListBullet2"/>
      </w:pPr>
      <w:r w:rsidRPr="004159CD">
        <w:t>individual must not be in a fatigued state when operating harvest machinery</w:t>
      </w:r>
    </w:p>
    <w:p w:rsidR="00000000" w:rsidRPr="004159CD" w:rsidP="004159CD">
      <w:pPr>
        <w:pStyle w:val="ListBullet"/>
      </w:pPr>
      <w:r w:rsidRPr="004159CD">
        <w:t>resources, equipment and materials:</w:t>
      </w:r>
    </w:p>
    <w:p w:rsidR="00000000" w:rsidRPr="004159CD" w:rsidP="004159CD">
      <w:pPr>
        <w:pStyle w:val="ListBullet2"/>
      </w:pPr>
      <w:r w:rsidRPr="004159CD">
        <w:t>horticultural harvest machinery and equipment</w:t>
      </w:r>
    </w:p>
    <w:p w:rsidR="00000000" w:rsidRPr="004159CD" w:rsidP="004159CD">
      <w:pPr>
        <w:pStyle w:val="ListBullet2"/>
      </w:pPr>
      <w:r w:rsidRPr="004159CD">
        <w:t>horticultural crop</w:t>
      </w:r>
    </w:p>
    <w:p w:rsidR="00000000" w:rsidRPr="004159CD" w:rsidP="004159CD">
      <w:pPr>
        <w:pStyle w:val="ListBullet2"/>
      </w:pPr>
      <w:r w:rsidRPr="004159CD">
        <w:t>personal protective equipment applicable to operating horticultural harvesting machinery and equipment</w:t>
      </w:r>
    </w:p>
    <w:p w:rsidR="00000000" w:rsidRPr="004159CD" w:rsidP="004159CD">
      <w:pPr>
        <w:pStyle w:val="ListBullet"/>
      </w:pPr>
      <w:r w:rsidRPr="004159CD">
        <w:t>specifications:</w:t>
      </w:r>
    </w:p>
    <w:p w:rsidR="00000000" w:rsidRPr="004159CD" w:rsidP="004159CD">
      <w:pPr>
        <w:pStyle w:val="ListBullet2"/>
      </w:pPr>
      <w:r w:rsidRPr="004159CD">
        <w:t>horticultural harvest machinery and equipment operation and maintenance manuals</w:t>
      </w:r>
    </w:p>
    <w:p w:rsidR="00000000" w:rsidRPr="004159CD" w:rsidP="004159CD">
      <w:pPr>
        <w:pStyle w:val="ListBullet2"/>
      </w:pPr>
      <w:r w:rsidRPr="004159CD">
        <w:t>workplace requirements applicable t</w:t>
      </w:r>
      <w:r w:rsidRPr="004159CD">
        <w:t>o health and safety in the workplace for harvesting horticultural crops mechanically</w:t>
      </w:r>
    </w:p>
    <w:p w:rsidR="00000000" w:rsidRPr="004159CD" w:rsidP="004159CD">
      <w:pPr>
        <w:pStyle w:val="ListBullet2"/>
      </w:pPr>
      <w:r w:rsidRPr="004159CD">
        <w:t>work instructions and workplace procedures applicable to operating horticultural crop harvest machinery and equipment</w:t>
      </w:r>
    </w:p>
    <w:p w:rsidR="00000000" w:rsidRPr="004159CD" w:rsidP="004159CD">
      <w:pPr>
        <w:pStyle w:val="ListBullet2"/>
      </w:pPr>
      <w:r w:rsidRPr="004159CD">
        <w:t>recording procedures</w:t>
      </w:r>
    </w:p>
    <w:p w:rsidR="00000000" w:rsidRPr="004159CD" w:rsidP="004159CD">
      <w:pPr>
        <w:pStyle w:val="ListBullet2"/>
      </w:pPr>
      <w:r w:rsidRPr="004159CD">
        <w:t>industry and workplace environmental and biosecurity procedures applicable to horticultural crop harvesting</w:t>
      </w:r>
    </w:p>
    <w:p w:rsidR="00000000" w:rsidRPr="004159CD" w:rsidP="004159CD">
      <w:pPr>
        <w:pStyle w:val="ListBullet"/>
      </w:pPr>
      <w:r w:rsidRPr="004159CD">
        <w:t>timeframes:</w:t>
      </w:r>
    </w:p>
    <w:p w:rsidR="00000000" w:rsidRPr="004159CD" w:rsidP="004159CD">
      <w:pPr>
        <w:pStyle w:val="ListBullet2"/>
      </w:pPr>
      <w:r w:rsidRPr="004159CD">
        <w:t>according to job requirements.</w:t>
      </w:r>
    </w:p>
    <w:p w:rsidR="00000000" w:rsidRPr="004159CD" w:rsidP="00A21DD6">
      <w:pPr>
        <w:pStyle w:val="BodyText"/>
      </w:pPr>
      <w:r w:rsidRPr="004159CD">
        <w:t>Assessors of this unit must satisfy the requirements for assessors in applicable vocational education a</w:t>
      </w:r>
      <w:r w:rsidRPr="004159CD">
        <w:t>nd training legislation, frameworks and/or standards.</w:t>
      </w:r>
    </w:p>
    <w:p w:rsidR="00000000" w:rsidRPr="004159CD" w:rsidP="004159CD">
      <w:pPr>
        <w:pStyle w:val="Heading1"/>
      </w:pPr>
      <w:bookmarkStart w:id="13" w:name="O_1153739"/>
      <w:bookmarkEnd w:id="13"/>
      <w:r w:rsidRPr="004159CD">
        <w:t>Links</w:t>
      </w:r>
    </w:p>
    <w:p w:rsidR="00000000" w:rsidRPr="004159CD" w:rsidP="00A21DD6">
      <w:pPr>
        <w:pStyle w:val="BodyText"/>
      </w:pPr>
      <w:r w:rsidRPr="004159C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A060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159CD" w:rsidP="004159CD"/>
    <w:sectPr w:rsidSect="004159C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D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DD6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D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DD6" w:rsidP="004159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1DD6" w:rsidP="004159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21DD6" w:rsidP="004159C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9CD" w:rsidP="004159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1DD6">
      <w:t>Approved</w:t>
    </w:r>
    <w:r w:rsidR="00A21DD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1DD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1DD6">
      <w:rPr>
        <w:noProof/>
      </w:rPr>
      <w:t>4</w:t>
    </w:r>
    <w:r>
      <w:rPr>
        <w:noProof/>
      </w:rPr>
      <w:fldChar w:fldCharType="end"/>
    </w:r>
  </w:p>
  <w:p w:rsidR="004159CD" w:rsidP="004159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1DD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1DD6">
      <w:t>Skills Insight</w:t>
    </w:r>
    <w:r w:rsidR="00A21DD6">
      <w:fldChar w:fldCharType="end"/>
    </w:r>
  </w:p>
  <w:p w:rsidR="004159CD" w:rsidP="004159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D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D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59CD" w:rsidRPr="00A21DD6" w:rsidP="00A21D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D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DD6" w:rsidRPr="002D2AF8" w:rsidP="004159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AHCPHT314 Harvest horticultural crops mechanically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21DD6" w:rsidP="004159C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9CD" w:rsidRPr="002D2AF8" w:rsidP="004159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1DD6">
      <w:t>AHCPHT314 Harvest horticultural crops mechanically</w:t>
    </w:r>
    <w:r w:rsidR="00A21DD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1DD6">
      <w:rPr>
        <w:noProof/>
      </w:rPr>
      <w:t>2 March 2025</w:t>
    </w:r>
    <w:r>
      <w:fldChar w:fldCharType="end"/>
    </w:r>
  </w:p>
  <w:p w:rsidR="004159CD" w:rsidP="004159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B47F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C2D2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50ED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9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59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59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59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59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59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59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59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59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59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59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59CD"/>
  </w:style>
  <w:style w:type="character" w:customStyle="1" w:styleId="Heading1Char">
    <w:name w:val="Heading 1 Char"/>
    <w:basedOn w:val="DefaultParagraphFont"/>
    <w:link w:val="Heading1"/>
    <w:rsid w:val="004159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59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59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59C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159C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159CD"/>
    <w:rPr>
      <w:i/>
    </w:rPr>
  </w:style>
  <w:style w:type="paragraph" w:customStyle="1" w:styleId="SuperHeading">
    <w:name w:val="SuperHeading"/>
    <w:basedOn w:val="Normal"/>
    <w:rsid w:val="004159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59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159CD"/>
    <w:rPr>
      <w:b/>
    </w:rPr>
  </w:style>
  <w:style w:type="character" w:customStyle="1" w:styleId="Heading2Char">
    <w:name w:val="Heading 2 Char"/>
    <w:basedOn w:val="DefaultParagraphFont"/>
    <w:link w:val="Heading2"/>
    <w:rsid w:val="004159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59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59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59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59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59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59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59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59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59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59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59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59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59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59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59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59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59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59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59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59CD"/>
    <w:rPr>
      <w:b/>
      <w:spacing w:val="0"/>
    </w:rPr>
  </w:style>
  <w:style w:type="paragraph" w:customStyle="1" w:styleId="SuperTitle">
    <w:name w:val="SuperTitle"/>
    <w:basedOn w:val="Title"/>
    <w:rsid w:val="004159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59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59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59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59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59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59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59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59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59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59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59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59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59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59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59CD"/>
  </w:style>
  <w:style w:type="paragraph" w:styleId="TableofFigures">
    <w:name w:val="table of figures"/>
    <w:basedOn w:val="Normal"/>
    <w:next w:val="Normal"/>
    <w:semiHidden/>
    <w:rsid w:val="004159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59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59CD"/>
    <w:rPr>
      <w:rFonts w:ascii="Wingdings" w:hAnsi="Wingdings"/>
    </w:rPr>
  </w:style>
  <w:style w:type="paragraph" w:customStyle="1" w:styleId="TableHeading">
    <w:name w:val="Table Heading"/>
    <w:basedOn w:val="HeadingBase"/>
    <w:rsid w:val="004159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59CD"/>
    <w:rPr>
      <w:color w:val="0033CC"/>
      <w:u w:val="none"/>
    </w:rPr>
  </w:style>
  <w:style w:type="paragraph" w:customStyle="1" w:styleId="BodyTextRight">
    <w:name w:val="Body Text Right"/>
    <w:basedOn w:val="BodyText"/>
    <w:rsid w:val="004159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59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59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59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59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59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59CD"/>
    <w:rPr>
      <w:sz w:val="32"/>
    </w:rPr>
  </w:style>
  <w:style w:type="paragraph" w:customStyle="1" w:styleId="HeadingProcedure">
    <w:name w:val="Heading Procedure"/>
    <w:basedOn w:val="HeadingBase"/>
    <w:next w:val="Normal"/>
    <w:rsid w:val="004159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59CD"/>
    <w:pPr>
      <w:spacing w:before="60" w:after="60"/>
    </w:pPr>
  </w:style>
  <w:style w:type="paragraph" w:styleId="ListContinue">
    <w:name w:val="List Continue"/>
    <w:basedOn w:val="List"/>
    <w:rsid w:val="004159CD"/>
    <w:pPr>
      <w:ind w:firstLine="0"/>
    </w:pPr>
  </w:style>
  <w:style w:type="paragraph" w:customStyle="1" w:styleId="ListNote">
    <w:name w:val="List Note"/>
    <w:basedOn w:val="List"/>
    <w:rsid w:val="004159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59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59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59CD"/>
    <w:rPr>
      <w:rFonts w:ascii="Courier New" w:hAnsi="Courier New"/>
    </w:rPr>
  </w:style>
  <w:style w:type="paragraph" w:customStyle="1" w:styleId="NoteBullet">
    <w:name w:val="Note Bullet"/>
    <w:basedOn w:val="Note"/>
    <w:rsid w:val="004159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59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59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59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59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59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59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59CD"/>
    <w:rPr>
      <w:b/>
      <w:smallCaps/>
    </w:rPr>
  </w:style>
  <w:style w:type="paragraph" w:customStyle="1" w:styleId="TableListNumber">
    <w:name w:val="Table List Number"/>
    <w:basedOn w:val="ListNumber"/>
    <w:rsid w:val="004159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59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59CD"/>
    <w:pPr>
      <w:numPr>
        <w:numId w:val="9"/>
      </w:numPr>
    </w:pPr>
  </w:style>
  <w:style w:type="paragraph" w:customStyle="1" w:styleId="ListAlpha2">
    <w:name w:val="List Alpha 2"/>
    <w:basedOn w:val="List2"/>
    <w:rsid w:val="004159CD"/>
    <w:pPr>
      <w:numPr>
        <w:numId w:val="8"/>
      </w:numPr>
    </w:pPr>
  </w:style>
  <w:style w:type="paragraph" w:styleId="List2">
    <w:name w:val="List 2"/>
    <w:basedOn w:val="BodyText"/>
    <w:rsid w:val="004159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59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59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59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59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59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59CD"/>
    <w:pPr>
      <w:numPr>
        <w:numId w:val="4"/>
      </w:numPr>
    </w:pPr>
  </w:style>
  <w:style w:type="paragraph" w:styleId="ListContinue2">
    <w:name w:val="List Continue 2"/>
    <w:basedOn w:val="List2"/>
    <w:rsid w:val="004159CD"/>
    <w:pPr>
      <w:ind w:firstLine="0"/>
    </w:pPr>
  </w:style>
  <w:style w:type="paragraph" w:styleId="ListContinue3">
    <w:name w:val="List Continue 3"/>
    <w:basedOn w:val="List3"/>
    <w:rsid w:val="004159CD"/>
    <w:pPr>
      <w:ind w:left="1021" w:firstLine="0"/>
    </w:pPr>
  </w:style>
  <w:style w:type="paragraph" w:styleId="ListContinue4">
    <w:name w:val="List Continue 4"/>
    <w:basedOn w:val="List4"/>
    <w:rsid w:val="004159CD"/>
    <w:pPr>
      <w:ind w:firstLine="0"/>
    </w:pPr>
  </w:style>
  <w:style w:type="paragraph" w:styleId="ListContinue5">
    <w:name w:val="List Continue 5"/>
    <w:basedOn w:val="List5"/>
    <w:rsid w:val="004159CD"/>
    <w:pPr>
      <w:ind w:firstLine="0"/>
    </w:pPr>
  </w:style>
  <w:style w:type="paragraph" w:styleId="ListNumber3">
    <w:name w:val="List Number 3"/>
    <w:basedOn w:val="List3"/>
    <w:rsid w:val="004159CD"/>
    <w:pPr>
      <w:numPr>
        <w:numId w:val="5"/>
      </w:numPr>
    </w:pPr>
  </w:style>
  <w:style w:type="paragraph" w:styleId="ListNumber4">
    <w:name w:val="List Number 4"/>
    <w:basedOn w:val="List4"/>
    <w:rsid w:val="004159CD"/>
    <w:pPr>
      <w:numPr>
        <w:numId w:val="6"/>
      </w:numPr>
    </w:pPr>
  </w:style>
  <w:style w:type="paragraph" w:styleId="ListNumber5">
    <w:name w:val="List Number 5"/>
    <w:basedOn w:val="List5"/>
    <w:rsid w:val="004159CD"/>
    <w:pPr>
      <w:numPr>
        <w:numId w:val="7"/>
      </w:numPr>
    </w:pPr>
  </w:style>
  <w:style w:type="paragraph" w:styleId="BlockText">
    <w:name w:val="Block Text"/>
    <w:basedOn w:val="Normal"/>
    <w:rsid w:val="004159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59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59CD"/>
    <w:rPr>
      <w:sz w:val="16"/>
      <w:vertAlign w:val="superscript"/>
    </w:rPr>
  </w:style>
  <w:style w:type="character" w:customStyle="1" w:styleId="Symbols">
    <w:name w:val="Symbols"/>
    <w:basedOn w:val="DefaultParagraphFont"/>
    <w:rsid w:val="004159CD"/>
    <w:rPr>
      <w:rFonts w:ascii="Symbol" w:hAnsi="Symbol"/>
    </w:rPr>
  </w:style>
  <w:style w:type="character" w:customStyle="1" w:styleId="MenuOptions">
    <w:name w:val="Menu Options"/>
    <w:basedOn w:val="DefaultParagraphFont"/>
    <w:rsid w:val="004159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59CD"/>
    <w:rPr>
      <w:b/>
    </w:rPr>
  </w:style>
  <w:style w:type="character" w:customStyle="1" w:styleId="Underlined">
    <w:name w:val="Underlined"/>
    <w:basedOn w:val="DefaultParagraphFont"/>
    <w:rsid w:val="004159CD"/>
    <w:rPr>
      <w:u w:val="single"/>
    </w:rPr>
  </w:style>
  <w:style w:type="paragraph" w:customStyle="1" w:styleId="TableBodyTextRight">
    <w:name w:val="Table Body Text Right"/>
    <w:basedOn w:val="TableBodyText"/>
    <w:rsid w:val="004159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59CD"/>
    <w:rPr>
      <w:sz w:val="18"/>
    </w:rPr>
  </w:style>
  <w:style w:type="paragraph" w:customStyle="1" w:styleId="BodySmallRight">
    <w:name w:val="Body Small Right"/>
    <w:basedOn w:val="BodyTextRight"/>
    <w:rsid w:val="004159CD"/>
    <w:rPr>
      <w:sz w:val="18"/>
      <w:szCs w:val="18"/>
    </w:rPr>
  </w:style>
  <w:style w:type="paragraph" w:customStyle="1" w:styleId="MarginEdition">
    <w:name w:val="Margin Edition"/>
    <w:basedOn w:val="MarginNote"/>
    <w:rsid w:val="004159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59CD"/>
    <w:rPr>
      <w:sz w:val="2"/>
      <w:szCs w:val="2"/>
    </w:rPr>
  </w:style>
  <w:style w:type="character" w:customStyle="1" w:styleId="Small">
    <w:name w:val="Small"/>
    <w:basedOn w:val="DefaultParagraphFont"/>
    <w:rsid w:val="004159CD"/>
    <w:rPr>
      <w:sz w:val="16"/>
    </w:rPr>
  </w:style>
  <w:style w:type="paragraph" w:customStyle="1" w:styleId="WideTable">
    <w:name w:val="Wide Table"/>
    <w:basedOn w:val="Normal"/>
    <w:rsid w:val="004159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59CD"/>
  </w:style>
  <w:style w:type="paragraph" w:styleId="Quote">
    <w:name w:val="Quote"/>
    <w:basedOn w:val="Heading1"/>
    <w:link w:val="QuoteChar"/>
    <w:qFormat/>
    <w:rsid w:val="004159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59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59CD"/>
    <w:pPr>
      <w:pageBreakBefore/>
    </w:pPr>
  </w:style>
  <w:style w:type="paragraph" w:customStyle="1" w:styleId="Border">
    <w:name w:val="Border"/>
    <w:basedOn w:val="Normal"/>
    <w:qFormat/>
    <w:rsid w:val="004159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59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9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9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59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59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59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59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59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59CD"/>
    <w:rPr>
      <w:u w:val="single"/>
    </w:rPr>
  </w:style>
  <w:style w:type="character" w:customStyle="1" w:styleId="BoldandItalics">
    <w:name w:val="Bold and Italics"/>
    <w:qFormat/>
    <w:rsid w:val="004159CD"/>
    <w:rPr>
      <w:b/>
      <w:i/>
      <w:u w:val="none"/>
    </w:rPr>
  </w:style>
  <w:style w:type="paragraph" w:styleId="BalloonText">
    <w:name w:val="Balloon Text"/>
    <w:basedOn w:val="Normal"/>
    <w:link w:val="BalloonTextChar"/>
    <w:rsid w:val="004159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59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59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59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59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59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59C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21D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961</Words>
  <Characters>6749</Characters>
  <Application>Microsoft Office Word</Application>
  <DocSecurity>0</DocSecurity>
  <Lines>204</Lines>
  <Paragraphs>142</Paragraphs>
  <ScaleCrop>false</ScaleCrop>
  <Company>Author-it Software Corporation Ltd.</Company>
  <LinksUpToDate>false</LinksUpToDate>
  <CharactersWithSpaces>7568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AHCPHT314 Harvest horticultural crops mechanically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2025-03-02T02:18:00Z</dcterms:created>
  <dcterms:modified xsi:type="dcterms:W3CDTF">2025-03-02T02:18:00Z</dcterms:modified>
</cp:coreProperties>
</file>