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36B" w:rsidP="007B5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AHCPHT215 Plant horticultural crops</w:t>
      </w:r>
      <w:r>
        <w:fldChar w:fldCharType="end"/>
      </w:r>
    </w:p>
    <w:p w:rsidR="007B536B" w:rsidP="007B536B">
      <w:pPr>
        <w:pStyle w:val="Version"/>
        <w:sectPr w:rsidSect="00F35D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D46" w:rsidP="00F35D46">
      <w:pPr>
        <w:pStyle w:val="SuperHeading"/>
      </w:pPr>
      <w:r w:rsidRPr="00F35D46">
        <w:t>AHCPHT215 Plant horticultural crops</w:t>
      </w:r>
    </w:p>
    <w:p w:rsidR="00000000" w:rsidRPr="00F35D46" w:rsidP="00F35D46">
      <w:pPr>
        <w:pStyle w:val="Heading1"/>
      </w:pPr>
      <w:bookmarkStart w:id="1" w:name="O_1153067"/>
      <w:bookmarkEnd w:id="1"/>
      <w:r w:rsidRPr="00F35D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5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Bold"/>
              <w:rPr>
                <w:lang w:val="en-NZ"/>
              </w:rPr>
            </w:pPr>
            <w:r w:rsidRPr="00F35D4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Bold"/>
              <w:rPr>
                <w:lang w:val="en-NZ"/>
              </w:rPr>
            </w:pPr>
            <w:r w:rsidRPr="00F35D46">
              <w:t>Comments</w:t>
            </w:r>
          </w:p>
        </w:tc>
      </w:tr>
      <w:tr w:rsidTr="00F35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46" w:rsidP="00F35D46">
            <w:pPr>
              <w:pStyle w:val="BodyText"/>
            </w:pPr>
            <w:r w:rsidRPr="00F35D46">
              <w:t>This version released with AHC Agriculture, Horticulture and Conservation and Land Management Training Package Version 6.0.</w:t>
            </w:r>
          </w:p>
        </w:tc>
      </w:tr>
    </w:tbl>
    <w:p w:rsidR="00000000" w:rsidRPr="00F35D46" w:rsidP="00F35D46">
      <w:pPr>
        <w:pStyle w:val="BodyText"/>
      </w:pPr>
    </w:p>
    <w:p w:rsidR="00000000" w:rsidRPr="00F35D46" w:rsidP="00F35D46">
      <w:pPr>
        <w:pStyle w:val="AllowPageBreak"/>
      </w:pPr>
    </w:p>
    <w:p w:rsidR="00000000" w:rsidRPr="00F35D46" w:rsidP="00F35D46">
      <w:pPr>
        <w:pStyle w:val="Heading1"/>
      </w:pPr>
      <w:bookmarkStart w:id="2" w:name="O_1153068"/>
      <w:bookmarkEnd w:id="2"/>
      <w:r w:rsidRPr="00F35D46">
        <w:t>Application</w:t>
      </w:r>
    </w:p>
    <w:p w:rsidR="00000000" w:rsidRPr="00F35D46" w:rsidP="007B536B">
      <w:pPr>
        <w:pStyle w:val="BodyText"/>
      </w:pPr>
      <w:r w:rsidRPr="00F35D46">
        <w:t>This unit of competency describes the skills and k</w:t>
      </w:r>
      <w:r w:rsidRPr="00F35D46">
        <w:t>nowledge required to plant horticultural crops in the annual, vegetable and flower growing industries, including preparing for crop planting, preparing site and plant material for planting and completing planting operations.</w:t>
      </w:r>
    </w:p>
    <w:p w:rsidR="00000000" w:rsidRPr="00F35D46" w:rsidP="007B536B">
      <w:pPr>
        <w:pStyle w:val="BodyText"/>
      </w:pPr>
      <w:r w:rsidRPr="00F35D46">
        <w:t>The unit applies to individuals</w:t>
      </w:r>
      <w:r w:rsidRPr="00F35D46">
        <w:t xml:space="preserve"> who plant horticultural crops under general supervision with limited autonomy or accountability.</w:t>
      </w:r>
    </w:p>
    <w:p w:rsidR="00000000" w:rsidRPr="00F35D46" w:rsidP="007B536B">
      <w:pPr>
        <w:pStyle w:val="BodyText"/>
      </w:pPr>
      <w:r w:rsidRPr="00F35D46">
        <w:t>No licensing, legislative or certification requirements apply to this unit at the time of publication.</w:t>
      </w:r>
    </w:p>
    <w:p w:rsidR="00000000" w:rsidRPr="00F35D46" w:rsidP="00F35D46">
      <w:pPr>
        <w:pStyle w:val="Heading1"/>
      </w:pPr>
      <w:bookmarkStart w:id="3" w:name="O_1153069"/>
      <w:bookmarkEnd w:id="3"/>
      <w:r w:rsidRPr="00F35D46">
        <w:t>Pre-requisite Unit</w:t>
      </w:r>
    </w:p>
    <w:p w:rsidR="007B536B" w:rsidP="007B536B">
      <w:pPr>
        <w:pStyle w:val="BodyText"/>
      </w:pPr>
      <w:r w:rsidRPr="00F35D46">
        <w:t>Nil</w:t>
      </w:r>
    </w:p>
    <w:p w:rsidR="00000000" w:rsidRPr="00F35D46" w:rsidP="00F35D46">
      <w:pPr>
        <w:pStyle w:val="Heading1"/>
      </w:pPr>
      <w:bookmarkStart w:id="4" w:name="O_1153072"/>
      <w:bookmarkEnd w:id="4"/>
      <w:r w:rsidRPr="00F35D46">
        <w:t>Unit Sector</w:t>
      </w:r>
    </w:p>
    <w:p w:rsidR="00000000" w:rsidRPr="00F35D46" w:rsidP="007B536B">
      <w:pPr>
        <w:pStyle w:val="BodyText"/>
      </w:pPr>
      <w:r w:rsidRPr="00F35D46">
        <w:t>Production Horticulture (PHT)</w:t>
      </w:r>
    </w:p>
    <w:p w:rsidR="00000000" w:rsidRPr="00F35D46" w:rsidP="00F35D46">
      <w:pPr>
        <w:pStyle w:val="Heading1"/>
      </w:pPr>
      <w:bookmarkStart w:id="5" w:name="O_1153073"/>
      <w:bookmarkEnd w:id="5"/>
      <w:r w:rsidRPr="00F35D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5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Bold"/>
              <w:rPr>
                <w:lang w:val="en-NZ"/>
              </w:rPr>
            </w:pPr>
            <w:r w:rsidRPr="00F35D4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Bold"/>
              <w:rPr>
                <w:lang w:val="en-NZ"/>
              </w:rPr>
            </w:pPr>
            <w:r w:rsidRPr="00F35D46">
              <w:t>Performance Criteria</w:t>
            </w:r>
          </w:p>
        </w:tc>
      </w:tr>
      <w:tr w:rsidTr="007B5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46" w:rsidP="00F35D46">
            <w:pPr>
              <w:pStyle w:val="BodyText"/>
            </w:pPr>
            <w:r w:rsidRPr="00F35D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5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>1. Prepare for crop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46" w:rsidP="00F35D46">
            <w:pPr>
              <w:pStyle w:val="BodyText"/>
            </w:pPr>
            <w:r w:rsidRPr="00F35D46">
              <w:t>1.1 Confirm crop planting activities and instructions with supervisor</w:t>
            </w:r>
          </w:p>
          <w:p w:rsidR="00000000" w:rsidRPr="00F35D46" w:rsidP="00F35D46">
            <w:pPr>
              <w:pStyle w:val="BodyText"/>
            </w:pPr>
            <w:r w:rsidRPr="00F35D46">
              <w:t>1.2 Select tools, equipment and machinery appropr</w:t>
            </w:r>
            <w:r w:rsidRPr="00F35D46">
              <w:t>iate for crop planting</w:t>
            </w:r>
          </w:p>
          <w:p w:rsidR="00000000" w:rsidRPr="00F35D46" w:rsidP="00F35D46">
            <w:pPr>
              <w:pStyle w:val="BodyText"/>
            </w:pPr>
            <w:r w:rsidRPr="00F35D46">
              <w:t>1.3 Identify workplace health and safety hazards, and report to supervisor</w:t>
            </w:r>
          </w:p>
          <w:p w:rsidR="00000000" w:rsidRPr="00F35D46" w:rsidP="00F35D46">
            <w:pPr>
              <w:pStyle w:val="BodyText"/>
            </w:pPr>
            <w:r w:rsidRPr="00F35D46">
              <w:t>1.4 Select and maintain personal protective equipment (PPE) according to workplace health and safety requirements</w:t>
            </w:r>
          </w:p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>1.5 Fit and use PPE applicable to the task being undertaken</w:t>
            </w:r>
          </w:p>
        </w:tc>
      </w:tr>
      <w:tr w:rsidTr="007B5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>2. Prepare the site and plant material for planting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46" w:rsidP="00F35D46">
            <w:pPr>
              <w:pStyle w:val="BodyText"/>
            </w:pPr>
            <w:r w:rsidRPr="00F35D46">
              <w:t>2.1 Prepare soil or growing media according to instructions</w:t>
            </w:r>
          </w:p>
          <w:p w:rsidR="00000000" w:rsidRPr="00F35D46" w:rsidP="00F35D46">
            <w:pPr>
              <w:pStyle w:val="BodyText"/>
            </w:pPr>
            <w:r w:rsidRPr="00F35D46">
              <w:t>2.2 Carry out crop protection measures according to instructions</w:t>
            </w:r>
          </w:p>
          <w:p w:rsidR="00000000" w:rsidRPr="00F35D46" w:rsidP="00F35D46">
            <w:pPr>
              <w:pStyle w:val="BodyText"/>
            </w:pPr>
            <w:r w:rsidRPr="00F35D46">
              <w:t>2.3 Apply pre-plan</w:t>
            </w:r>
            <w:r w:rsidRPr="00F35D46">
              <w:t>ting treatments according to instructions where required</w:t>
            </w:r>
          </w:p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>2.4 Store planting material to required location</w:t>
            </w:r>
          </w:p>
        </w:tc>
      </w:tr>
      <w:tr w:rsidTr="007B5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>3. Carry out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46" w:rsidP="00F35D46">
            <w:pPr>
              <w:pStyle w:val="BodyText"/>
            </w:pPr>
            <w:r w:rsidRPr="00F35D46">
              <w:t>3.1 Operate soil preparation tools, equipment and machinery where required according to instructions and manufacture</w:t>
            </w:r>
            <w:r w:rsidRPr="00F35D46">
              <w:t>r instructions</w:t>
            </w:r>
          </w:p>
          <w:p w:rsidR="00000000" w:rsidRPr="00F35D46" w:rsidP="00F35D46">
            <w:pPr>
              <w:pStyle w:val="BodyText"/>
            </w:pPr>
            <w:r w:rsidRPr="00F35D46">
              <w:t>3.2 Locate planting material according to instructions</w:t>
            </w:r>
          </w:p>
          <w:p w:rsidR="00000000" w:rsidRPr="00F35D46" w:rsidP="00F35D46">
            <w:pPr>
              <w:pStyle w:val="BodyText"/>
            </w:pPr>
            <w:r w:rsidRPr="00F35D46">
              <w:t>3.3 Store, handle and transport planting materials to the site</w:t>
            </w:r>
          </w:p>
          <w:p w:rsidR="00000000" w:rsidRPr="00F35D46" w:rsidP="00F35D46">
            <w:pPr>
              <w:pStyle w:val="BodyText"/>
            </w:pPr>
            <w:r w:rsidRPr="00F35D46">
              <w:t>3.4 Plant crop according to instructions</w:t>
            </w:r>
          </w:p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>3.5 Identify environmental and biosecurity implications associated with planting c</w:t>
            </w:r>
            <w:r w:rsidRPr="00F35D46">
              <w:t>rops, and minimise impact</w:t>
            </w:r>
          </w:p>
        </w:tc>
      </w:tr>
      <w:tr w:rsidTr="007B53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>4. Complete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46" w:rsidP="00F35D46">
            <w:pPr>
              <w:pStyle w:val="BodyText"/>
            </w:pPr>
            <w:r w:rsidRPr="00F35D46">
              <w:t>4.1 Water plants in and apply post-planting treatments</w:t>
            </w:r>
          </w:p>
          <w:p w:rsidR="00000000" w:rsidRPr="00F35D46" w:rsidP="00F35D46">
            <w:pPr>
              <w:pStyle w:val="BodyText"/>
            </w:pPr>
            <w:r w:rsidRPr="00F35D46">
              <w:t>4.2 Clean and return tools, equipment and machinery to required location</w:t>
            </w:r>
          </w:p>
          <w:p w:rsidR="00000000" w:rsidRPr="00F35D46" w:rsidP="00F35D46">
            <w:pPr>
              <w:pStyle w:val="BodyText"/>
            </w:pPr>
            <w:r w:rsidRPr="00F35D46">
              <w:t xml:space="preserve">4.3 Identify and report unserviceable tools, equipment and machinery </w:t>
            </w:r>
            <w:r w:rsidRPr="00F35D46">
              <w:t>according to workplace procedures</w:t>
            </w:r>
          </w:p>
          <w:p w:rsidR="00000000" w:rsidRPr="00F35D46" w:rsidP="00F35D46">
            <w:pPr>
              <w:pStyle w:val="BodyText"/>
            </w:pPr>
            <w:r w:rsidRPr="00F35D46">
              <w:t>4.4 Record and report planting operations according to workplace procedures</w:t>
            </w:r>
          </w:p>
        </w:tc>
      </w:tr>
    </w:tbl>
    <w:p w:rsidR="00000000" w:rsidRPr="00F35D46" w:rsidP="00F35D46">
      <w:pPr>
        <w:pStyle w:val="BodyText"/>
      </w:pPr>
    </w:p>
    <w:p w:rsidR="00000000" w:rsidRPr="00F35D46" w:rsidP="00F35D46">
      <w:pPr>
        <w:pStyle w:val="AllowPageBreak"/>
      </w:pPr>
    </w:p>
    <w:p w:rsidR="00000000" w:rsidRPr="00F35D46" w:rsidP="00F35D46">
      <w:pPr>
        <w:pStyle w:val="Heading1"/>
      </w:pPr>
      <w:bookmarkStart w:id="6" w:name="O_1153074"/>
      <w:bookmarkEnd w:id="6"/>
      <w:r w:rsidRPr="00F35D46">
        <w:t>Foundation Skills</w:t>
      </w:r>
    </w:p>
    <w:p w:rsidR="00000000" w:rsidRPr="007B536B" w:rsidP="007B536B">
      <w:pPr>
        <w:pStyle w:val="BodyText"/>
        <w:rPr>
          <w:i/>
        </w:rPr>
      </w:pPr>
      <w:r w:rsidRPr="007B536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5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Bold"/>
              <w:rPr>
                <w:lang w:val="en-NZ"/>
              </w:rPr>
            </w:pPr>
            <w:r w:rsidRPr="00F35D4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Bold"/>
              <w:rPr>
                <w:lang w:val="en-NZ"/>
              </w:rPr>
            </w:pPr>
            <w:r w:rsidRPr="00F35D46">
              <w:t>Description</w:t>
            </w:r>
          </w:p>
        </w:tc>
      </w:tr>
      <w:tr w:rsidTr="00F35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ListBullet"/>
              <w:rPr>
                <w:lang w:val="en-NZ"/>
              </w:rPr>
            </w:pPr>
            <w:r w:rsidRPr="00F35D46">
              <w:t>Interpret textual information from a</w:t>
            </w:r>
            <w:r w:rsidRPr="00F35D46">
              <w:t xml:space="preserve"> range of sources to identify relevant and key information about planting of horticultural crops</w:t>
            </w:r>
          </w:p>
        </w:tc>
      </w:tr>
      <w:tr w:rsidTr="00F35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ListBullet"/>
              <w:rPr>
                <w:lang w:val="en-NZ"/>
              </w:rPr>
            </w:pPr>
            <w:r w:rsidRPr="00F35D46">
              <w:t>Use clear language and accurate industry terminology to record planting activity</w:t>
            </w:r>
          </w:p>
        </w:tc>
      </w:tr>
      <w:tr w:rsidTr="00F35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46" w:rsidP="00F35D46">
            <w:pPr>
              <w:pStyle w:val="ListBullet"/>
            </w:pPr>
            <w:r w:rsidRPr="00F35D46">
              <w:t>Use clear language to confirm and report planting operations and report tool, equipment and machinery unserviceability to supervisor</w:t>
            </w:r>
          </w:p>
        </w:tc>
      </w:tr>
    </w:tbl>
    <w:p w:rsidR="00000000" w:rsidRPr="00F35D46" w:rsidP="00F35D46">
      <w:pPr>
        <w:pStyle w:val="BodyText"/>
      </w:pPr>
    </w:p>
    <w:p w:rsidR="00000000" w:rsidRPr="00F35D46" w:rsidP="00F35D46">
      <w:pPr>
        <w:pStyle w:val="AllowPageBreak"/>
      </w:pPr>
    </w:p>
    <w:p w:rsidR="00000000" w:rsidRPr="00F35D46" w:rsidP="00F35D46">
      <w:pPr>
        <w:pStyle w:val="Heading1"/>
      </w:pPr>
      <w:bookmarkStart w:id="7" w:name="O_1153077"/>
      <w:bookmarkEnd w:id="7"/>
      <w:r w:rsidRPr="00F35D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35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Bold"/>
              <w:rPr>
                <w:lang w:val="en-NZ"/>
              </w:rPr>
            </w:pPr>
            <w:r w:rsidRPr="00F35D4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Bold"/>
              <w:rPr>
                <w:lang w:val="en-NZ"/>
              </w:rPr>
            </w:pPr>
            <w:r w:rsidRPr="00F35D4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Bold"/>
              <w:rPr>
                <w:lang w:val="en-NZ"/>
              </w:rPr>
            </w:pPr>
            <w:r w:rsidRPr="00F35D4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Bold"/>
              <w:rPr>
                <w:lang w:val="en-NZ"/>
              </w:rPr>
            </w:pPr>
            <w:r w:rsidRPr="00F35D46">
              <w:t>Equivalence status</w:t>
            </w:r>
          </w:p>
        </w:tc>
      </w:tr>
      <w:tr w:rsidTr="00F35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>AHCPHT215 Plant horticultural crops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>AHCPHT201 Plant horticultural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46" w:rsidP="00F35D46">
            <w:pPr>
              <w:pStyle w:val="BodyText"/>
            </w:pPr>
            <w:r w:rsidRPr="00F35D46">
              <w:t>Minor changes to application</w:t>
            </w:r>
          </w:p>
          <w:p w:rsidR="00000000" w:rsidRPr="00F35D46" w:rsidP="00F35D46">
            <w:pPr>
              <w:pStyle w:val="BodyText"/>
            </w:pPr>
            <w:r w:rsidRPr="00F35D46">
              <w:t>Major changes to performance criteria</w:t>
            </w:r>
          </w:p>
          <w:p w:rsidR="00000000" w:rsidRPr="00F35D46" w:rsidP="00F35D46">
            <w:pPr>
              <w:pStyle w:val="BodyText"/>
            </w:pPr>
            <w:r w:rsidRPr="00F35D46">
              <w:t>Foundation skills added</w:t>
            </w:r>
          </w:p>
          <w:p w:rsidR="00000000" w:rsidP="00F35D46">
            <w:pPr>
              <w:pStyle w:val="BodyText"/>
              <w:rPr>
                <w:lang w:val="en-NZ"/>
              </w:rPr>
            </w:pPr>
            <w:r w:rsidRPr="00F35D46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D46" w:rsidP="00F35D46">
            <w:pPr>
              <w:pStyle w:val="BodyText"/>
            </w:pPr>
            <w:r w:rsidRPr="00F35D46">
              <w:t xml:space="preserve">Not equivalent </w:t>
            </w:r>
          </w:p>
        </w:tc>
      </w:tr>
    </w:tbl>
    <w:p w:rsidR="00000000" w:rsidRPr="00F35D46" w:rsidP="00F35D46">
      <w:pPr>
        <w:pStyle w:val="BodyText"/>
      </w:pPr>
    </w:p>
    <w:p w:rsidR="00000000" w:rsidRPr="00F35D46" w:rsidP="00F35D46">
      <w:pPr>
        <w:pStyle w:val="AllowPageBreak"/>
      </w:pPr>
    </w:p>
    <w:p w:rsidR="00000000" w:rsidRPr="00F35D46" w:rsidP="00F35D46">
      <w:pPr>
        <w:pStyle w:val="Heading1"/>
      </w:pPr>
      <w:bookmarkStart w:id="8" w:name="O_1153090"/>
      <w:bookmarkEnd w:id="8"/>
      <w:r w:rsidRPr="00F35D46">
        <w:t>Links</w:t>
      </w:r>
    </w:p>
    <w:p w:rsidR="00000000" w:rsidRPr="00F35D46" w:rsidP="007B536B">
      <w:pPr>
        <w:pStyle w:val="BodyText"/>
      </w:pPr>
      <w:r w:rsidRPr="00F35D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41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5D46" w:rsidP="00F35D46"/>
    <w:sectPr w:rsidSect="00F35D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46" w:rsidRPr="007B536B" w:rsidP="007B5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6B" w:rsidP="00F35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536B" w:rsidP="00F35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536B" w:rsidP="00F35D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D46" w:rsidRPr="007B536B" w:rsidP="007B53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D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6B" w:rsidRPr="002D2AF8" w:rsidP="00F35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AHCPHT215 Plant horticultural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B536B" w:rsidP="00F35D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8CE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5AB5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D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D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D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D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D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D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D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D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D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D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D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D46"/>
  </w:style>
  <w:style w:type="character" w:customStyle="1" w:styleId="Heading1Char">
    <w:name w:val="Heading 1 Char"/>
    <w:basedOn w:val="DefaultParagraphFont"/>
    <w:link w:val="Heading1"/>
    <w:rsid w:val="00F35D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D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D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D4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35D46"/>
    <w:rPr>
      <w:i/>
    </w:rPr>
  </w:style>
  <w:style w:type="paragraph" w:customStyle="1" w:styleId="SuperHeading">
    <w:name w:val="SuperHeading"/>
    <w:basedOn w:val="Normal"/>
    <w:rsid w:val="00F35D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D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5D46"/>
    <w:rPr>
      <w:b/>
    </w:rPr>
  </w:style>
  <w:style w:type="character" w:customStyle="1" w:styleId="Heading2Char">
    <w:name w:val="Heading 2 Char"/>
    <w:basedOn w:val="DefaultParagraphFont"/>
    <w:link w:val="Heading2"/>
    <w:rsid w:val="00F35D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D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D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D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D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D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D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D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D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D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D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D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D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D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D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D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5D46"/>
    <w:rPr>
      <w:b/>
      <w:spacing w:val="0"/>
    </w:rPr>
  </w:style>
  <w:style w:type="paragraph" w:customStyle="1" w:styleId="SuperTitle">
    <w:name w:val="SuperTitle"/>
    <w:basedOn w:val="Title"/>
    <w:rsid w:val="00F35D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D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D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D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D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D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D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D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D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D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D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D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D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D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D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D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D46"/>
  </w:style>
  <w:style w:type="paragraph" w:styleId="TableofFigures">
    <w:name w:val="table of figures"/>
    <w:basedOn w:val="Normal"/>
    <w:next w:val="Normal"/>
    <w:semiHidden/>
    <w:rsid w:val="00F35D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D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5D46"/>
    <w:rPr>
      <w:rFonts w:ascii="Wingdings" w:hAnsi="Wingdings"/>
    </w:rPr>
  </w:style>
  <w:style w:type="paragraph" w:customStyle="1" w:styleId="TableHeading">
    <w:name w:val="Table Heading"/>
    <w:basedOn w:val="HeadingBase"/>
    <w:rsid w:val="00F35D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D46"/>
    <w:rPr>
      <w:color w:val="0033CC"/>
      <w:u w:val="none"/>
    </w:rPr>
  </w:style>
  <w:style w:type="paragraph" w:customStyle="1" w:styleId="BodyTextRight">
    <w:name w:val="Body Text Right"/>
    <w:basedOn w:val="BodyText"/>
    <w:rsid w:val="00F35D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D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D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D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D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D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D46"/>
    <w:rPr>
      <w:sz w:val="32"/>
    </w:rPr>
  </w:style>
  <w:style w:type="paragraph" w:customStyle="1" w:styleId="HeadingProcedure">
    <w:name w:val="Heading Procedure"/>
    <w:basedOn w:val="HeadingBase"/>
    <w:next w:val="Normal"/>
    <w:rsid w:val="00F35D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D46"/>
    <w:pPr>
      <w:spacing w:before="60" w:after="60"/>
    </w:pPr>
  </w:style>
  <w:style w:type="paragraph" w:styleId="ListContinue">
    <w:name w:val="List Continue"/>
    <w:basedOn w:val="List"/>
    <w:rsid w:val="00F35D46"/>
    <w:pPr>
      <w:ind w:firstLine="0"/>
    </w:pPr>
  </w:style>
  <w:style w:type="paragraph" w:customStyle="1" w:styleId="ListNote">
    <w:name w:val="List Note"/>
    <w:basedOn w:val="List"/>
    <w:rsid w:val="00F35D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D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D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D46"/>
    <w:rPr>
      <w:rFonts w:ascii="Courier New" w:hAnsi="Courier New"/>
    </w:rPr>
  </w:style>
  <w:style w:type="paragraph" w:customStyle="1" w:styleId="NoteBullet">
    <w:name w:val="Note Bullet"/>
    <w:basedOn w:val="Note"/>
    <w:rsid w:val="00F35D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D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D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D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D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5D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D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D46"/>
    <w:rPr>
      <w:b/>
      <w:smallCaps/>
    </w:rPr>
  </w:style>
  <w:style w:type="paragraph" w:customStyle="1" w:styleId="TableListNumber">
    <w:name w:val="Table List Number"/>
    <w:basedOn w:val="ListNumber"/>
    <w:rsid w:val="00F35D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D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D46"/>
    <w:pPr>
      <w:numPr>
        <w:numId w:val="8"/>
      </w:numPr>
    </w:pPr>
  </w:style>
  <w:style w:type="paragraph" w:customStyle="1" w:styleId="ListAlpha2">
    <w:name w:val="List Alpha 2"/>
    <w:basedOn w:val="List2"/>
    <w:rsid w:val="00F35D46"/>
    <w:pPr>
      <w:numPr>
        <w:numId w:val="7"/>
      </w:numPr>
    </w:pPr>
  </w:style>
  <w:style w:type="paragraph" w:styleId="List2">
    <w:name w:val="List 2"/>
    <w:basedOn w:val="BodyText"/>
    <w:rsid w:val="00F35D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D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D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D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D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D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5D46"/>
    <w:pPr>
      <w:numPr>
        <w:numId w:val="3"/>
      </w:numPr>
    </w:pPr>
  </w:style>
  <w:style w:type="paragraph" w:styleId="ListContinue2">
    <w:name w:val="List Continue 2"/>
    <w:basedOn w:val="List2"/>
    <w:rsid w:val="00F35D46"/>
    <w:pPr>
      <w:ind w:firstLine="0"/>
    </w:pPr>
  </w:style>
  <w:style w:type="paragraph" w:styleId="ListContinue3">
    <w:name w:val="List Continue 3"/>
    <w:basedOn w:val="List3"/>
    <w:rsid w:val="00F35D46"/>
    <w:pPr>
      <w:ind w:left="1021" w:firstLine="0"/>
    </w:pPr>
  </w:style>
  <w:style w:type="paragraph" w:styleId="ListContinue4">
    <w:name w:val="List Continue 4"/>
    <w:basedOn w:val="List4"/>
    <w:rsid w:val="00F35D46"/>
    <w:pPr>
      <w:ind w:firstLine="0"/>
    </w:pPr>
  </w:style>
  <w:style w:type="paragraph" w:styleId="ListContinue5">
    <w:name w:val="List Continue 5"/>
    <w:basedOn w:val="List5"/>
    <w:rsid w:val="00F35D46"/>
    <w:pPr>
      <w:ind w:firstLine="0"/>
    </w:pPr>
  </w:style>
  <w:style w:type="paragraph" w:styleId="ListNumber3">
    <w:name w:val="List Number 3"/>
    <w:basedOn w:val="List3"/>
    <w:rsid w:val="00F35D46"/>
    <w:pPr>
      <w:numPr>
        <w:numId w:val="4"/>
      </w:numPr>
    </w:pPr>
  </w:style>
  <w:style w:type="paragraph" w:styleId="ListNumber4">
    <w:name w:val="List Number 4"/>
    <w:basedOn w:val="List4"/>
    <w:rsid w:val="00F35D46"/>
    <w:pPr>
      <w:numPr>
        <w:numId w:val="5"/>
      </w:numPr>
    </w:pPr>
  </w:style>
  <w:style w:type="paragraph" w:styleId="ListNumber5">
    <w:name w:val="List Number 5"/>
    <w:basedOn w:val="List5"/>
    <w:rsid w:val="00F35D46"/>
    <w:pPr>
      <w:numPr>
        <w:numId w:val="6"/>
      </w:numPr>
    </w:pPr>
  </w:style>
  <w:style w:type="paragraph" w:styleId="BlockText">
    <w:name w:val="Block Text"/>
    <w:basedOn w:val="Normal"/>
    <w:rsid w:val="00F35D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D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D46"/>
    <w:rPr>
      <w:sz w:val="16"/>
      <w:vertAlign w:val="superscript"/>
    </w:rPr>
  </w:style>
  <w:style w:type="character" w:customStyle="1" w:styleId="Symbols">
    <w:name w:val="Symbols"/>
    <w:basedOn w:val="DefaultParagraphFont"/>
    <w:rsid w:val="00F35D46"/>
    <w:rPr>
      <w:rFonts w:ascii="Symbol" w:hAnsi="Symbol"/>
    </w:rPr>
  </w:style>
  <w:style w:type="character" w:customStyle="1" w:styleId="MenuOptions">
    <w:name w:val="Menu Options"/>
    <w:basedOn w:val="DefaultParagraphFont"/>
    <w:rsid w:val="00F35D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D46"/>
    <w:rPr>
      <w:b/>
    </w:rPr>
  </w:style>
  <w:style w:type="character" w:customStyle="1" w:styleId="Underlined">
    <w:name w:val="Underlined"/>
    <w:basedOn w:val="DefaultParagraphFont"/>
    <w:rsid w:val="00F35D46"/>
    <w:rPr>
      <w:u w:val="single"/>
    </w:rPr>
  </w:style>
  <w:style w:type="paragraph" w:customStyle="1" w:styleId="TableBodyTextRight">
    <w:name w:val="Table Body Text Right"/>
    <w:basedOn w:val="TableBodyText"/>
    <w:rsid w:val="00F35D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D46"/>
    <w:rPr>
      <w:sz w:val="18"/>
    </w:rPr>
  </w:style>
  <w:style w:type="paragraph" w:customStyle="1" w:styleId="BodySmallRight">
    <w:name w:val="Body Small Right"/>
    <w:basedOn w:val="BodyTextRight"/>
    <w:rsid w:val="00F35D46"/>
    <w:rPr>
      <w:sz w:val="18"/>
      <w:szCs w:val="18"/>
    </w:rPr>
  </w:style>
  <w:style w:type="paragraph" w:customStyle="1" w:styleId="MarginEdition">
    <w:name w:val="Margin Edition"/>
    <w:basedOn w:val="MarginNote"/>
    <w:rsid w:val="00F35D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D46"/>
    <w:rPr>
      <w:sz w:val="2"/>
      <w:szCs w:val="2"/>
    </w:rPr>
  </w:style>
  <w:style w:type="character" w:customStyle="1" w:styleId="Small">
    <w:name w:val="Small"/>
    <w:basedOn w:val="DefaultParagraphFont"/>
    <w:rsid w:val="00F35D46"/>
    <w:rPr>
      <w:sz w:val="16"/>
    </w:rPr>
  </w:style>
  <w:style w:type="paragraph" w:customStyle="1" w:styleId="WideTable">
    <w:name w:val="Wide Table"/>
    <w:basedOn w:val="Normal"/>
    <w:rsid w:val="00F35D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D46"/>
  </w:style>
  <w:style w:type="paragraph" w:styleId="Quote">
    <w:name w:val="Quote"/>
    <w:basedOn w:val="Heading1"/>
    <w:link w:val="QuoteChar"/>
    <w:qFormat/>
    <w:rsid w:val="00F35D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D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D46"/>
    <w:pPr>
      <w:pageBreakBefore/>
    </w:pPr>
  </w:style>
  <w:style w:type="paragraph" w:customStyle="1" w:styleId="Border">
    <w:name w:val="Border"/>
    <w:basedOn w:val="Normal"/>
    <w:qFormat/>
    <w:rsid w:val="00F35D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D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D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D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D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D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D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D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D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D46"/>
    <w:rPr>
      <w:u w:val="single"/>
    </w:rPr>
  </w:style>
  <w:style w:type="character" w:customStyle="1" w:styleId="BoldandItalics">
    <w:name w:val="Bold and Italics"/>
    <w:qFormat/>
    <w:rsid w:val="00F35D46"/>
    <w:rPr>
      <w:b/>
      <w:i/>
      <w:u w:val="none"/>
    </w:rPr>
  </w:style>
  <w:style w:type="paragraph" w:styleId="BalloonText">
    <w:name w:val="Balloon Text"/>
    <w:basedOn w:val="Normal"/>
    <w:link w:val="BalloonTextChar"/>
    <w:rsid w:val="00F35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D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D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D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D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D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D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5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3339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AHCPHT215 Plant horticultural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