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A4D" w:rsidP="00501A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AHCPHT214 Support horticultural crop harvesting</w:t>
      </w:r>
      <w:r>
        <w:fldChar w:fldCharType="end"/>
      </w:r>
    </w:p>
    <w:p w:rsidR="00501A4D" w:rsidP="00501A4D">
      <w:pPr>
        <w:pStyle w:val="Version"/>
        <w:sectPr w:rsidSect="007646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463B" w:rsidP="0076463B">
      <w:pPr>
        <w:pStyle w:val="SuperHeading"/>
      </w:pPr>
      <w:r w:rsidRPr="0076463B">
        <w:t>AHCPHT214 Support horticultural crop harvesting</w:t>
      </w:r>
    </w:p>
    <w:p w:rsidR="00000000" w:rsidRPr="0076463B" w:rsidP="0076463B">
      <w:pPr>
        <w:pStyle w:val="Heading1"/>
      </w:pPr>
      <w:bookmarkStart w:id="1" w:name="O_1057943"/>
      <w:bookmarkEnd w:id="1"/>
      <w:r w:rsidRPr="007646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64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3B">
            <w:pPr>
              <w:pStyle w:val="BodyTextBold"/>
              <w:rPr>
                <w:lang w:val="en-NZ"/>
              </w:rPr>
            </w:pPr>
            <w:r w:rsidRPr="0076463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3B">
            <w:pPr>
              <w:pStyle w:val="BodyTextBold"/>
              <w:rPr>
                <w:lang w:val="en-NZ"/>
              </w:rPr>
            </w:pPr>
            <w:r w:rsidRPr="0076463B">
              <w:t>Comments</w:t>
            </w:r>
          </w:p>
        </w:tc>
      </w:tr>
      <w:tr w:rsidTr="00764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3B">
            <w:pPr>
              <w:pStyle w:val="BodyText"/>
              <w:rPr>
                <w:lang w:val="en-NZ"/>
              </w:rPr>
            </w:pPr>
            <w:r w:rsidRPr="0076463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63B" w:rsidP="0076463B">
            <w:pPr>
              <w:pStyle w:val="BodyText"/>
            </w:pPr>
            <w:r w:rsidRPr="0076463B">
              <w:t>This version released with AHC Agriculture, Horticulture and Conservation and Land Management Training Package Version 4.0.</w:t>
            </w:r>
          </w:p>
        </w:tc>
      </w:tr>
    </w:tbl>
    <w:p w:rsidR="00000000" w:rsidRPr="0076463B" w:rsidP="0076463B">
      <w:pPr>
        <w:pStyle w:val="BodyText"/>
      </w:pPr>
    </w:p>
    <w:p w:rsidR="00000000" w:rsidRPr="0076463B" w:rsidP="0076463B">
      <w:pPr>
        <w:pStyle w:val="AllowPageBreak"/>
      </w:pPr>
    </w:p>
    <w:p w:rsidR="00000000" w:rsidRPr="0076463B" w:rsidP="0076463B">
      <w:pPr>
        <w:pStyle w:val="Heading1"/>
      </w:pPr>
      <w:bookmarkStart w:id="2" w:name="O_1057944"/>
      <w:bookmarkEnd w:id="2"/>
      <w:r w:rsidRPr="0076463B">
        <w:t>Application</w:t>
      </w:r>
    </w:p>
    <w:p w:rsidR="00000000" w:rsidRPr="0076463B" w:rsidP="00501A4D">
      <w:pPr>
        <w:pStyle w:val="BodyText"/>
      </w:pPr>
      <w:r w:rsidRPr="0076463B">
        <w:t>This unit of competency describes the ski</w:t>
      </w:r>
      <w:r w:rsidRPr="0076463B">
        <w:t>lls and knowledge required to support horticultural crop harvesting, including preparing equipment for harvesting, harvesting crops and transporting crops.</w:t>
      </w:r>
    </w:p>
    <w:p w:rsidR="00000000" w:rsidRPr="0076463B" w:rsidP="00501A4D">
      <w:pPr>
        <w:pStyle w:val="BodyText"/>
      </w:pPr>
      <w:r w:rsidRPr="0076463B">
        <w:t xml:space="preserve">The unit applies to individuals who support horticultural crop harvesting under general supervision </w:t>
      </w:r>
      <w:r w:rsidRPr="0076463B">
        <w:t>and exercise limited autonomy or accountability for their own work.</w:t>
      </w:r>
    </w:p>
    <w:p w:rsidR="00000000" w:rsidRPr="0076463B" w:rsidP="00501A4D">
      <w:pPr>
        <w:pStyle w:val="BodyText"/>
      </w:pPr>
      <w:r w:rsidRPr="0076463B">
        <w:t>No licensing, legislative or certification requirements apply to this unit at the time of publication.</w:t>
      </w:r>
    </w:p>
    <w:p w:rsidR="00000000" w:rsidRPr="0076463B" w:rsidP="0076463B">
      <w:pPr>
        <w:pStyle w:val="Heading1"/>
      </w:pPr>
      <w:bookmarkStart w:id="3" w:name="O_1057945"/>
      <w:bookmarkEnd w:id="3"/>
      <w:r w:rsidRPr="0076463B">
        <w:t>Pre-requisite Unit</w:t>
      </w:r>
    </w:p>
    <w:p w:rsidR="00000000" w:rsidRPr="0076463B" w:rsidP="00501A4D">
      <w:pPr>
        <w:pStyle w:val="BodyText"/>
      </w:pPr>
      <w:r w:rsidRPr="0076463B">
        <w:t xml:space="preserve">Nil </w:t>
      </w:r>
    </w:p>
    <w:p w:rsidR="00000000" w:rsidRPr="0076463B" w:rsidP="0076463B">
      <w:pPr>
        <w:pStyle w:val="Heading1"/>
      </w:pPr>
      <w:bookmarkStart w:id="4" w:name="O_1057947"/>
      <w:bookmarkEnd w:id="4"/>
      <w:r w:rsidRPr="0076463B">
        <w:t>Unit Sector</w:t>
      </w:r>
    </w:p>
    <w:p w:rsidR="00000000" w:rsidRPr="0076463B" w:rsidP="00501A4D">
      <w:pPr>
        <w:pStyle w:val="BodyText"/>
      </w:pPr>
      <w:r w:rsidRPr="0076463B">
        <w:t xml:space="preserve">Production </w:t>
      </w:r>
      <w:r w:rsidRPr="0076463B">
        <w:t>horticulture (PHT)</w:t>
      </w:r>
    </w:p>
    <w:p w:rsidR="00000000" w:rsidRPr="0076463B" w:rsidP="0076463B">
      <w:pPr>
        <w:pStyle w:val="Heading1"/>
      </w:pPr>
      <w:bookmarkStart w:id="5" w:name="O_1057948"/>
      <w:bookmarkEnd w:id="5"/>
      <w:r w:rsidRPr="0076463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1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3B">
            <w:pPr>
              <w:pStyle w:val="BodyTextBold"/>
              <w:rPr>
                <w:lang w:val="en-NZ"/>
              </w:rPr>
            </w:pPr>
            <w:r w:rsidRPr="0076463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3B">
            <w:pPr>
              <w:pStyle w:val="BodyTextBold"/>
              <w:rPr>
                <w:lang w:val="en-NZ"/>
              </w:rPr>
            </w:pPr>
            <w:r w:rsidRPr="0076463B">
              <w:t>Performance Criteria</w:t>
            </w:r>
          </w:p>
        </w:tc>
      </w:tr>
      <w:tr w:rsidTr="00501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63B" w:rsidP="0076463B">
            <w:pPr>
              <w:pStyle w:val="BodyText"/>
            </w:pPr>
            <w:r w:rsidRPr="0076463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3B">
            <w:pPr>
              <w:pStyle w:val="BodyText"/>
              <w:rPr>
                <w:lang w:val="en-NZ"/>
              </w:rPr>
            </w:pPr>
            <w:r w:rsidRPr="007646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1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3B">
            <w:pPr>
              <w:pStyle w:val="BodyText"/>
              <w:rPr>
                <w:lang w:val="en-NZ"/>
              </w:rPr>
            </w:pPr>
            <w:r w:rsidRPr="0076463B">
              <w:t xml:space="preserve">1. Prepare for harvest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63B" w:rsidP="0076463B">
            <w:pPr>
              <w:pStyle w:val="BodyText"/>
            </w:pPr>
            <w:r w:rsidRPr="0076463B">
              <w:t>1.1 Carry out pre-operational and safety checks on tools, equipment and machinery</w:t>
            </w:r>
          </w:p>
          <w:p w:rsidR="00000000" w:rsidRPr="0076463B" w:rsidP="0076463B">
            <w:pPr>
              <w:pStyle w:val="BodyText"/>
            </w:pPr>
            <w:r w:rsidRPr="0076463B">
              <w:t>1.2 Recognise workplace hazards and report safety concerns</w:t>
            </w:r>
          </w:p>
          <w:p w:rsidR="00000000" w:rsidP="0076463B">
            <w:pPr>
              <w:pStyle w:val="BodyText"/>
              <w:rPr>
                <w:lang w:val="en-NZ"/>
              </w:rPr>
            </w:pPr>
            <w:r w:rsidRPr="0076463B">
              <w:t xml:space="preserve">1.3 Select, fit, use and maintain personal protective equipment applicable to the task and </w:t>
            </w:r>
            <w:r w:rsidRPr="0076463B">
              <w:t>workplace safety requirements</w:t>
            </w:r>
          </w:p>
        </w:tc>
      </w:tr>
      <w:tr w:rsidTr="00501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3B">
            <w:pPr>
              <w:pStyle w:val="BodyText"/>
              <w:rPr>
                <w:lang w:val="en-NZ"/>
              </w:rPr>
            </w:pPr>
            <w:r w:rsidRPr="0076463B">
              <w:t>2. Harvest the crop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63B" w:rsidP="0076463B">
            <w:pPr>
              <w:pStyle w:val="BodyText"/>
            </w:pPr>
            <w:r w:rsidRPr="0076463B">
              <w:t>2.1 Estimate readiness of crop for picking according to supervisor instructions</w:t>
            </w:r>
          </w:p>
          <w:p w:rsidR="00000000" w:rsidRPr="0076463B" w:rsidP="0076463B">
            <w:pPr>
              <w:pStyle w:val="BodyText"/>
            </w:pPr>
            <w:r w:rsidRPr="0076463B">
              <w:t>2.2 Apply harvesting processes that minimise crop damage</w:t>
            </w:r>
          </w:p>
          <w:p w:rsidR="00000000" w:rsidRPr="0076463B" w:rsidP="0076463B">
            <w:pPr>
              <w:pStyle w:val="BodyText"/>
            </w:pPr>
            <w:r w:rsidRPr="0076463B">
              <w:t>2.3 Carry out basic sorting and grading according t</w:t>
            </w:r>
            <w:r w:rsidRPr="0076463B">
              <w:t>o workplace procedures</w:t>
            </w:r>
          </w:p>
          <w:p w:rsidR="00000000" w:rsidRPr="0076463B" w:rsidP="0076463B">
            <w:pPr>
              <w:pStyle w:val="BodyText"/>
            </w:pPr>
            <w:r w:rsidRPr="0076463B">
              <w:t>2.4 Clean and maintain harvesting tools, equipment and machinery according to industry standards</w:t>
            </w:r>
          </w:p>
          <w:p w:rsidR="00000000" w:rsidP="0076463B">
            <w:pPr>
              <w:pStyle w:val="BodyText"/>
              <w:rPr>
                <w:lang w:val="en-NZ"/>
              </w:rPr>
            </w:pPr>
            <w:r w:rsidRPr="0076463B">
              <w:t>2.5 Report harvesting problems to supervisor</w:t>
            </w:r>
          </w:p>
        </w:tc>
      </w:tr>
      <w:tr w:rsidTr="00501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3B">
            <w:pPr>
              <w:pStyle w:val="BodyText"/>
              <w:rPr>
                <w:lang w:val="en-NZ"/>
              </w:rPr>
            </w:pPr>
            <w:r w:rsidRPr="0076463B">
              <w:t>3. Transport the crop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63B" w:rsidP="0076463B">
            <w:pPr>
              <w:pStyle w:val="BodyText"/>
            </w:pPr>
            <w:r w:rsidRPr="0076463B">
              <w:t>3.1 Use safe manual handling when handling containers</w:t>
            </w:r>
          </w:p>
          <w:p w:rsidR="00000000" w:rsidRPr="0076463B" w:rsidP="0076463B">
            <w:pPr>
              <w:pStyle w:val="BodyText"/>
            </w:pPr>
            <w:r w:rsidRPr="0076463B">
              <w:t>3.2 Move and s</w:t>
            </w:r>
            <w:r w:rsidRPr="0076463B">
              <w:t>tack containers to minimise damage to the crop</w:t>
            </w:r>
          </w:p>
          <w:p w:rsidR="00000000" w:rsidRPr="0076463B" w:rsidP="0076463B">
            <w:pPr>
              <w:pStyle w:val="BodyText"/>
            </w:pPr>
            <w:r w:rsidRPr="0076463B">
              <w:t>3.3 Maintain temperature of the harvested crop</w:t>
            </w:r>
          </w:p>
          <w:p w:rsidR="00000000" w:rsidRPr="0076463B" w:rsidP="0076463B">
            <w:pPr>
              <w:pStyle w:val="BodyText"/>
            </w:pPr>
            <w:r w:rsidRPr="0076463B">
              <w:t>3.4 Transport harvested crop to the processing or storage area</w:t>
            </w:r>
          </w:p>
          <w:p w:rsidR="00000000" w:rsidRPr="0076463B" w:rsidP="0076463B">
            <w:pPr>
              <w:pStyle w:val="BodyText"/>
            </w:pPr>
            <w:r w:rsidRPr="0076463B">
              <w:t>3.5 Maintain containers in good working order according to workplace requirements</w:t>
            </w:r>
          </w:p>
        </w:tc>
      </w:tr>
    </w:tbl>
    <w:p w:rsidR="00000000" w:rsidRPr="0076463B" w:rsidP="0076463B">
      <w:pPr>
        <w:pStyle w:val="BodyText"/>
      </w:pPr>
    </w:p>
    <w:p w:rsidR="00000000" w:rsidRPr="0076463B" w:rsidP="0076463B">
      <w:pPr>
        <w:pStyle w:val="AllowPageBreak"/>
      </w:pPr>
    </w:p>
    <w:p w:rsidR="00000000" w:rsidRPr="0076463B" w:rsidP="0076463B">
      <w:pPr>
        <w:pStyle w:val="Heading1"/>
      </w:pPr>
      <w:bookmarkStart w:id="6" w:name="O_1057949"/>
      <w:bookmarkEnd w:id="6"/>
      <w:r w:rsidRPr="0076463B">
        <w:t>Foundation Skills</w:t>
      </w:r>
    </w:p>
    <w:p w:rsidR="00000000" w:rsidRPr="00501A4D" w:rsidP="00501A4D">
      <w:pPr>
        <w:pStyle w:val="BodyText"/>
        <w:rPr>
          <w:i/>
        </w:rPr>
      </w:pPr>
      <w:r w:rsidRPr="00501A4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4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3B">
            <w:pPr>
              <w:pStyle w:val="BodyTextBold"/>
              <w:rPr>
                <w:lang w:val="en-NZ"/>
              </w:rPr>
            </w:pPr>
            <w:r w:rsidRPr="0076463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3B">
            <w:pPr>
              <w:pStyle w:val="BodyTextBold"/>
              <w:rPr>
                <w:lang w:val="en-NZ"/>
              </w:rPr>
            </w:pPr>
            <w:r w:rsidRPr="0076463B">
              <w:t>Description</w:t>
            </w:r>
          </w:p>
        </w:tc>
      </w:tr>
      <w:tr w:rsidTr="00764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3B">
            <w:pPr>
              <w:pStyle w:val="BodyText"/>
              <w:rPr>
                <w:lang w:val="en-NZ"/>
              </w:rPr>
            </w:pPr>
            <w:r w:rsidRPr="0076463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3B">
            <w:pPr>
              <w:pStyle w:val="ListBullet"/>
              <w:rPr>
                <w:lang w:val="en-NZ"/>
              </w:rPr>
            </w:pPr>
            <w:r w:rsidRPr="0076463B">
              <w:t>Use clear language, accurate industry terminology and logical structure to report harvesting problems</w:t>
            </w:r>
          </w:p>
        </w:tc>
      </w:tr>
      <w:tr w:rsidTr="00764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3B">
            <w:pPr>
              <w:pStyle w:val="BodyText"/>
              <w:rPr>
                <w:lang w:val="en-NZ"/>
              </w:rPr>
            </w:pPr>
            <w:r w:rsidRPr="0076463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63B" w:rsidP="0076463B">
            <w:pPr>
              <w:pStyle w:val="ListBullet"/>
            </w:pPr>
            <w:r w:rsidRPr="0076463B">
              <w:t>Recognise and follow workplace requirements, including safety requirements, associated with own role and area of responsibili</w:t>
            </w:r>
            <w:r w:rsidRPr="0076463B">
              <w:t>ty</w:t>
            </w:r>
          </w:p>
        </w:tc>
      </w:tr>
    </w:tbl>
    <w:p w:rsidR="00000000" w:rsidRPr="0076463B" w:rsidP="0076463B">
      <w:pPr>
        <w:pStyle w:val="BodyText"/>
      </w:pPr>
    </w:p>
    <w:p w:rsidR="00000000" w:rsidRPr="0076463B" w:rsidP="0076463B">
      <w:pPr>
        <w:pStyle w:val="AllowPageBreak"/>
      </w:pPr>
    </w:p>
    <w:p w:rsidR="00000000" w:rsidRPr="0076463B" w:rsidP="0076463B">
      <w:pPr>
        <w:pStyle w:val="Heading1"/>
      </w:pPr>
      <w:bookmarkStart w:id="7" w:name="O_1057951"/>
      <w:bookmarkEnd w:id="7"/>
      <w:r w:rsidRPr="0076463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64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3B">
            <w:pPr>
              <w:pStyle w:val="BodyTextBold"/>
              <w:rPr>
                <w:lang w:val="en-NZ"/>
              </w:rPr>
            </w:pPr>
            <w:r w:rsidRPr="0076463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3B">
            <w:pPr>
              <w:pStyle w:val="BodyTextBold"/>
              <w:rPr>
                <w:lang w:val="en-NZ"/>
              </w:rPr>
            </w:pPr>
            <w:r w:rsidRPr="0076463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3B">
            <w:pPr>
              <w:pStyle w:val="BodyTextBold"/>
              <w:rPr>
                <w:lang w:val="en-NZ"/>
              </w:rPr>
            </w:pPr>
            <w:r w:rsidRPr="0076463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3B">
            <w:pPr>
              <w:pStyle w:val="BodyTextBold"/>
              <w:rPr>
                <w:lang w:val="en-NZ"/>
              </w:rPr>
            </w:pPr>
            <w:r w:rsidRPr="0076463B">
              <w:t>Equivalence status</w:t>
            </w:r>
          </w:p>
        </w:tc>
      </w:tr>
      <w:tr w:rsidTr="00764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3B">
            <w:pPr>
              <w:pStyle w:val="BodyText"/>
              <w:rPr>
                <w:lang w:val="en-NZ"/>
              </w:rPr>
            </w:pPr>
            <w:r w:rsidRPr="0076463B">
              <w:t>AHCPHT214 Support horticultural crop harvesting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3B">
            <w:pPr>
              <w:pStyle w:val="BodyText"/>
              <w:rPr>
                <w:lang w:val="en-NZ"/>
              </w:rPr>
            </w:pPr>
            <w:r w:rsidRPr="0076463B">
              <w:t>AHCPHT203 Support horticultural crop harvesting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63B" w:rsidP="0076463B">
            <w:pPr>
              <w:pStyle w:val="BodyText"/>
            </w:pPr>
            <w:r w:rsidRPr="0076463B">
              <w:t>Performance criteria clarified</w:t>
            </w:r>
          </w:p>
          <w:p w:rsidR="00000000" w:rsidRPr="0076463B" w:rsidP="0076463B">
            <w:pPr>
              <w:pStyle w:val="BodyText"/>
            </w:pPr>
            <w:r w:rsidRPr="0076463B">
              <w:t>Foundation skills added</w:t>
            </w:r>
          </w:p>
          <w:p w:rsidR="00000000" w:rsidP="0076463B">
            <w:pPr>
              <w:pStyle w:val="BodyText"/>
              <w:rPr>
                <w:lang w:val="en-NZ"/>
              </w:rPr>
            </w:pPr>
            <w:r w:rsidRPr="0076463B">
              <w:t xml:space="preserve">Assessment requirements updated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63B" w:rsidP="0076463B">
            <w:pPr>
              <w:pStyle w:val="BodyText"/>
            </w:pPr>
            <w:r w:rsidRPr="0076463B">
              <w:t>Equivalent unit</w:t>
            </w:r>
          </w:p>
        </w:tc>
      </w:tr>
    </w:tbl>
    <w:p w:rsidR="00000000" w:rsidRPr="0076463B" w:rsidP="0076463B">
      <w:pPr>
        <w:pStyle w:val="BodyText"/>
      </w:pPr>
    </w:p>
    <w:p w:rsidR="00000000" w:rsidRPr="0076463B" w:rsidP="0076463B">
      <w:pPr>
        <w:pStyle w:val="AllowPageBreak"/>
      </w:pPr>
    </w:p>
    <w:p w:rsidR="00000000" w:rsidRPr="0076463B" w:rsidP="0076463B">
      <w:pPr>
        <w:pStyle w:val="Heading1"/>
      </w:pPr>
      <w:bookmarkStart w:id="8" w:name="O_1057958"/>
      <w:bookmarkEnd w:id="8"/>
      <w:r w:rsidRPr="0076463B">
        <w:t>Links</w:t>
      </w:r>
    </w:p>
    <w:p w:rsidR="00000000" w:rsidRPr="0076463B" w:rsidP="00501A4D">
      <w:pPr>
        <w:pStyle w:val="BodyText"/>
      </w:pPr>
      <w:r w:rsidRPr="0076463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E7B2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6463B" w:rsidP="0076463B"/>
    <w:sectPr w:rsidSect="007646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3B" w:rsidRPr="00501A4D" w:rsidP="00501A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A4D" w:rsidP="007646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1A4D" w:rsidP="007646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1A4D" w:rsidP="007646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A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463B" w:rsidRPr="00501A4D" w:rsidP="00501A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A4D" w:rsidRPr="002D2AF8" w:rsidP="007646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AHCPHT214 Support horticultural crop harvesting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01A4D" w:rsidP="007646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30B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1EFE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6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6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6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6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6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6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6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6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6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6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6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63B"/>
  </w:style>
  <w:style w:type="character" w:customStyle="1" w:styleId="Heading1Char">
    <w:name w:val="Heading 1 Char"/>
    <w:basedOn w:val="DefaultParagraphFont"/>
    <w:link w:val="Heading1"/>
    <w:rsid w:val="007646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6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6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463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6463B"/>
    <w:rPr>
      <w:i/>
    </w:rPr>
  </w:style>
  <w:style w:type="paragraph" w:customStyle="1" w:styleId="SuperHeading">
    <w:name w:val="SuperHeading"/>
    <w:basedOn w:val="Normal"/>
    <w:rsid w:val="007646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46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6463B"/>
    <w:rPr>
      <w:b/>
    </w:rPr>
  </w:style>
  <w:style w:type="character" w:customStyle="1" w:styleId="Heading2Char">
    <w:name w:val="Heading 2 Char"/>
    <w:basedOn w:val="DefaultParagraphFont"/>
    <w:link w:val="Heading2"/>
    <w:rsid w:val="007646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6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6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6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6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6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6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6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6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46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6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46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6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6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46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46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463B"/>
    <w:rPr>
      <w:b/>
      <w:spacing w:val="0"/>
    </w:rPr>
  </w:style>
  <w:style w:type="paragraph" w:customStyle="1" w:styleId="SuperTitle">
    <w:name w:val="SuperTitle"/>
    <w:basedOn w:val="Title"/>
    <w:rsid w:val="007646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6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6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46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46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6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6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6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6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6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6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6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6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46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6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6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63B"/>
  </w:style>
  <w:style w:type="paragraph" w:styleId="TableofFigures">
    <w:name w:val="table of figures"/>
    <w:basedOn w:val="Normal"/>
    <w:next w:val="Normal"/>
    <w:semiHidden/>
    <w:rsid w:val="007646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6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463B"/>
    <w:rPr>
      <w:rFonts w:ascii="Wingdings" w:hAnsi="Wingdings"/>
    </w:rPr>
  </w:style>
  <w:style w:type="paragraph" w:customStyle="1" w:styleId="TableHeading">
    <w:name w:val="Table Heading"/>
    <w:basedOn w:val="HeadingBase"/>
    <w:rsid w:val="007646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63B"/>
    <w:rPr>
      <w:color w:val="0033CC"/>
      <w:u w:val="none"/>
    </w:rPr>
  </w:style>
  <w:style w:type="paragraph" w:customStyle="1" w:styleId="BodyTextRight">
    <w:name w:val="Body Text Right"/>
    <w:basedOn w:val="BodyText"/>
    <w:rsid w:val="007646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6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6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6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6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6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63B"/>
    <w:rPr>
      <w:sz w:val="32"/>
    </w:rPr>
  </w:style>
  <w:style w:type="paragraph" w:customStyle="1" w:styleId="HeadingProcedure">
    <w:name w:val="Heading Procedure"/>
    <w:basedOn w:val="HeadingBase"/>
    <w:next w:val="Normal"/>
    <w:rsid w:val="007646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63B"/>
    <w:pPr>
      <w:spacing w:before="60" w:after="60"/>
    </w:pPr>
  </w:style>
  <w:style w:type="paragraph" w:styleId="ListContinue">
    <w:name w:val="List Continue"/>
    <w:basedOn w:val="List"/>
    <w:rsid w:val="0076463B"/>
    <w:pPr>
      <w:ind w:firstLine="0"/>
    </w:pPr>
  </w:style>
  <w:style w:type="paragraph" w:customStyle="1" w:styleId="ListNote">
    <w:name w:val="List Note"/>
    <w:basedOn w:val="List"/>
    <w:rsid w:val="007646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6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6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63B"/>
    <w:rPr>
      <w:rFonts w:ascii="Courier New" w:hAnsi="Courier New"/>
    </w:rPr>
  </w:style>
  <w:style w:type="paragraph" w:customStyle="1" w:styleId="NoteBullet">
    <w:name w:val="Note Bullet"/>
    <w:basedOn w:val="Note"/>
    <w:rsid w:val="007646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6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6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6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6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46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6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63B"/>
    <w:rPr>
      <w:b/>
      <w:smallCaps/>
    </w:rPr>
  </w:style>
  <w:style w:type="paragraph" w:customStyle="1" w:styleId="TableListNumber">
    <w:name w:val="Table List Number"/>
    <w:basedOn w:val="ListNumber"/>
    <w:rsid w:val="007646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6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63B"/>
    <w:pPr>
      <w:numPr>
        <w:numId w:val="8"/>
      </w:numPr>
    </w:pPr>
  </w:style>
  <w:style w:type="paragraph" w:customStyle="1" w:styleId="ListAlpha2">
    <w:name w:val="List Alpha 2"/>
    <w:basedOn w:val="List2"/>
    <w:rsid w:val="0076463B"/>
    <w:pPr>
      <w:numPr>
        <w:numId w:val="7"/>
      </w:numPr>
    </w:pPr>
  </w:style>
  <w:style w:type="paragraph" w:styleId="List2">
    <w:name w:val="List 2"/>
    <w:basedOn w:val="BodyText"/>
    <w:rsid w:val="007646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6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6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6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46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46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463B"/>
    <w:pPr>
      <w:numPr>
        <w:numId w:val="3"/>
      </w:numPr>
    </w:pPr>
  </w:style>
  <w:style w:type="paragraph" w:styleId="ListContinue2">
    <w:name w:val="List Continue 2"/>
    <w:basedOn w:val="List2"/>
    <w:rsid w:val="0076463B"/>
    <w:pPr>
      <w:ind w:firstLine="0"/>
    </w:pPr>
  </w:style>
  <w:style w:type="paragraph" w:styleId="ListContinue3">
    <w:name w:val="List Continue 3"/>
    <w:basedOn w:val="List3"/>
    <w:rsid w:val="0076463B"/>
    <w:pPr>
      <w:ind w:left="1021" w:firstLine="0"/>
    </w:pPr>
  </w:style>
  <w:style w:type="paragraph" w:styleId="ListContinue4">
    <w:name w:val="List Continue 4"/>
    <w:basedOn w:val="List4"/>
    <w:rsid w:val="0076463B"/>
    <w:pPr>
      <w:ind w:firstLine="0"/>
    </w:pPr>
  </w:style>
  <w:style w:type="paragraph" w:styleId="ListContinue5">
    <w:name w:val="List Continue 5"/>
    <w:basedOn w:val="List5"/>
    <w:rsid w:val="0076463B"/>
    <w:pPr>
      <w:ind w:firstLine="0"/>
    </w:pPr>
  </w:style>
  <w:style w:type="paragraph" w:styleId="ListNumber3">
    <w:name w:val="List Number 3"/>
    <w:basedOn w:val="List3"/>
    <w:rsid w:val="0076463B"/>
    <w:pPr>
      <w:numPr>
        <w:numId w:val="4"/>
      </w:numPr>
    </w:pPr>
  </w:style>
  <w:style w:type="paragraph" w:styleId="ListNumber4">
    <w:name w:val="List Number 4"/>
    <w:basedOn w:val="List4"/>
    <w:rsid w:val="0076463B"/>
    <w:pPr>
      <w:numPr>
        <w:numId w:val="5"/>
      </w:numPr>
    </w:pPr>
  </w:style>
  <w:style w:type="paragraph" w:styleId="ListNumber5">
    <w:name w:val="List Number 5"/>
    <w:basedOn w:val="List5"/>
    <w:rsid w:val="0076463B"/>
    <w:pPr>
      <w:numPr>
        <w:numId w:val="6"/>
      </w:numPr>
    </w:pPr>
  </w:style>
  <w:style w:type="paragraph" w:styleId="BlockText">
    <w:name w:val="Block Text"/>
    <w:basedOn w:val="Normal"/>
    <w:rsid w:val="007646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6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63B"/>
    <w:rPr>
      <w:sz w:val="16"/>
      <w:vertAlign w:val="superscript"/>
    </w:rPr>
  </w:style>
  <w:style w:type="character" w:customStyle="1" w:styleId="Symbols">
    <w:name w:val="Symbols"/>
    <w:basedOn w:val="DefaultParagraphFont"/>
    <w:rsid w:val="0076463B"/>
    <w:rPr>
      <w:rFonts w:ascii="Symbol" w:hAnsi="Symbol"/>
    </w:rPr>
  </w:style>
  <w:style w:type="character" w:customStyle="1" w:styleId="MenuOptions">
    <w:name w:val="Menu Options"/>
    <w:basedOn w:val="DefaultParagraphFont"/>
    <w:rsid w:val="007646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63B"/>
    <w:rPr>
      <w:b/>
    </w:rPr>
  </w:style>
  <w:style w:type="character" w:customStyle="1" w:styleId="Underlined">
    <w:name w:val="Underlined"/>
    <w:basedOn w:val="DefaultParagraphFont"/>
    <w:rsid w:val="0076463B"/>
    <w:rPr>
      <w:u w:val="single"/>
    </w:rPr>
  </w:style>
  <w:style w:type="paragraph" w:customStyle="1" w:styleId="TableBodyTextRight">
    <w:name w:val="Table Body Text Right"/>
    <w:basedOn w:val="TableBodyText"/>
    <w:rsid w:val="007646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63B"/>
    <w:rPr>
      <w:sz w:val="18"/>
    </w:rPr>
  </w:style>
  <w:style w:type="paragraph" w:customStyle="1" w:styleId="BodySmallRight">
    <w:name w:val="Body Small Right"/>
    <w:basedOn w:val="BodyTextRight"/>
    <w:rsid w:val="0076463B"/>
    <w:rPr>
      <w:sz w:val="18"/>
      <w:szCs w:val="18"/>
    </w:rPr>
  </w:style>
  <w:style w:type="paragraph" w:customStyle="1" w:styleId="MarginEdition">
    <w:name w:val="Margin Edition"/>
    <w:basedOn w:val="MarginNote"/>
    <w:rsid w:val="007646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63B"/>
    <w:rPr>
      <w:sz w:val="2"/>
      <w:szCs w:val="2"/>
    </w:rPr>
  </w:style>
  <w:style w:type="character" w:customStyle="1" w:styleId="Small">
    <w:name w:val="Small"/>
    <w:basedOn w:val="DefaultParagraphFont"/>
    <w:rsid w:val="0076463B"/>
    <w:rPr>
      <w:sz w:val="16"/>
    </w:rPr>
  </w:style>
  <w:style w:type="paragraph" w:customStyle="1" w:styleId="WideTable">
    <w:name w:val="Wide Table"/>
    <w:basedOn w:val="Normal"/>
    <w:rsid w:val="007646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63B"/>
  </w:style>
  <w:style w:type="paragraph" w:styleId="Quote">
    <w:name w:val="Quote"/>
    <w:basedOn w:val="Heading1"/>
    <w:link w:val="QuoteChar"/>
    <w:qFormat/>
    <w:rsid w:val="007646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6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63B"/>
    <w:pPr>
      <w:pageBreakBefore/>
    </w:pPr>
  </w:style>
  <w:style w:type="paragraph" w:customStyle="1" w:styleId="Border">
    <w:name w:val="Border"/>
    <w:basedOn w:val="Normal"/>
    <w:qFormat/>
    <w:rsid w:val="007646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6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6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6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6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6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6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6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6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63B"/>
    <w:rPr>
      <w:u w:val="single"/>
    </w:rPr>
  </w:style>
  <w:style w:type="character" w:customStyle="1" w:styleId="BoldandItalics">
    <w:name w:val="Bold and Italics"/>
    <w:qFormat/>
    <w:rsid w:val="0076463B"/>
    <w:rPr>
      <w:b/>
      <w:i/>
      <w:u w:val="none"/>
    </w:rPr>
  </w:style>
  <w:style w:type="paragraph" w:styleId="BalloonText">
    <w:name w:val="Balloon Text"/>
    <w:basedOn w:val="Normal"/>
    <w:link w:val="BalloonTextChar"/>
    <w:rsid w:val="007646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6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6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6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6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6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46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1A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417</Words>
  <Characters>2779</Characters>
  <Application>Microsoft Office Word</Application>
  <DocSecurity>0</DocSecurity>
  <Lines>106</Lines>
  <Paragraphs>69</Paragraphs>
  <ScaleCrop>false</ScaleCrop>
  <Company>Author-it Software Corporation Ltd.</Company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AHCPHT214 Support horticultural crop harvesting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