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191" w:rsidP="00BD2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AHCPHT211 Maintain crop</w:t>
      </w:r>
      <w:r>
        <w:fldChar w:fldCharType="end"/>
      </w:r>
    </w:p>
    <w:p w:rsidR="00BD2191" w:rsidP="00BD2191">
      <w:pPr>
        <w:pStyle w:val="Version"/>
        <w:sectPr w:rsidSect="00D96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800" w:rsidP="00D96800">
      <w:pPr>
        <w:pStyle w:val="SuperHeading"/>
      </w:pPr>
      <w:r w:rsidRPr="00D96800">
        <w:t>Assessment Requirements for AHCPHT211 Maintain crop</w:t>
      </w:r>
    </w:p>
    <w:p w:rsidR="00000000" w:rsidRPr="00D96800" w:rsidP="00D96800">
      <w:pPr>
        <w:pStyle w:val="Heading1"/>
      </w:pPr>
      <w:bookmarkStart w:id="1" w:name="O_1057896"/>
      <w:bookmarkEnd w:id="1"/>
      <w:r w:rsidRPr="00D968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6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800">
            <w:pPr>
              <w:pStyle w:val="BodyTextBold"/>
              <w:rPr>
                <w:lang w:val="en-NZ"/>
              </w:rPr>
            </w:pPr>
            <w:r w:rsidRPr="00D9680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800">
            <w:pPr>
              <w:pStyle w:val="BodyTextBold"/>
              <w:rPr>
                <w:lang w:val="en-NZ"/>
              </w:rPr>
            </w:pPr>
            <w:r w:rsidRPr="00D96800">
              <w:t>Comments</w:t>
            </w:r>
          </w:p>
        </w:tc>
      </w:tr>
      <w:tr w:rsidTr="00D968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800">
            <w:pPr>
              <w:pStyle w:val="BodyText"/>
              <w:rPr>
                <w:lang w:val="en-NZ"/>
              </w:rPr>
            </w:pPr>
            <w:r w:rsidRPr="00D968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800" w:rsidP="00D96800">
            <w:pPr>
              <w:pStyle w:val="BodyText"/>
            </w:pPr>
            <w:r w:rsidRPr="00D96800">
              <w:t>This version released with AHC Agriculture, Horticulture and Conservation and Land Management Training Package Version 4.0.</w:t>
            </w:r>
          </w:p>
        </w:tc>
      </w:tr>
    </w:tbl>
    <w:p w:rsidR="00000000" w:rsidRPr="00D96800" w:rsidP="00D96800">
      <w:pPr>
        <w:pStyle w:val="BodyText"/>
      </w:pPr>
    </w:p>
    <w:p w:rsidR="00000000" w:rsidRPr="00D96800" w:rsidP="00D96800">
      <w:pPr>
        <w:pStyle w:val="AllowPageBreak"/>
      </w:pPr>
    </w:p>
    <w:p w:rsidR="00000000" w:rsidRPr="00D96800" w:rsidP="00D96800">
      <w:pPr>
        <w:pStyle w:val="Heading1"/>
      </w:pPr>
      <w:bookmarkStart w:id="2" w:name="O_1057897"/>
      <w:bookmarkEnd w:id="2"/>
      <w:r w:rsidRPr="00D96800">
        <w:t>Performance Evidence</w:t>
      </w:r>
    </w:p>
    <w:p w:rsidR="00000000" w:rsidRPr="00D96800" w:rsidP="00BD2191">
      <w:pPr>
        <w:pStyle w:val="BodyText"/>
      </w:pPr>
      <w:r w:rsidRPr="00D96800">
        <w:t>An individual demonstrating comp</w:t>
      </w:r>
      <w:r w:rsidRPr="00D96800">
        <w:t>etency must satisfy all of the elements and performance criteria in this unit.</w:t>
      </w:r>
    </w:p>
    <w:p w:rsidR="00000000" w:rsidRPr="00D96800" w:rsidP="00BD2191">
      <w:pPr>
        <w:pStyle w:val="BodyText"/>
      </w:pPr>
      <w:r w:rsidRPr="00D96800">
        <w:t>There must be evidence that the individual has maintained a crop on at least two occasions and has:</w:t>
      </w:r>
    </w:p>
    <w:p w:rsidR="00000000" w:rsidRPr="00D96800" w:rsidP="00D96800">
      <w:pPr>
        <w:pStyle w:val="ListBullet"/>
      </w:pPr>
      <w:r w:rsidRPr="00D96800">
        <w:t>selected, positioned, used and maintained crop maintenance tools and equipme</w:t>
      </w:r>
      <w:r w:rsidRPr="00D96800">
        <w:t>nt</w:t>
      </w:r>
    </w:p>
    <w:p w:rsidR="00000000" w:rsidRPr="00D96800" w:rsidP="00D96800">
      <w:pPr>
        <w:pStyle w:val="ListBullet"/>
      </w:pPr>
      <w:r w:rsidRPr="00D96800">
        <w:t>minimised environmental impacts associated with maintenance of crops</w:t>
      </w:r>
    </w:p>
    <w:p w:rsidR="00000000" w:rsidRPr="00D96800" w:rsidP="00D96800">
      <w:pPr>
        <w:pStyle w:val="ListBullet"/>
      </w:pPr>
      <w:r w:rsidRPr="00D96800">
        <w:t>followed industry and workplace biosecurity procedures</w:t>
      </w:r>
    </w:p>
    <w:p w:rsidR="00000000" w:rsidRPr="00D96800" w:rsidP="00D96800">
      <w:pPr>
        <w:pStyle w:val="ListBullet"/>
      </w:pPr>
      <w:r w:rsidRPr="00D96800">
        <w:t>applied workplace health and safety requirements</w:t>
      </w:r>
    </w:p>
    <w:p w:rsidR="00000000" w:rsidRPr="00D96800" w:rsidP="00D96800">
      <w:pPr>
        <w:pStyle w:val="ListBullet"/>
      </w:pPr>
      <w:r w:rsidRPr="00D96800">
        <w:t>evaluated crop growth and maintenance requirements</w:t>
      </w:r>
    </w:p>
    <w:p w:rsidR="00000000" w:rsidRPr="00D96800" w:rsidP="00D96800">
      <w:pPr>
        <w:pStyle w:val="ListBullet"/>
      </w:pPr>
      <w:r w:rsidRPr="00D96800">
        <w:t>applied plant training techniques, including:</w:t>
      </w:r>
    </w:p>
    <w:p w:rsidR="00000000" w:rsidRPr="00D96800" w:rsidP="00D96800">
      <w:pPr>
        <w:pStyle w:val="ListBullet2"/>
      </w:pPr>
      <w:r w:rsidRPr="00D96800">
        <w:t>twisting</w:t>
      </w:r>
    </w:p>
    <w:p w:rsidR="00000000" w:rsidRPr="00D96800" w:rsidP="00D96800">
      <w:pPr>
        <w:pStyle w:val="ListBullet2"/>
      </w:pPr>
      <w:r w:rsidRPr="00D96800">
        <w:t>layering where appropriate</w:t>
      </w:r>
    </w:p>
    <w:p w:rsidR="00000000" w:rsidRPr="00D96800" w:rsidP="00D96800">
      <w:pPr>
        <w:pStyle w:val="ListBullet2"/>
      </w:pPr>
      <w:r w:rsidRPr="00D96800">
        <w:t>de-leafing</w:t>
      </w:r>
    </w:p>
    <w:p w:rsidR="00000000" w:rsidRPr="00D96800" w:rsidP="00D96800">
      <w:pPr>
        <w:pStyle w:val="ListBullet"/>
      </w:pPr>
      <w:r w:rsidRPr="00D96800">
        <w:t>used the appropriate crop maintenance techniques</w:t>
      </w:r>
    </w:p>
    <w:p w:rsidR="00000000" w:rsidRPr="00D96800" w:rsidP="00D96800">
      <w:pPr>
        <w:pStyle w:val="ListBullet"/>
      </w:pPr>
      <w:r w:rsidRPr="00D96800">
        <w:t>recorded and reported crop maintenance activities and unserviceable tools and equipment</w:t>
      </w:r>
    </w:p>
    <w:p w:rsidR="00000000" w:rsidRPr="00D96800" w:rsidP="00D96800">
      <w:pPr>
        <w:pStyle w:val="ListBullet"/>
      </w:pPr>
      <w:r w:rsidRPr="00D96800">
        <w:t xml:space="preserve">removed and disposed of </w:t>
      </w:r>
      <w:r w:rsidRPr="00D96800">
        <w:t>waste material.</w:t>
      </w:r>
    </w:p>
    <w:p w:rsidR="00000000" w:rsidRPr="00D96800" w:rsidP="00D96800">
      <w:pPr>
        <w:pStyle w:val="AllowPageBreak"/>
      </w:pPr>
    </w:p>
    <w:p w:rsidR="00000000" w:rsidRPr="00D96800" w:rsidP="00D96800">
      <w:pPr>
        <w:pStyle w:val="Heading1"/>
      </w:pPr>
      <w:bookmarkStart w:id="3" w:name="O_1057898"/>
      <w:bookmarkEnd w:id="3"/>
      <w:r w:rsidRPr="00D96800">
        <w:t>Knowledge Evidence</w:t>
      </w:r>
    </w:p>
    <w:p w:rsidR="00000000" w:rsidRPr="00D96800" w:rsidP="00BD2191">
      <w:pPr>
        <w:pStyle w:val="BodyText"/>
      </w:pPr>
      <w:r w:rsidRPr="00D96800">
        <w:t>An individual must be able to demonstrate the knowledge required to perform the tasks outlined in the elements and performance criteria of this unit. This includes knowledge of:</w:t>
      </w:r>
    </w:p>
    <w:p w:rsidR="00000000" w:rsidRPr="00D96800" w:rsidP="00D96800">
      <w:pPr>
        <w:pStyle w:val="ListBullet"/>
      </w:pPr>
      <w:r w:rsidRPr="00D96800">
        <w:t>crop maintenance tools and equipment operating instructions</w:t>
      </w:r>
    </w:p>
    <w:p w:rsidR="00000000" w:rsidRPr="00D96800" w:rsidP="00D96800">
      <w:pPr>
        <w:pStyle w:val="ListBullet"/>
      </w:pPr>
      <w:r w:rsidRPr="00D96800">
        <w:t>environmental impacts associated with maintenance of crops</w:t>
      </w:r>
    </w:p>
    <w:p w:rsidR="00000000" w:rsidRPr="00D96800" w:rsidP="00D96800">
      <w:pPr>
        <w:pStyle w:val="ListBullet"/>
      </w:pPr>
      <w:r w:rsidRPr="00D96800">
        <w:t xml:space="preserve">industry and workplace biosecurity procedures workplace requirements applicable to health and safety in the workplace for maintenance of </w:t>
      </w:r>
      <w:r w:rsidRPr="00D96800">
        <w:t>crops</w:t>
      </w:r>
    </w:p>
    <w:p w:rsidR="00000000" w:rsidRPr="00D96800" w:rsidP="00D96800">
      <w:pPr>
        <w:pStyle w:val="ListBullet"/>
      </w:pPr>
      <w:r w:rsidRPr="00D96800">
        <w:t>crop evaluation and maintenance techniques</w:t>
      </w:r>
    </w:p>
    <w:p w:rsidR="00000000" w:rsidRPr="00D96800" w:rsidP="00D96800">
      <w:pPr>
        <w:pStyle w:val="ListBullet"/>
      </w:pPr>
      <w:r w:rsidRPr="00D96800">
        <w:t>plant training:</w:t>
      </w:r>
    </w:p>
    <w:p w:rsidR="00000000" w:rsidRPr="00D96800" w:rsidP="00D96800">
      <w:pPr>
        <w:pStyle w:val="ListBullet2"/>
      </w:pPr>
      <w:r w:rsidRPr="00D96800">
        <w:t>purpose</w:t>
      </w:r>
    </w:p>
    <w:p w:rsidR="00000000" w:rsidRPr="00D96800" w:rsidP="00D96800">
      <w:pPr>
        <w:pStyle w:val="ListBullet2"/>
      </w:pPr>
      <w:r w:rsidRPr="00D96800">
        <w:t>techniques</w:t>
      </w:r>
    </w:p>
    <w:p w:rsidR="00000000" w:rsidRPr="00D96800" w:rsidP="00D96800">
      <w:pPr>
        <w:pStyle w:val="ListBullet2"/>
      </w:pPr>
      <w:r w:rsidRPr="00D96800">
        <w:t>tools and equipment.</w:t>
      </w:r>
    </w:p>
    <w:p w:rsidR="00000000" w:rsidRPr="00D96800" w:rsidP="00D96800">
      <w:pPr>
        <w:pStyle w:val="AllowPageBreak"/>
      </w:pPr>
    </w:p>
    <w:p w:rsidR="00000000" w:rsidRPr="00D96800" w:rsidP="00D96800">
      <w:pPr>
        <w:pStyle w:val="Heading1"/>
      </w:pPr>
      <w:bookmarkStart w:id="4" w:name="O_1057899"/>
      <w:bookmarkEnd w:id="4"/>
      <w:r w:rsidRPr="00D96800">
        <w:t>Assessment Conditions</w:t>
      </w:r>
    </w:p>
    <w:p w:rsidR="00000000" w:rsidRPr="00D96800" w:rsidP="00BD2191">
      <w:pPr>
        <w:pStyle w:val="BodyText"/>
      </w:pPr>
      <w:r w:rsidRPr="00D96800">
        <w:t xml:space="preserve">Assessment of skills must take place under the following conditions: </w:t>
      </w:r>
    </w:p>
    <w:p w:rsidR="00000000" w:rsidRPr="00D96800" w:rsidP="00D96800">
      <w:pPr>
        <w:pStyle w:val="ListBullet"/>
      </w:pPr>
      <w:r w:rsidRPr="00D96800">
        <w:t>physical conditions:</w:t>
      </w:r>
    </w:p>
    <w:p w:rsidR="00000000" w:rsidRPr="00D96800" w:rsidP="00D96800">
      <w:pPr>
        <w:pStyle w:val="ListBullet2"/>
      </w:pPr>
      <w:r w:rsidRPr="00D96800">
        <w:t>a workplace setting or an environment that accurately represents workplace conditions</w:t>
      </w:r>
    </w:p>
    <w:p w:rsidR="00000000" w:rsidRPr="00D96800" w:rsidP="00D96800">
      <w:pPr>
        <w:pStyle w:val="ListBullet"/>
      </w:pPr>
      <w:r w:rsidRPr="00D96800">
        <w:t>resources, equipment and materials:</w:t>
      </w:r>
    </w:p>
    <w:p w:rsidR="00000000" w:rsidRPr="00D96800" w:rsidP="00D96800">
      <w:pPr>
        <w:pStyle w:val="ListBullet2"/>
      </w:pPr>
      <w:r w:rsidRPr="00D96800">
        <w:t>crop maintenance tools and equipment</w:t>
      </w:r>
    </w:p>
    <w:p w:rsidR="00000000" w:rsidRPr="00D96800" w:rsidP="00D96800">
      <w:pPr>
        <w:pStyle w:val="ListBullet2"/>
      </w:pPr>
      <w:r w:rsidRPr="00D96800">
        <w:t>personal protective equipment applicable to crop maintenance</w:t>
      </w:r>
    </w:p>
    <w:p w:rsidR="00000000" w:rsidRPr="00D96800" w:rsidP="00D96800">
      <w:pPr>
        <w:pStyle w:val="ListBullet"/>
      </w:pPr>
      <w:r w:rsidRPr="00D96800">
        <w:t>specifications:</w:t>
      </w:r>
    </w:p>
    <w:p w:rsidR="00000000" w:rsidRPr="00D96800" w:rsidP="00D96800">
      <w:pPr>
        <w:pStyle w:val="ListBullet2"/>
      </w:pPr>
      <w:r w:rsidRPr="00D96800">
        <w:t>crop maintenance</w:t>
      </w:r>
      <w:r w:rsidRPr="00D96800">
        <w:t xml:space="preserve"> equipment operating instructions</w:t>
      </w:r>
    </w:p>
    <w:p w:rsidR="00000000" w:rsidRPr="00D96800" w:rsidP="00D96800">
      <w:pPr>
        <w:pStyle w:val="ListBullet2"/>
      </w:pPr>
      <w:r w:rsidRPr="00D96800">
        <w:t>workplace requirements applicable to health and safety in the workplace and maintenance of crops</w:t>
      </w:r>
    </w:p>
    <w:p w:rsidR="00000000" w:rsidRPr="00D96800" w:rsidP="00D96800">
      <w:pPr>
        <w:pStyle w:val="ListBullet2"/>
      </w:pPr>
      <w:r w:rsidRPr="00D96800">
        <w:t>industry and workplace biosecurity procedures relevant to maintenance of crops</w:t>
      </w:r>
    </w:p>
    <w:p w:rsidR="00000000" w:rsidRPr="00D96800" w:rsidP="00D96800">
      <w:pPr>
        <w:pStyle w:val="ListBullet"/>
      </w:pPr>
      <w:r w:rsidRPr="00D96800">
        <w:t>relationships:</w:t>
      </w:r>
    </w:p>
    <w:p w:rsidR="00000000" w:rsidRPr="00D96800" w:rsidP="00D96800">
      <w:pPr>
        <w:pStyle w:val="ListBullet2"/>
      </w:pPr>
      <w:r w:rsidRPr="00D96800">
        <w:t>supervisor</w:t>
      </w:r>
    </w:p>
    <w:p w:rsidR="00000000" w:rsidRPr="00D96800" w:rsidP="00D96800">
      <w:pPr>
        <w:pStyle w:val="ListBullet"/>
      </w:pPr>
      <w:r w:rsidRPr="00D96800">
        <w:t>timeframes:</w:t>
      </w:r>
    </w:p>
    <w:p w:rsidR="00000000" w:rsidRPr="00D96800" w:rsidP="00D96800">
      <w:pPr>
        <w:pStyle w:val="ListBullet2"/>
      </w:pPr>
      <w:r w:rsidRPr="00D96800">
        <w:t>acco</w:t>
      </w:r>
      <w:r w:rsidRPr="00D96800">
        <w:t>rding to job requirements.</w:t>
      </w:r>
    </w:p>
    <w:p w:rsidR="00000000" w:rsidRPr="00D96800" w:rsidP="00BD2191">
      <w:pPr>
        <w:pStyle w:val="BodyText"/>
      </w:pPr>
      <w:r w:rsidRPr="00D96800">
        <w:t>Assessors of this unit must satisfy the requirements for assessors in applicable vocational education and training legislation, frameworks and/or standards.</w:t>
      </w:r>
    </w:p>
    <w:p w:rsidR="00000000" w:rsidRPr="00D96800" w:rsidP="00D96800">
      <w:pPr>
        <w:pStyle w:val="Heading1"/>
      </w:pPr>
      <w:bookmarkStart w:id="5" w:name="O_1057902"/>
      <w:bookmarkEnd w:id="5"/>
      <w:r w:rsidRPr="00D96800">
        <w:t>Links</w:t>
      </w:r>
    </w:p>
    <w:p w:rsidR="00000000" w:rsidRPr="00D96800" w:rsidP="00BD2191">
      <w:pPr>
        <w:pStyle w:val="BodyText"/>
      </w:pPr>
      <w:r w:rsidRPr="00D9680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57D0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6800" w:rsidP="00D96800"/>
    <w:sectPr w:rsidSect="00D968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800" w:rsidRPr="00BD2191" w:rsidP="00BD2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91" w:rsidP="00D96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2191" w:rsidP="00D96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2191" w:rsidP="00D96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800" w:rsidRPr="00BD2191" w:rsidP="00BD21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191" w:rsidRPr="002D2AF8" w:rsidP="00D96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AHCPHT211 Maintain crop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D2191" w:rsidP="00D96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9419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7EF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ACC4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800"/>
  </w:style>
  <w:style w:type="character" w:customStyle="1" w:styleId="Heading1Char">
    <w:name w:val="Heading 1 Char"/>
    <w:basedOn w:val="DefaultParagraphFont"/>
    <w:link w:val="Heading1"/>
    <w:rsid w:val="00D96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8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68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68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6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6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6800"/>
    <w:rPr>
      <w:b/>
    </w:rPr>
  </w:style>
  <w:style w:type="character" w:customStyle="1" w:styleId="Heading2Char">
    <w:name w:val="Heading 2 Char"/>
    <w:basedOn w:val="DefaultParagraphFont"/>
    <w:link w:val="Heading2"/>
    <w:rsid w:val="00D96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8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6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6800"/>
    <w:rPr>
      <w:b/>
      <w:spacing w:val="0"/>
    </w:rPr>
  </w:style>
  <w:style w:type="paragraph" w:customStyle="1" w:styleId="SuperTitle">
    <w:name w:val="SuperTitle"/>
    <w:basedOn w:val="Title"/>
    <w:rsid w:val="00D96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6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8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6800"/>
    <w:rPr>
      <w:i/>
    </w:rPr>
  </w:style>
  <w:style w:type="paragraph" w:styleId="Caption">
    <w:name w:val="caption"/>
    <w:basedOn w:val="BodyText"/>
    <w:next w:val="Normal"/>
    <w:qFormat/>
    <w:rsid w:val="00D96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800"/>
  </w:style>
  <w:style w:type="paragraph" w:styleId="TableofFigures">
    <w:name w:val="table of figures"/>
    <w:basedOn w:val="Normal"/>
    <w:next w:val="Normal"/>
    <w:semiHidden/>
    <w:rsid w:val="00D96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8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6800"/>
    <w:rPr>
      <w:rFonts w:ascii="Wingdings" w:hAnsi="Wingdings"/>
    </w:rPr>
  </w:style>
  <w:style w:type="paragraph" w:customStyle="1" w:styleId="TableHeading">
    <w:name w:val="Table Heading"/>
    <w:basedOn w:val="HeadingBase"/>
    <w:rsid w:val="00D96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6800"/>
    <w:rPr>
      <w:color w:val="0033CC"/>
      <w:u w:val="none"/>
    </w:rPr>
  </w:style>
  <w:style w:type="paragraph" w:customStyle="1" w:styleId="BodyTextRight">
    <w:name w:val="Body Text Right"/>
    <w:basedOn w:val="BodyText"/>
    <w:rsid w:val="00D96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8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800"/>
    <w:rPr>
      <w:sz w:val="32"/>
    </w:rPr>
  </w:style>
  <w:style w:type="paragraph" w:customStyle="1" w:styleId="HeadingProcedure">
    <w:name w:val="Heading Procedure"/>
    <w:basedOn w:val="HeadingBase"/>
    <w:next w:val="Normal"/>
    <w:rsid w:val="00D96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800"/>
    <w:pPr>
      <w:spacing w:before="60" w:after="60"/>
    </w:pPr>
  </w:style>
  <w:style w:type="paragraph" w:styleId="ListContinue">
    <w:name w:val="List Continue"/>
    <w:basedOn w:val="List"/>
    <w:rsid w:val="00D96800"/>
    <w:pPr>
      <w:ind w:firstLine="0"/>
    </w:pPr>
  </w:style>
  <w:style w:type="paragraph" w:customStyle="1" w:styleId="ListNote">
    <w:name w:val="List Note"/>
    <w:basedOn w:val="List"/>
    <w:rsid w:val="00D96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800"/>
    <w:rPr>
      <w:rFonts w:ascii="Courier New" w:hAnsi="Courier New"/>
    </w:rPr>
  </w:style>
  <w:style w:type="paragraph" w:customStyle="1" w:styleId="NoteBullet">
    <w:name w:val="Note Bullet"/>
    <w:basedOn w:val="Note"/>
    <w:rsid w:val="00D96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8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6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800"/>
    <w:rPr>
      <w:b/>
      <w:smallCaps/>
    </w:rPr>
  </w:style>
  <w:style w:type="paragraph" w:customStyle="1" w:styleId="TableListNumber">
    <w:name w:val="Table List Number"/>
    <w:basedOn w:val="ListNumber"/>
    <w:rsid w:val="00D96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800"/>
    <w:pPr>
      <w:numPr>
        <w:numId w:val="9"/>
      </w:numPr>
    </w:pPr>
  </w:style>
  <w:style w:type="paragraph" w:customStyle="1" w:styleId="ListAlpha2">
    <w:name w:val="List Alpha 2"/>
    <w:basedOn w:val="List2"/>
    <w:rsid w:val="00D96800"/>
    <w:pPr>
      <w:numPr>
        <w:numId w:val="8"/>
      </w:numPr>
    </w:pPr>
  </w:style>
  <w:style w:type="paragraph" w:styleId="List2">
    <w:name w:val="List 2"/>
    <w:basedOn w:val="BodyText"/>
    <w:rsid w:val="00D96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8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8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6800"/>
    <w:pPr>
      <w:numPr>
        <w:numId w:val="4"/>
      </w:numPr>
    </w:pPr>
  </w:style>
  <w:style w:type="paragraph" w:styleId="ListContinue2">
    <w:name w:val="List Continue 2"/>
    <w:basedOn w:val="List2"/>
    <w:rsid w:val="00D96800"/>
    <w:pPr>
      <w:ind w:firstLine="0"/>
    </w:pPr>
  </w:style>
  <w:style w:type="paragraph" w:styleId="ListContinue3">
    <w:name w:val="List Continue 3"/>
    <w:basedOn w:val="List3"/>
    <w:rsid w:val="00D96800"/>
    <w:pPr>
      <w:ind w:left="1021" w:firstLine="0"/>
    </w:pPr>
  </w:style>
  <w:style w:type="paragraph" w:styleId="ListContinue4">
    <w:name w:val="List Continue 4"/>
    <w:basedOn w:val="List4"/>
    <w:rsid w:val="00D96800"/>
    <w:pPr>
      <w:ind w:firstLine="0"/>
    </w:pPr>
  </w:style>
  <w:style w:type="paragraph" w:styleId="ListContinue5">
    <w:name w:val="List Continue 5"/>
    <w:basedOn w:val="List5"/>
    <w:rsid w:val="00D96800"/>
    <w:pPr>
      <w:ind w:firstLine="0"/>
    </w:pPr>
  </w:style>
  <w:style w:type="paragraph" w:styleId="ListNumber3">
    <w:name w:val="List Number 3"/>
    <w:basedOn w:val="List3"/>
    <w:rsid w:val="00D96800"/>
    <w:pPr>
      <w:numPr>
        <w:numId w:val="5"/>
      </w:numPr>
    </w:pPr>
  </w:style>
  <w:style w:type="paragraph" w:styleId="ListNumber4">
    <w:name w:val="List Number 4"/>
    <w:basedOn w:val="List4"/>
    <w:rsid w:val="00D96800"/>
    <w:pPr>
      <w:numPr>
        <w:numId w:val="6"/>
      </w:numPr>
    </w:pPr>
  </w:style>
  <w:style w:type="paragraph" w:styleId="ListNumber5">
    <w:name w:val="List Number 5"/>
    <w:basedOn w:val="List5"/>
    <w:rsid w:val="00D96800"/>
    <w:pPr>
      <w:numPr>
        <w:numId w:val="7"/>
      </w:numPr>
    </w:pPr>
  </w:style>
  <w:style w:type="paragraph" w:styleId="BlockText">
    <w:name w:val="Block Text"/>
    <w:basedOn w:val="Normal"/>
    <w:rsid w:val="00D96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800"/>
    <w:rPr>
      <w:sz w:val="16"/>
      <w:vertAlign w:val="superscript"/>
    </w:rPr>
  </w:style>
  <w:style w:type="character" w:customStyle="1" w:styleId="Symbols">
    <w:name w:val="Symbols"/>
    <w:basedOn w:val="DefaultParagraphFont"/>
    <w:rsid w:val="00D96800"/>
    <w:rPr>
      <w:rFonts w:ascii="Symbol" w:hAnsi="Symbol"/>
    </w:rPr>
  </w:style>
  <w:style w:type="character" w:customStyle="1" w:styleId="MenuOptions">
    <w:name w:val="Menu Options"/>
    <w:basedOn w:val="DefaultParagraphFont"/>
    <w:rsid w:val="00D96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800"/>
    <w:rPr>
      <w:b/>
    </w:rPr>
  </w:style>
  <w:style w:type="character" w:customStyle="1" w:styleId="Underlined">
    <w:name w:val="Underlined"/>
    <w:basedOn w:val="DefaultParagraphFont"/>
    <w:rsid w:val="00D96800"/>
    <w:rPr>
      <w:u w:val="single"/>
    </w:rPr>
  </w:style>
  <w:style w:type="paragraph" w:customStyle="1" w:styleId="TableBodyTextRight">
    <w:name w:val="Table Body Text Right"/>
    <w:basedOn w:val="TableBodyText"/>
    <w:rsid w:val="00D96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800"/>
    <w:rPr>
      <w:sz w:val="18"/>
    </w:rPr>
  </w:style>
  <w:style w:type="paragraph" w:customStyle="1" w:styleId="BodySmallRight">
    <w:name w:val="Body Small Right"/>
    <w:basedOn w:val="BodyTextRight"/>
    <w:rsid w:val="00D96800"/>
    <w:rPr>
      <w:sz w:val="18"/>
      <w:szCs w:val="18"/>
    </w:rPr>
  </w:style>
  <w:style w:type="paragraph" w:customStyle="1" w:styleId="MarginEdition">
    <w:name w:val="Margin Edition"/>
    <w:basedOn w:val="MarginNote"/>
    <w:rsid w:val="00D96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800"/>
    <w:rPr>
      <w:sz w:val="2"/>
      <w:szCs w:val="2"/>
    </w:rPr>
  </w:style>
  <w:style w:type="character" w:customStyle="1" w:styleId="Small">
    <w:name w:val="Small"/>
    <w:basedOn w:val="DefaultParagraphFont"/>
    <w:rsid w:val="00D96800"/>
    <w:rPr>
      <w:sz w:val="16"/>
    </w:rPr>
  </w:style>
  <w:style w:type="paragraph" w:customStyle="1" w:styleId="WideTable">
    <w:name w:val="Wide Table"/>
    <w:basedOn w:val="Normal"/>
    <w:rsid w:val="00D96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800"/>
  </w:style>
  <w:style w:type="paragraph" w:styleId="Quote">
    <w:name w:val="Quote"/>
    <w:basedOn w:val="Heading1"/>
    <w:link w:val="QuoteChar"/>
    <w:qFormat/>
    <w:rsid w:val="00D96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800"/>
    <w:pPr>
      <w:pageBreakBefore/>
    </w:pPr>
  </w:style>
  <w:style w:type="paragraph" w:customStyle="1" w:styleId="Border">
    <w:name w:val="Border"/>
    <w:basedOn w:val="Normal"/>
    <w:qFormat/>
    <w:rsid w:val="00D96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800"/>
    <w:rPr>
      <w:u w:val="single"/>
    </w:rPr>
  </w:style>
  <w:style w:type="character" w:customStyle="1" w:styleId="BoldandItalics">
    <w:name w:val="Bold and Italics"/>
    <w:qFormat/>
    <w:rsid w:val="00D96800"/>
    <w:rPr>
      <w:b/>
      <w:i/>
      <w:u w:val="none"/>
    </w:rPr>
  </w:style>
  <w:style w:type="paragraph" w:styleId="BalloonText">
    <w:name w:val="Balloon Text"/>
    <w:basedOn w:val="Normal"/>
    <w:link w:val="BalloonTextChar"/>
    <w:rsid w:val="00D96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80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21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2454</Characters>
  <Application>Microsoft Office Word</Application>
  <DocSecurity>0</DocSecurity>
  <Lines>70</Lines>
  <Paragraphs>60</Paragraphs>
  <ScaleCrop>false</ScaleCrop>
  <Company>Author-it Software Corporation Ltd.</Company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AHCPHT211 Maintain crop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