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5E3" w:rsidP="000435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AHCPGD505 Conduct comprehensive inspection of park facilities</w:t>
      </w:r>
      <w:r>
        <w:fldChar w:fldCharType="end"/>
      </w:r>
    </w:p>
    <w:p w:rsidR="000435E3" w:rsidP="000435E3">
      <w:pPr>
        <w:pStyle w:val="Version"/>
        <w:sectPr w:rsidSect="008045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5AB" w:rsidP="008045AB">
      <w:pPr>
        <w:pStyle w:val="SuperHeading"/>
      </w:pPr>
      <w:r w:rsidRPr="008045AB">
        <w:t>Assessment Requirements for AHCPGD505 Conduct comprehensive inspection of park facilities</w:t>
      </w:r>
    </w:p>
    <w:p w:rsidR="00000000" w:rsidRPr="008045AB" w:rsidP="008045AB">
      <w:pPr>
        <w:pStyle w:val="Heading1"/>
      </w:pPr>
      <w:bookmarkStart w:id="1" w:name="O_889062"/>
      <w:bookmarkEnd w:id="1"/>
      <w:r w:rsidRPr="008045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4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AB">
            <w:pPr>
              <w:pStyle w:val="TableHeading"/>
              <w:rPr>
                <w:lang w:val="en-NZ"/>
              </w:rPr>
            </w:pPr>
            <w:r w:rsidRPr="008045A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AB">
            <w:pPr>
              <w:pStyle w:val="TableHeading"/>
              <w:rPr>
                <w:lang w:val="en-NZ"/>
              </w:rPr>
            </w:pPr>
            <w:r w:rsidRPr="008045A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AB">
            <w:pPr>
              <w:pStyle w:val="TableHeading"/>
              <w:rPr>
                <w:lang w:val="en-NZ"/>
              </w:rPr>
            </w:pPr>
            <w:r w:rsidRPr="008045AB">
              <w:t>Comment</w:t>
            </w:r>
          </w:p>
        </w:tc>
      </w:tr>
      <w:tr w:rsidTr="00804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AB">
            <w:pPr>
              <w:pStyle w:val="BodyText"/>
              <w:rPr>
                <w:lang w:val="en-NZ"/>
              </w:rPr>
            </w:pPr>
            <w:r w:rsidRPr="008045A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5AB">
            <w:pPr>
              <w:pStyle w:val="BodyText"/>
              <w:rPr>
                <w:lang w:val="en-NZ"/>
              </w:rPr>
            </w:pPr>
            <w:r w:rsidRPr="008045A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5AB" w:rsidP="008045AB">
            <w:pPr>
              <w:pStyle w:val="BodyText"/>
            </w:pPr>
            <w:r w:rsidRPr="008045AB">
              <w:t>Initial release</w:t>
            </w:r>
          </w:p>
        </w:tc>
      </w:tr>
    </w:tbl>
    <w:p w:rsidR="00000000" w:rsidRPr="008045AB" w:rsidP="008045AB">
      <w:pPr>
        <w:pStyle w:val="BodyText"/>
      </w:pPr>
    </w:p>
    <w:p w:rsidR="00000000" w:rsidRPr="008045AB" w:rsidP="008045AB">
      <w:pPr>
        <w:pStyle w:val="AllowPageBreak"/>
      </w:pPr>
    </w:p>
    <w:p w:rsidR="00000000" w:rsidRPr="008045AB" w:rsidP="008045AB">
      <w:pPr>
        <w:pStyle w:val="Heading1"/>
      </w:pPr>
      <w:bookmarkStart w:id="2" w:name="O_889063"/>
      <w:bookmarkEnd w:id="2"/>
      <w:r w:rsidRPr="008045AB">
        <w:t>Performance Evidence</w:t>
      </w:r>
    </w:p>
    <w:p w:rsidR="00000000" w:rsidRPr="008045AB" w:rsidP="000435E3">
      <w:pPr>
        <w:pStyle w:val="BodyText"/>
      </w:pPr>
      <w:r w:rsidRPr="008045AB">
        <w:t xml:space="preserve">The candidate must be assessed on their ability to integrate and apply the performance requirements of this unit in a workplace setting. </w:t>
      </w:r>
    </w:p>
    <w:p w:rsidR="00000000" w:rsidRPr="008045AB" w:rsidP="000435E3">
      <w:pPr>
        <w:pStyle w:val="BodyText"/>
      </w:pPr>
      <w:r w:rsidRPr="008045AB">
        <w:t>The candidate must provide evidence that they can:</w:t>
      </w:r>
    </w:p>
    <w:p w:rsidR="00000000" w:rsidRPr="008045AB" w:rsidP="008045AB">
      <w:pPr>
        <w:pStyle w:val="ListBullet"/>
      </w:pPr>
      <w:r w:rsidRPr="008045AB">
        <w:t>prepare for a comprehensive inspection of park facilities</w:t>
      </w:r>
    </w:p>
    <w:p w:rsidR="00000000" w:rsidRPr="008045AB" w:rsidP="008045AB">
      <w:pPr>
        <w:pStyle w:val="ListBullet"/>
      </w:pPr>
      <w:r w:rsidRPr="008045AB">
        <w:t>carry o</w:t>
      </w:r>
      <w:r w:rsidRPr="008045AB">
        <w:t>ut a comprehensive inspection of park facilities</w:t>
      </w:r>
    </w:p>
    <w:p w:rsidR="00000000" w:rsidRPr="008045AB" w:rsidP="008045AB">
      <w:pPr>
        <w:pStyle w:val="ListBullet"/>
      </w:pPr>
      <w:r w:rsidRPr="008045AB">
        <w:t>interpret design symbols and terminology</w:t>
      </w:r>
    </w:p>
    <w:p w:rsidR="00000000" w:rsidRPr="008045AB" w:rsidP="008045AB">
      <w:pPr>
        <w:pStyle w:val="ListBullet"/>
      </w:pPr>
      <w:r w:rsidRPr="008045AB">
        <w:t>interpret standards, specifications and legal requirements</w:t>
      </w:r>
    </w:p>
    <w:p w:rsidR="00000000" w:rsidRPr="008045AB" w:rsidP="008045AB">
      <w:pPr>
        <w:pStyle w:val="ListBullet"/>
      </w:pPr>
      <w:r w:rsidRPr="008045AB">
        <w:t>determine age and calculate effective lifespan of existing park facilities</w:t>
      </w:r>
    </w:p>
    <w:p w:rsidR="00000000" w:rsidRPr="008045AB" w:rsidP="008045AB">
      <w:pPr>
        <w:pStyle w:val="ListBullet"/>
      </w:pPr>
      <w:r w:rsidRPr="008045AB">
        <w:t>estimate costs of repair or repl</w:t>
      </w:r>
      <w:r w:rsidRPr="008045AB">
        <w:t>acement</w:t>
      </w:r>
    </w:p>
    <w:p w:rsidR="00000000" w:rsidRPr="008045AB" w:rsidP="008045AB">
      <w:pPr>
        <w:pStyle w:val="AllowPageBreak"/>
      </w:pPr>
    </w:p>
    <w:p w:rsidR="00000000" w:rsidRPr="008045AB" w:rsidP="008045AB">
      <w:pPr>
        <w:pStyle w:val="Heading1"/>
      </w:pPr>
      <w:bookmarkStart w:id="3" w:name="O_889064"/>
      <w:bookmarkEnd w:id="3"/>
      <w:r w:rsidRPr="008045AB">
        <w:t>Knowledge Evidence</w:t>
      </w:r>
    </w:p>
    <w:p w:rsidR="00000000" w:rsidRPr="008045AB" w:rsidP="000435E3">
      <w:pPr>
        <w:pStyle w:val="BodyText"/>
      </w:pPr>
      <w:r w:rsidRPr="008045AB">
        <w:t>The candidate must demonstrate knowledge of:</w:t>
      </w:r>
    </w:p>
    <w:p w:rsidR="00000000" w:rsidRPr="008045AB" w:rsidP="008045AB">
      <w:pPr>
        <w:pStyle w:val="ListBullet"/>
      </w:pPr>
      <w:r w:rsidRPr="008045AB">
        <w:t>principles and practices of park facility inspection</w:t>
      </w:r>
    </w:p>
    <w:p w:rsidR="00000000" w:rsidRPr="008045AB" w:rsidP="008045AB">
      <w:pPr>
        <w:pStyle w:val="ListBullet2"/>
      </w:pPr>
      <w:r w:rsidRPr="008045AB">
        <w:t>different modes of non-conformity that may be identified in relation to specific park facilities and equipment</w:t>
      </w:r>
    </w:p>
    <w:p w:rsidR="00000000" w:rsidRPr="008045AB" w:rsidP="008045AB">
      <w:pPr>
        <w:pStyle w:val="ListBullet2"/>
      </w:pPr>
      <w:r w:rsidRPr="008045AB">
        <w:t>hazard identification, assessment and control</w:t>
      </w:r>
    </w:p>
    <w:p w:rsidR="00000000" w:rsidRPr="008045AB" w:rsidP="008045AB">
      <w:pPr>
        <w:pStyle w:val="ListBullet2"/>
      </w:pPr>
      <w:r w:rsidRPr="008045AB">
        <w:t>information management systems such as AS4456</w:t>
      </w:r>
    </w:p>
    <w:p w:rsidR="00000000" w:rsidRPr="008045AB" w:rsidP="008045AB">
      <w:pPr>
        <w:pStyle w:val="ListBullet2"/>
      </w:pPr>
      <w:r w:rsidRPr="008045AB">
        <w:t>hazards associated with conducting a comprehensive inspection of park facilities and equipment, and the controls necessary to remove or minimise associated risks</w:t>
      </w:r>
    </w:p>
    <w:p w:rsidR="00000000" w:rsidRPr="008045AB" w:rsidP="008045AB">
      <w:pPr>
        <w:pStyle w:val="ListBullet2"/>
      </w:pPr>
      <w:r w:rsidRPr="008045AB">
        <w:t>pa</w:t>
      </w:r>
      <w:r w:rsidRPr="008045AB">
        <w:t>rk facilities and equipment including installation methods, intended use, intended users and safety parameters</w:t>
      </w:r>
    </w:p>
    <w:p w:rsidR="00000000" w:rsidRPr="008045AB" w:rsidP="008045AB">
      <w:pPr>
        <w:pStyle w:val="ListBullet2"/>
      </w:pPr>
      <w:r w:rsidRPr="008045AB">
        <w:t>practical understanding of inspection and auditing procedures and techniques, and legal and enterprise reporting requirements for recommendations</w:t>
      </w:r>
      <w:r w:rsidRPr="008045AB">
        <w:t xml:space="preserve"> on maintenance, repair and replacement of park facilities</w:t>
      </w:r>
    </w:p>
    <w:p w:rsidR="00000000" w:rsidRPr="008045AB" w:rsidP="008045AB">
      <w:pPr>
        <w:pStyle w:val="ListBullet2"/>
      </w:pPr>
      <w:r w:rsidRPr="008045AB">
        <w:t>practical understanding of the terminology used to describe different components of park facilities and equipment</w:t>
      </w:r>
    </w:p>
    <w:p w:rsidR="00000000" w:rsidRPr="008045AB" w:rsidP="008045AB">
      <w:pPr>
        <w:pStyle w:val="ListBullet2"/>
      </w:pPr>
      <w:r w:rsidRPr="008045AB">
        <w:t>relevant national industry standards such as AS486.1, AS4422, AS1924.1 and AS1924.2</w:t>
      </w:r>
      <w:r w:rsidRPr="008045AB">
        <w:t>)</w:t>
      </w:r>
    </w:p>
    <w:p w:rsidR="00000000" w:rsidRPr="008045AB" w:rsidP="008045AB">
      <w:pPr>
        <w:pStyle w:val="ListBullet2"/>
      </w:pPr>
      <w:r w:rsidRPr="008045AB">
        <w:t>work health and safety legislative requirements and Codes of Practice</w:t>
      </w:r>
    </w:p>
    <w:p w:rsidR="00000000" w:rsidRPr="008045AB" w:rsidP="008045AB">
      <w:pPr>
        <w:pStyle w:val="AllowPageBreak"/>
      </w:pPr>
    </w:p>
    <w:p w:rsidR="00000000" w:rsidRPr="008045AB" w:rsidP="008045AB">
      <w:pPr>
        <w:pStyle w:val="Heading1"/>
      </w:pPr>
      <w:bookmarkStart w:id="4" w:name="O_889065"/>
      <w:bookmarkEnd w:id="4"/>
      <w:r w:rsidRPr="008045AB">
        <w:t>Assessment Conditions</w:t>
      </w:r>
    </w:p>
    <w:p w:rsidR="00000000" w:rsidRPr="008045AB" w:rsidP="000435E3">
      <w:pPr>
        <w:pStyle w:val="BodyText"/>
      </w:pPr>
      <w:r w:rsidRPr="008045AB">
        <w:t>Assessors must satisfy current standards for RTOs.</w:t>
      </w:r>
    </w:p>
    <w:p w:rsidR="00000000" w:rsidRPr="008045AB" w:rsidP="008045AB">
      <w:pPr>
        <w:pStyle w:val="Heading1"/>
      </w:pPr>
      <w:bookmarkStart w:id="5" w:name="O_889068"/>
      <w:bookmarkEnd w:id="5"/>
      <w:r w:rsidRPr="008045AB">
        <w:t>Links</w:t>
      </w:r>
    </w:p>
    <w:p w:rsidR="00000000" w:rsidRPr="008045AB" w:rsidP="000435E3">
      <w:pPr>
        <w:pStyle w:val="BodyText"/>
      </w:pPr>
      <w:r w:rsidRPr="008045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03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45AB" w:rsidP="008045AB"/>
    <w:sectPr w:rsidSect="008045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AB" w:rsidRPr="000435E3" w:rsidP="000435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5E3" w:rsidP="00804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35E3" w:rsidP="00804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35E3" w:rsidP="008045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5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5AB" w:rsidRPr="000435E3" w:rsidP="000435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5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5E3" w:rsidRPr="002D2AF8" w:rsidP="00804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AHCPGD505 Conduct comprehensive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435E3" w:rsidP="008045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1A9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3EC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CC40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5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5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5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5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5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5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5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5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5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5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5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5AB"/>
  </w:style>
  <w:style w:type="character" w:customStyle="1" w:styleId="Heading1Char">
    <w:name w:val="Heading 1 Char"/>
    <w:basedOn w:val="DefaultParagraphFont"/>
    <w:link w:val="Heading1"/>
    <w:rsid w:val="008045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5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5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5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45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45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45A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45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5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5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5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5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5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5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5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5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5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5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5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5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5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5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5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5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45AB"/>
    <w:rPr>
      <w:b/>
      <w:spacing w:val="0"/>
    </w:rPr>
  </w:style>
  <w:style w:type="paragraph" w:customStyle="1" w:styleId="SuperTitle">
    <w:name w:val="SuperTitle"/>
    <w:basedOn w:val="Title"/>
    <w:rsid w:val="008045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5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5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5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5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5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5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5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5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5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5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5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5AB"/>
    <w:rPr>
      <w:i/>
    </w:rPr>
  </w:style>
  <w:style w:type="paragraph" w:styleId="Caption">
    <w:name w:val="caption"/>
    <w:basedOn w:val="BodyText"/>
    <w:next w:val="Normal"/>
    <w:qFormat/>
    <w:rsid w:val="008045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5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5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5AB"/>
  </w:style>
  <w:style w:type="paragraph" w:styleId="TableofFigures">
    <w:name w:val="table of figures"/>
    <w:basedOn w:val="Normal"/>
    <w:next w:val="Normal"/>
    <w:semiHidden/>
    <w:rsid w:val="008045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5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5AB"/>
    <w:rPr>
      <w:rFonts w:ascii="Wingdings" w:hAnsi="Wingdings"/>
    </w:rPr>
  </w:style>
  <w:style w:type="character" w:customStyle="1" w:styleId="HotSpot">
    <w:name w:val="HotSpot"/>
    <w:rsid w:val="008045AB"/>
    <w:rPr>
      <w:color w:val="0033CC"/>
      <w:u w:val="none"/>
    </w:rPr>
  </w:style>
  <w:style w:type="paragraph" w:customStyle="1" w:styleId="BodyTextRight">
    <w:name w:val="Body Text Right"/>
    <w:basedOn w:val="BodyText"/>
    <w:rsid w:val="008045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5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5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5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5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5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5AB"/>
    <w:rPr>
      <w:sz w:val="32"/>
    </w:rPr>
  </w:style>
  <w:style w:type="paragraph" w:customStyle="1" w:styleId="HeadingProcedure">
    <w:name w:val="Heading Procedure"/>
    <w:basedOn w:val="HeadingBase"/>
    <w:next w:val="Normal"/>
    <w:rsid w:val="008045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5AB"/>
    <w:pPr>
      <w:spacing w:before="60" w:after="60"/>
    </w:pPr>
  </w:style>
  <w:style w:type="paragraph" w:styleId="ListContinue">
    <w:name w:val="List Continue"/>
    <w:basedOn w:val="List"/>
    <w:rsid w:val="008045AB"/>
    <w:pPr>
      <w:ind w:firstLine="0"/>
    </w:pPr>
  </w:style>
  <w:style w:type="paragraph" w:customStyle="1" w:styleId="ListNote">
    <w:name w:val="List Note"/>
    <w:basedOn w:val="List"/>
    <w:rsid w:val="008045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5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5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5AB"/>
    <w:rPr>
      <w:rFonts w:ascii="Courier New" w:hAnsi="Courier New"/>
    </w:rPr>
  </w:style>
  <w:style w:type="paragraph" w:customStyle="1" w:styleId="NoteBullet">
    <w:name w:val="Note Bullet"/>
    <w:basedOn w:val="Note"/>
    <w:rsid w:val="008045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5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5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5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5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5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5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5AB"/>
    <w:rPr>
      <w:b/>
      <w:smallCaps/>
    </w:rPr>
  </w:style>
  <w:style w:type="paragraph" w:customStyle="1" w:styleId="TableListNumber">
    <w:name w:val="Table List Number"/>
    <w:basedOn w:val="ListNumber"/>
    <w:rsid w:val="008045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5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5AB"/>
    <w:pPr>
      <w:numPr>
        <w:numId w:val="9"/>
      </w:numPr>
    </w:pPr>
  </w:style>
  <w:style w:type="paragraph" w:customStyle="1" w:styleId="ListAlpha2">
    <w:name w:val="List Alpha 2"/>
    <w:basedOn w:val="List2"/>
    <w:rsid w:val="008045AB"/>
    <w:pPr>
      <w:numPr>
        <w:numId w:val="8"/>
      </w:numPr>
    </w:pPr>
  </w:style>
  <w:style w:type="paragraph" w:styleId="List2">
    <w:name w:val="List 2"/>
    <w:basedOn w:val="BodyText"/>
    <w:rsid w:val="008045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5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5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5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5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5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5AB"/>
    <w:pPr>
      <w:numPr>
        <w:numId w:val="4"/>
      </w:numPr>
    </w:pPr>
  </w:style>
  <w:style w:type="paragraph" w:styleId="ListContinue2">
    <w:name w:val="List Continue 2"/>
    <w:basedOn w:val="List2"/>
    <w:rsid w:val="008045AB"/>
    <w:pPr>
      <w:ind w:firstLine="0"/>
    </w:pPr>
  </w:style>
  <w:style w:type="paragraph" w:styleId="ListContinue3">
    <w:name w:val="List Continue 3"/>
    <w:basedOn w:val="List3"/>
    <w:rsid w:val="008045AB"/>
    <w:pPr>
      <w:ind w:left="1021" w:firstLine="0"/>
    </w:pPr>
  </w:style>
  <w:style w:type="paragraph" w:styleId="ListContinue4">
    <w:name w:val="List Continue 4"/>
    <w:basedOn w:val="List4"/>
    <w:rsid w:val="008045AB"/>
    <w:pPr>
      <w:ind w:firstLine="0"/>
    </w:pPr>
  </w:style>
  <w:style w:type="paragraph" w:styleId="ListContinue5">
    <w:name w:val="List Continue 5"/>
    <w:basedOn w:val="List5"/>
    <w:rsid w:val="008045AB"/>
    <w:pPr>
      <w:ind w:firstLine="0"/>
    </w:pPr>
  </w:style>
  <w:style w:type="paragraph" w:styleId="ListNumber3">
    <w:name w:val="List Number 3"/>
    <w:basedOn w:val="List3"/>
    <w:rsid w:val="008045AB"/>
    <w:pPr>
      <w:numPr>
        <w:numId w:val="5"/>
      </w:numPr>
    </w:pPr>
  </w:style>
  <w:style w:type="paragraph" w:styleId="ListNumber4">
    <w:name w:val="List Number 4"/>
    <w:basedOn w:val="List4"/>
    <w:rsid w:val="008045AB"/>
    <w:pPr>
      <w:numPr>
        <w:numId w:val="6"/>
      </w:numPr>
    </w:pPr>
  </w:style>
  <w:style w:type="paragraph" w:styleId="ListNumber5">
    <w:name w:val="List Number 5"/>
    <w:basedOn w:val="List5"/>
    <w:rsid w:val="008045AB"/>
    <w:pPr>
      <w:numPr>
        <w:numId w:val="7"/>
      </w:numPr>
    </w:pPr>
  </w:style>
  <w:style w:type="paragraph" w:styleId="BlockText">
    <w:name w:val="Block Text"/>
    <w:basedOn w:val="Normal"/>
    <w:rsid w:val="008045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5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5AB"/>
    <w:rPr>
      <w:sz w:val="16"/>
      <w:vertAlign w:val="superscript"/>
    </w:rPr>
  </w:style>
  <w:style w:type="character" w:customStyle="1" w:styleId="Symbols">
    <w:name w:val="Symbols"/>
    <w:basedOn w:val="DefaultParagraphFont"/>
    <w:rsid w:val="008045AB"/>
    <w:rPr>
      <w:rFonts w:ascii="Symbol" w:hAnsi="Symbol"/>
    </w:rPr>
  </w:style>
  <w:style w:type="character" w:customStyle="1" w:styleId="MenuOptions">
    <w:name w:val="Menu Options"/>
    <w:basedOn w:val="DefaultParagraphFont"/>
    <w:rsid w:val="008045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5AB"/>
    <w:rPr>
      <w:b/>
    </w:rPr>
  </w:style>
  <w:style w:type="character" w:customStyle="1" w:styleId="Underlined">
    <w:name w:val="Underlined"/>
    <w:basedOn w:val="DefaultParagraphFont"/>
    <w:rsid w:val="008045AB"/>
    <w:rPr>
      <w:u w:val="single"/>
    </w:rPr>
  </w:style>
  <w:style w:type="paragraph" w:customStyle="1" w:styleId="TableBodyTextRight">
    <w:name w:val="Table Body Text Right"/>
    <w:basedOn w:val="TableBodyText"/>
    <w:rsid w:val="008045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5AB"/>
    <w:rPr>
      <w:sz w:val="18"/>
    </w:rPr>
  </w:style>
  <w:style w:type="paragraph" w:customStyle="1" w:styleId="BodySmallRight">
    <w:name w:val="Body Small Right"/>
    <w:basedOn w:val="BodyTextRight"/>
    <w:rsid w:val="008045AB"/>
    <w:rPr>
      <w:sz w:val="18"/>
      <w:szCs w:val="18"/>
    </w:rPr>
  </w:style>
  <w:style w:type="paragraph" w:customStyle="1" w:styleId="MarginEdition">
    <w:name w:val="Margin Edition"/>
    <w:basedOn w:val="MarginNote"/>
    <w:rsid w:val="008045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5AB"/>
    <w:rPr>
      <w:sz w:val="2"/>
      <w:szCs w:val="2"/>
    </w:rPr>
  </w:style>
  <w:style w:type="character" w:customStyle="1" w:styleId="Small">
    <w:name w:val="Small"/>
    <w:basedOn w:val="DefaultParagraphFont"/>
    <w:rsid w:val="008045AB"/>
    <w:rPr>
      <w:sz w:val="16"/>
    </w:rPr>
  </w:style>
  <w:style w:type="paragraph" w:customStyle="1" w:styleId="WideTable">
    <w:name w:val="Wide Table"/>
    <w:basedOn w:val="Normal"/>
    <w:rsid w:val="008045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5AB"/>
  </w:style>
  <w:style w:type="paragraph" w:styleId="Quote">
    <w:name w:val="Quote"/>
    <w:basedOn w:val="Heading1"/>
    <w:link w:val="QuoteChar"/>
    <w:qFormat/>
    <w:rsid w:val="008045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5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5AB"/>
    <w:pPr>
      <w:pageBreakBefore/>
    </w:pPr>
  </w:style>
  <w:style w:type="paragraph" w:customStyle="1" w:styleId="Border">
    <w:name w:val="Border"/>
    <w:basedOn w:val="Normal"/>
    <w:qFormat/>
    <w:rsid w:val="008045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5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5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5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5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5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5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5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5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5AB"/>
    <w:rPr>
      <w:u w:val="single"/>
    </w:rPr>
  </w:style>
  <w:style w:type="character" w:customStyle="1" w:styleId="BoldandItalics">
    <w:name w:val="Bold and Italics"/>
    <w:qFormat/>
    <w:rsid w:val="008045AB"/>
    <w:rPr>
      <w:b/>
      <w:i/>
      <w:u w:val="none"/>
    </w:rPr>
  </w:style>
  <w:style w:type="paragraph" w:styleId="BalloonText">
    <w:name w:val="Balloon Text"/>
    <w:basedOn w:val="Normal"/>
    <w:link w:val="BalloonTextChar"/>
    <w:rsid w:val="00804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5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5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5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5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5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5AB"/>
    <w:pPr>
      <w:spacing w:before="0" w:after="0"/>
    </w:pPr>
  </w:style>
  <w:style w:type="paragraph" w:customStyle="1" w:styleId="BodyTextBold">
    <w:name w:val="Body Text Bold"/>
    <w:basedOn w:val="BodyText"/>
    <w:qFormat/>
    <w:rsid w:val="008045AB"/>
    <w:rPr>
      <w:b/>
    </w:rPr>
  </w:style>
  <w:style w:type="character" w:styleId="Hyperlink">
    <w:name w:val="Hyperlink"/>
    <w:basedOn w:val="DefaultParagraphFont"/>
    <w:uiPriority w:val="99"/>
    <w:unhideWhenUsed/>
    <w:rsid w:val="00043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1988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AHCPGD505 Conduct comprehensive inspection of park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2022-07-31T14:25:00Z</dcterms:created>
  <dcterms:modified xsi:type="dcterms:W3CDTF">2022-07-31T14:25:00Z</dcterms:modified>
</cp:coreProperties>
</file>