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66E" w:rsidP="00CB5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AHCPGD502 Plan the restoration of parks and gardens</w:t>
      </w:r>
      <w:r>
        <w:fldChar w:fldCharType="end"/>
      </w:r>
    </w:p>
    <w:p w:rsidR="00CB566E" w:rsidP="00CB566E">
      <w:pPr>
        <w:pStyle w:val="Version"/>
        <w:sectPr w:rsidSect="005A1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56B" w:rsidP="005A156B">
      <w:pPr>
        <w:pStyle w:val="SuperHeading"/>
      </w:pPr>
      <w:r w:rsidRPr="005A156B">
        <w:t>AHCPGD502 Plan the restoration of parks and gardens</w:t>
      </w:r>
    </w:p>
    <w:p w:rsidR="00000000" w:rsidRPr="005A156B" w:rsidP="005A156B">
      <w:pPr>
        <w:pStyle w:val="Heading1"/>
      </w:pPr>
      <w:bookmarkStart w:id="1" w:name="O_888881"/>
      <w:bookmarkEnd w:id="1"/>
      <w:r w:rsidRPr="005A1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1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Comment</w:t>
            </w:r>
          </w:p>
        </w:tc>
      </w:tr>
      <w:tr w:rsidTr="005A1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6B" w:rsidP="005A156B">
            <w:pPr>
              <w:pStyle w:val="BodyText"/>
            </w:pPr>
            <w:r w:rsidRPr="005A156B">
              <w:t>Initial release</w:t>
            </w:r>
          </w:p>
        </w:tc>
      </w:tr>
    </w:tbl>
    <w:p w:rsidR="00000000" w:rsidRPr="005A156B" w:rsidP="005A156B">
      <w:pPr>
        <w:pStyle w:val="BodyText"/>
      </w:pPr>
    </w:p>
    <w:p w:rsidR="00000000" w:rsidRPr="005A156B" w:rsidP="005A156B">
      <w:pPr>
        <w:pStyle w:val="AllowPageBreak"/>
      </w:pPr>
    </w:p>
    <w:p w:rsidR="00000000" w:rsidRPr="005A156B" w:rsidP="005A156B">
      <w:pPr>
        <w:pStyle w:val="Heading1"/>
      </w:pPr>
      <w:bookmarkStart w:id="2" w:name="O_888882"/>
      <w:bookmarkEnd w:id="2"/>
      <w:r w:rsidRPr="005A156B">
        <w:t>Application</w:t>
      </w:r>
    </w:p>
    <w:p w:rsidR="00000000" w:rsidRPr="005A156B" w:rsidP="00CB566E">
      <w:pPr>
        <w:pStyle w:val="BodyText"/>
      </w:pPr>
      <w:r w:rsidRPr="005A156B">
        <w:t>This unit of competency describes the skills and knowledge required to plan the restoration of parks and gardens of historical or cultural significance, develop a comprehensive restoration program of works and develop a relevant site plan, specifications a</w:t>
      </w:r>
      <w:r w:rsidRPr="005A156B">
        <w:t>nd work procedures.</w:t>
      </w:r>
    </w:p>
    <w:p w:rsidR="00000000" w:rsidRPr="005A156B" w:rsidP="00CB566E">
      <w:pPr>
        <w:pStyle w:val="BodyText"/>
      </w:pPr>
      <w:r w:rsidRPr="005A156B">
        <w:t>It applies to individuals who analyse information and exercise judgement to complete a range of advanced skilled activities and demonstrate deep knowledge in a specific technical area. They have accountability for the work of others an</w:t>
      </w:r>
      <w:r w:rsidRPr="005A156B">
        <w:t>d analyse, design and communicate solutions to a range of complex problems. All work is carried out to comply with workplace procedures.</w:t>
      </w:r>
    </w:p>
    <w:p w:rsidR="00000000" w:rsidRPr="005A156B" w:rsidP="00CB566E">
      <w:pPr>
        <w:pStyle w:val="BodyText"/>
      </w:pPr>
      <w:r w:rsidRPr="005A156B">
        <w:t>No occupational licensing, legislative or certification requirements are known to apply to this unit at the time of pu</w:t>
      </w:r>
      <w:r w:rsidRPr="005A156B">
        <w:t>blication.</w:t>
      </w:r>
    </w:p>
    <w:p w:rsidR="00000000" w:rsidRPr="005A156B" w:rsidP="005A156B">
      <w:pPr>
        <w:pStyle w:val="Heading1"/>
      </w:pPr>
      <w:bookmarkStart w:id="3" w:name="O_888883"/>
      <w:bookmarkEnd w:id="3"/>
      <w:r w:rsidRPr="005A156B">
        <w:t>Pre-requisite Unit</w:t>
      </w:r>
    </w:p>
    <w:p w:rsidR="00000000" w:rsidRPr="005A156B" w:rsidP="00CB566E">
      <w:pPr>
        <w:pStyle w:val="BodyText"/>
      </w:pPr>
      <w:r w:rsidRPr="005A156B">
        <w:t>Nil.</w:t>
      </w:r>
    </w:p>
    <w:p w:rsidR="00000000" w:rsidRPr="005A156B" w:rsidP="005A156B">
      <w:pPr>
        <w:pStyle w:val="Heading1"/>
      </w:pPr>
      <w:bookmarkStart w:id="4" w:name="O_888885"/>
      <w:bookmarkEnd w:id="4"/>
      <w:r w:rsidRPr="005A156B">
        <w:t>Unit Sector</w:t>
      </w:r>
    </w:p>
    <w:p w:rsidR="00000000" w:rsidRPr="005A156B" w:rsidP="00CB566E">
      <w:pPr>
        <w:pStyle w:val="BodyText"/>
      </w:pPr>
      <w:r w:rsidRPr="005A156B">
        <w:t>Parks and gardens (PGD)</w:t>
      </w:r>
    </w:p>
    <w:p w:rsidR="00000000" w:rsidRPr="005A156B" w:rsidP="005A156B">
      <w:pPr>
        <w:pStyle w:val="Heading1"/>
      </w:pPr>
      <w:bookmarkStart w:id="5" w:name="O_888886"/>
      <w:bookmarkEnd w:id="5"/>
      <w:r w:rsidRPr="005A15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CB56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Performance criteria</w:t>
            </w:r>
          </w:p>
        </w:tc>
      </w:tr>
      <w:tr w:rsidTr="00CB56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Performance criteria describe the performance needed to demonstrate achievement of the element.</w:t>
            </w:r>
          </w:p>
        </w:tc>
      </w:tr>
      <w:tr w:rsidTr="00CB56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List"/>
              <w:rPr>
                <w:lang w:val="en-NZ"/>
              </w:rPr>
            </w:pPr>
            <w:r w:rsidRPr="005A156B">
              <w:t>1.</w:t>
            </w:r>
            <w:r w:rsidRPr="005A156B">
              <w:tab/>
              <w:t xml:space="preserve">Carry out preliminary planning activities for </w:t>
            </w:r>
            <w:r w:rsidRPr="005A156B">
              <w:t>restoration works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6B" w:rsidP="005A156B">
            <w:pPr>
              <w:pStyle w:val="List"/>
            </w:pPr>
            <w:r w:rsidRPr="005A156B">
              <w:t>1.1</w:t>
            </w:r>
            <w:r w:rsidRPr="005A156B">
              <w:tab/>
              <w:t>Consult with client and confirm preferences and requirements for the park or garden</w:t>
            </w:r>
          </w:p>
          <w:p w:rsidR="00000000" w:rsidRPr="005A156B" w:rsidP="005A156B">
            <w:pPr>
              <w:pStyle w:val="List"/>
            </w:pPr>
            <w:r w:rsidRPr="005A156B">
              <w:t>1.2</w:t>
            </w:r>
            <w:r w:rsidRPr="005A156B">
              <w:tab/>
            </w:r>
            <w:r w:rsidRPr="005A156B">
              <w:t>Assess the site for biophysical factors, historical and cultural attributes, services and site modifications</w:t>
            </w:r>
          </w:p>
          <w:p w:rsidR="00000000" w:rsidRPr="005A156B" w:rsidP="005A156B">
            <w:pPr>
              <w:pStyle w:val="List"/>
            </w:pPr>
            <w:r w:rsidRPr="005A156B">
              <w:t>1.3</w:t>
            </w:r>
            <w:r w:rsidRPr="005A156B">
              <w:tab/>
              <w:t>Research the legal attributes and local by-laws and restrictions that may affect the plan for restoration works</w:t>
            </w:r>
          </w:p>
          <w:p w:rsidR="00000000" w:rsidRPr="005A156B" w:rsidP="005A156B">
            <w:pPr>
              <w:pStyle w:val="List"/>
            </w:pPr>
            <w:r w:rsidRPr="005A156B">
              <w:t>1.4</w:t>
            </w:r>
            <w:r w:rsidRPr="005A156B">
              <w:tab/>
              <w:t xml:space="preserve">Identify the environmental </w:t>
            </w:r>
            <w:r w:rsidRPr="005A156B">
              <w:t>implications of the planned restoration works and, if necessary, report to relevant personnel for further research</w:t>
            </w:r>
          </w:p>
          <w:p w:rsidR="00000000" w:rsidRPr="005A156B" w:rsidP="005A156B">
            <w:pPr>
              <w:pStyle w:val="List"/>
            </w:pPr>
            <w:r w:rsidRPr="005A156B">
              <w:t>1.5</w:t>
            </w:r>
            <w:r w:rsidRPr="005A156B">
              <w:tab/>
              <w:t>Develop a concept plan that reflects client preferences and requirements and takes into account heritage issues, site factors and any ide</w:t>
            </w:r>
            <w:r w:rsidRPr="005A156B">
              <w:t>ntified environmental requirements and present to the client for discussion and approval</w:t>
            </w:r>
          </w:p>
          <w:p w:rsidR="00000000" w:rsidP="005A156B">
            <w:pPr>
              <w:pStyle w:val="List"/>
              <w:rPr>
                <w:lang w:val="en-NZ"/>
              </w:rPr>
            </w:pPr>
            <w:r w:rsidRPr="005A156B">
              <w:t>1.6</w:t>
            </w:r>
            <w:r w:rsidRPr="005A156B">
              <w:tab/>
              <w:t>Consult other professionals to assist in research and planning of restoration works to meet legislative requirements</w:t>
            </w:r>
          </w:p>
        </w:tc>
      </w:tr>
      <w:tr w:rsidTr="00CB56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List"/>
              <w:rPr>
                <w:lang w:val="en-NZ"/>
              </w:rPr>
            </w:pPr>
            <w:r w:rsidRPr="005A156B">
              <w:t>2.</w:t>
            </w:r>
            <w:r w:rsidRPr="005A156B">
              <w:tab/>
              <w:t>Determine requirements of restoration work</w:t>
            </w:r>
            <w:r w:rsidRPr="005A156B">
              <w:t>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6B" w:rsidP="005A156B">
            <w:pPr>
              <w:pStyle w:val="List"/>
            </w:pPr>
            <w:r w:rsidRPr="005A156B">
              <w:t>2.1</w:t>
            </w:r>
            <w:r w:rsidRPr="005A156B">
              <w:tab/>
              <w:t>Identify plants that are appropriate to the site, consistent with the agreed concept plan and the original design philosophy, and take into consideration historical and cultural values</w:t>
            </w:r>
          </w:p>
          <w:p w:rsidR="00000000" w:rsidRPr="005A156B" w:rsidP="005A156B">
            <w:pPr>
              <w:pStyle w:val="List"/>
            </w:pPr>
            <w:r w:rsidRPr="005A156B">
              <w:t>2.2</w:t>
            </w:r>
            <w:r w:rsidRPr="005A156B">
              <w:tab/>
              <w:t>Calculate and cost the required quantity of plants and confir</w:t>
            </w:r>
            <w:r w:rsidRPr="005A156B">
              <w:t>m availability and genetic integrity with suppliers</w:t>
            </w:r>
          </w:p>
          <w:p w:rsidR="00000000" w:rsidRPr="005A156B" w:rsidP="005A156B">
            <w:pPr>
              <w:pStyle w:val="List"/>
            </w:pPr>
            <w:r w:rsidRPr="005A156B">
              <w:t>2.3</w:t>
            </w:r>
            <w:r w:rsidRPr="005A156B">
              <w:tab/>
              <w:t xml:space="preserve">Select restoration procedures that are consistent with the agreed concept plan, account for the characteristics of available plant materials, resources and equipment and account for the environmental </w:t>
            </w:r>
            <w:r w:rsidRPr="005A156B">
              <w:t>factors affecting the success of the restoration works</w:t>
            </w:r>
          </w:p>
          <w:p w:rsidR="00000000" w:rsidRPr="005A156B" w:rsidP="005A156B">
            <w:pPr>
              <w:pStyle w:val="List"/>
            </w:pPr>
            <w:r w:rsidRPr="005A156B">
              <w:t>2.4</w:t>
            </w:r>
            <w:r w:rsidRPr="005A156B">
              <w:tab/>
              <w:t>Include maintenance of softscape and hardscape components of the park or garden</w:t>
            </w:r>
          </w:p>
          <w:p w:rsidR="00000000" w:rsidRPr="005A156B" w:rsidP="005A156B">
            <w:pPr>
              <w:pStyle w:val="List"/>
            </w:pPr>
            <w:r w:rsidRPr="005A156B">
              <w:t>2.5</w:t>
            </w:r>
            <w:r w:rsidRPr="005A156B">
              <w:tab/>
              <w:t>Ident</w:t>
            </w:r>
            <w:r w:rsidRPr="005A156B">
              <w:t>ify and cost resources, tools, equipment and machinery required for the planting and ongoing maintenance of the restoration works and confirm availability with suppliers, contractors and appropriate personnel</w:t>
            </w:r>
          </w:p>
          <w:p w:rsidR="00000000" w:rsidRPr="005A156B" w:rsidP="005A156B">
            <w:pPr>
              <w:pStyle w:val="List"/>
            </w:pPr>
            <w:r w:rsidRPr="005A156B">
              <w:t>2.6</w:t>
            </w:r>
            <w:r w:rsidRPr="005A156B">
              <w:tab/>
              <w:t>Identify work health and safety hazards, as</w:t>
            </w:r>
            <w:r w:rsidRPr="005A156B">
              <w:t>sess risks and develop controls</w:t>
            </w:r>
          </w:p>
          <w:p w:rsidR="00000000" w:rsidRPr="005A156B" w:rsidP="005A156B">
            <w:pPr>
              <w:pStyle w:val="List"/>
            </w:pPr>
            <w:r w:rsidRPr="005A156B">
              <w:t>2.7</w:t>
            </w:r>
            <w:r w:rsidRPr="005A156B">
              <w:tab/>
              <w:t>Outline staged implementation and development, where appropriate, including providing access for future works as required by client and site requirements</w:t>
            </w:r>
          </w:p>
          <w:p w:rsidR="00000000" w:rsidP="005A156B">
            <w:pPr>
              <w:pStyle w:val="List"/>
              <w:rPr>
                <w:lang w:val="en-NZ"/>
              </w:rPr>
            </w:pPr>
            <w:r w:rsidRPr="005A156B">
              <w:t>2.8</w:t>
            </w:r>
            <w:r w:rsidRPr="005A156B">
              <w:tab/>
              <w:t>Determine timelines for preparations, planting and maintenance</w:t>
            </w:r>
            <w:r w:rsidRPr="005A156B">
              <w:t>, taking into account the needs of the restoration species, the softscape and hardscape components, site conditions, and other relevant planning requirements</w:t>
            </w:r>
          </w:p>
        </w:tc>
      </w:tr>
      <w:tr w:rsidTr="00CB56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List"/>
              <w:rPr>
                <w:lang w:val="en-NZ"/>
              </w:rPr>
            </w:pPr>
            <w:r w:rsidRPr="005A156B">
              <w:t>3.</w:t>
            </w:r>
            <w:r w:rsidRPr="005A156B">
              <w:tab/>
              <w:t>Prepare and document the restoration plan and specifications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6B" w:rsidP="005A156B">
            <w:pPr>
              <w:pStyle w:val="List"/>
            </w:pPr>
            <w:r w:rsidRPr="005A156B">
              <w:t>3.1</w:t>
            </w:r>
            <w:r w:rsidRPr="005A156B">
              <w:tab/>
              <w:t>Prepare a detailed plan, spec</w:t>
            </w:r>
            <w:r w:rsidRPr="005A156B">
              <w:t>ifications and quotation based on horticultural conventions, original design philosophy and the requirements of the restoration works, and present to the client for acceptance</w:t>
            </w:r>
          </w:p>
          <w:p w:rsidR="00000000" w:rsidRPr="005A156B" w:rsidP="005A156B">
            <w:pPr>
              <w:pStyle w:val="List"/>
            </w:pPr>
            <w:r w:rsidRPr="005A156B">
              <w:t>3.2</w:t>
            </w:r>
            <w:r w:rsidRPr="005A156B">
              <w:tab/>
              <w:t xml:space="preserve">Produce a scaled site plan which can be readily interpreted and </w:t>
            </w:r>
            <w:r w:rsidRPr="005A156B">
              <w:t>understood b</w:t>
            </w:r>
            <w:r w:rsidRPr="005A156B">
              <w:t>y on-site personnel</w:t>
            </w:r>
          </w:p>
          <w:p w:rsidR="00000000" w:rsidRPr="005A156B" w:rsidP="005A156B">
            <w:pPr>
              <w:pStyle w:val="List"/>
            </w:pPr>
            <w:r w:rsidRPr="005A156B">
              <w:t>3.3</w:t>
            </w:r>
            <w:r w:rsidRPr="005A156B">
              <w:tab/>
              <w:t>Develop and document detailed on-site procedures and schedules required for the restoration of the park or garden and its ongoing maintenance</w:t>
            </w:r>
          </w:p>
        </w:tc>
      </w:tr>
    </w:tbl>
    <w:p w:rsidR="00000000" w:rsidRPr="005A156B" w:rsidP="005A156B">
      <w:pPr>
        <w:pStyle w:val="BodyText"/>
      </w:pPr>
    </w:p>
    <w:p w:rsidR="00000000" w:rsidRPr="005A156B" w:rsidP="005A156B">
      <w:pPr>
        <w:pStyle w:val="AllowPageBreak"/>
      </w:pPr>
    </w:p>
    <w:p w:rsidR="00000000" w:rsidRPr="005A156B" w:rsidP="005A156B">
      <w:pPr>
        <w:pStyle w:val="Heading1"/>
      </w:pPr>
      <w:bookmarkStart w:id="6" w:name="O_888887"/>
      <w:bookmarkEnd w:id="6"/>
      <w:r w:rsidRPr="005A156B">
        <w:t>Foundation Skills</w:t>
      </w:r>
    </w:p>
    <w:p w:rsidR="00000000" w:rsidRPr="005A156B" w:rsidP="00CB566E">
      <w:pPr>
        <w:pStyle w:val="BodyText"/>
      </w:pPr>
      <w:r w:rsidRPr="005A156B">
        <w:t>Foundation Skills essential to performance are explic</w:t>
      </w:r>
      <w:r w:rsidRPr="005A156B">
        <w:t>it in the performance criteria of this unit of competency.</w:t>
      </w:r>
    </w:p>
    <w:p w:rsidR="00000000" w:rsidRPr="005A156B" w:rsidP="005A156B">
      <w:pPr>
        <w:pStyle w:val="Heading1"/>
      </w:pPr>
      <w:bookmarkStart w:id="7" w:name="O_888888"/>
      <w:bookmarkEnd w:id="7"/>
      <w:r w:rsidRPr="005A156B">
        <w:t>Range of Conditions</w:t>
      </w:r>
    </w:p>
    <w:p w:rsidR="00000000" w:rsidRPr="005A156B" w:rsidP="005A156B">
      <w:pPr>
        <w:pStyle w:val="Heading1"/>
      </w:pPr>
      <w:bookmarkStart w:id="8" w:name="O_888889"/>
      <w:bookmarkEnd w:id="8"/>
      <w:r w:rsidRPr="005A156B">
        <w:t>Unit Mapping Information</w:t>
      </w:r>
    </w:p>
    <w:p w:rsidR="00000000" w:rsidRPr="005A156B" w:rsidP="00CB566E">
      <w:pPr>
        <w:pStyle w:val="BodyText"/>
      </w:pPr>
      <w:r w:rsidRPr="005A156B">
        <w:t>This unit is equivalent to AHCPGD502A Plan the restoration of parks and gardens.</w:t>
      </w:r>
    </w:p>
    <w:p w:rsidR="00000000" w:rsidRPr="005A156B" w:rsidP="005A156B">
      <w:pPr>
        <w:pStyle w:val="Heading1"/>
      </w:pPr>
      <w:bookmarkStart w:id="9" w:name="O_888896"/>
      <w:bookmarkEnd w:id="9"/>
      <w:r w:rsidRPr="005A156B">
        <w:t>Links</w:t>
      </w:r>
    </w:p>
    <w:p w:rsidR="00000000" w:rsidRPr="005A156B" w:rsidP="00CB566E">
      <w:pPr>
        <w:pStyle w:val="BodyText"/>
      </w:pPr>
      <w:r w:rsidRPr="005A1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68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156B" w:rsidP="00CB566E">
      <w:pPr>
        <w:pStyle w:val="BodyText"/>
        <w:sectPr w:rsidSect="005A1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56B" w:rsidP="005A156B">
      <w:pPr>
        <w:pStyle w:val="SuperHeading"/>
      </w:pPr>
      <w:r w:rsidRPr="005A156B">
        <w:t>Assessment Requirements for AHCPGD502 Plan the restoration of p</w:t>
      </w:r>
      <w:r w:rsidRPr="005A156B">
        <w:t>arks and gardens</w:t>
      </w:r>
    </w:p>
    <w:p w:rsidR="00000000" w:rsidRPr="005A156B" w:rsidP="005A156B">
      <w:pPr>
        <w:pStyle w:val="Heading1"/>
      </w:pPr>
      <w:bookmarkStart w:id="10" w:name="O_888891"/>
      <w:bookmarkEnd w:id="10"/>
      <w:r w:rsidRPr="005A1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A1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NRelease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TableHeading"/>
              <w:rPr>
                <w:lang w:val="en-NZ"/>
              </w:rPr>
            </w:pPr>
            <w:r w:rsidRPr="005A156B">
              <w:t>Comment</w:t>
            </w:r>
          </w:p>
        </w:tc>
      </w:tr>
      <w:tr w:rsidTr="005A1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6B">
            <w:pPr>
              <w:pStyle w:val="BodyText"/>
              <w:rPr>
                <w:lang w:val="en-NZ"/>
              </w:rPr>
            </w:pPr>
            <w:r w:rsidRPr="005A15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6B" w:rsidP="005A156B">
            <w:pPr>
              <w:pStyle w:val="BodyText"/>
            </w:pPr>
            <w:r w:rsidRPr="005A156B">
              <w:t>Initial release</w:t>
            </w:r>
          </w:p>
        </w:tc>
      </w:tr>
    </w:tbl>
    <w:p w:rsidR="00000000" w:rsidRPr="005A156B" w:rsidP="005A156B">
      <w:pPr>
        <w:pStyle w:val="BodyText"/>
      </w:pPr>
    </w:p>
    <w:p w:rsidR="00000000" w:rsidRPr="005A156B" w:rsidP="005A156B">
      <w:pPr>
        <w:pStyle w:val="AllowPageBreak"/>
      </w:pPr>
    </w:p>
    <w:p w:rsidR="00000000" w:rsidRPr="005A156B" w:rsidP="005A156B">
      <w:pPr>
        <w:pStyle w:val="Heading1"/>
      </w:pPr>
      <w:bookmarkStart w:id="11" w:name="O_888892"/>
      <w:bookmarkEnd w:id="11"/>
      <w:r w:rsidRPr="005A156B">
        <w:t>Performance Evidence</w:t>
      </w:r>
    </w:p>
    <w:p w:rsidR="00000000" w:rsidRPr="005A156B" w:rsidP="00CB566E">
      <w:pPr>
        <w:pStyle w:val="BodyText"/>
      </w:pPr>
      <w:r w:rsidRPr="005A156B">
        <w:t xml:space="preserve">The candidate must be assessed on their ability to integrate and apply the performance requirements of this unit in a workplace setting. </w:t>
      </w:r>
    </w:p>
    <w:p w:rsidR="00000000" w:rsidRPr="005A156B" w:rsidP="00CB566E">
      <w:pPr>
        <w:pStyle w:val="BodyText"/>
      </w:pPr>
      <w:r w:rsidRPr="005A156B">
        <w:t>The candidate must provide evidence that they can:</w:t>
      </w:r>
    </w:p>
    <w:p w:rsidR="00000000" w:rsidRPr="005A156B" w:rsidP="005A156B">
      <w:pPr>
        <w:pStyle w:val="ListBullet"/>
      </w:pPr>
      <w:r w:rsidRPr="005A156B">
        <w:t>determine requirements of the restoration work</w:t>
      </w:r>
    </w:p>
    <w:p w:rsidR="00000000" w:rsidRPr="005A156B" w:rsidP="005A156B">
      <w:pPr>
        <w:pStyle w:val="ListBullet"/>
      </w:pPr>
      <w:r w:rsidRPr="005A156B">
        <w:t>consult with clien</w:t>
      </w:r>
      <w:r w:rsidRPr="005A156B">
        <w:t>ts</w:t>
      </w:r>
    </w:p>
    <w:p w:rsidR="00000000" w:rsidRPr="005A156B" w:rsidP="005A156B">
      <w:pPr>
        <w:pStyle w:val="ListBullet"/>
      </w:pPr>
      <w:r w:rsidRPr="005A156B">
        <w:t>select restoration procedures that are consistent with the agreed concept plan, appropriate to the site and account for historical and cultural values, available resources and relevant environmental factors</w:t>
      </w:r>
    </w:p>
    <w:p w:rsidR="00000000" w:rsidRPr="005A156B" w:rsidP="005A156B">
      <w:pPr>
        <w:pStyle w:val="ListBullet"/>
      </w:pPr>
      <w:r w:rsidRPr="005A156B">
        <w:t xml:space="preserve">calculate the cost and spatial and logistical </w:t>
      </w:r>
      <w:r w:rsidRPr="005A156B">
        <w:t>requirements of components of the restoration works</w:t>
      </w:r>
    </w:p>
    <w:p w:rsidR="00000000" w:rsidRPr="005A156B" w:rsidP="005A156B">
      <w:pPr>
        <w:pStyle w:val="ListBullet"/>
      </w:pPr>
      <w:r w:rsidRPr="005A156B">
        <w:t>comply with legislative requirements</w:t>
      </w:r>
    </w:p>
    <w:p w:rsidR="00000000" w:rsidRPr="005A156B" w:rsidP="005A156B">
      <w:pPr>
        <w:pStyle w:val="ListBullet"/>
      </w:pPr>
      <w:r w:rsidRPr="005A156B">
        <w:t>research and evaluate information</w:t>
      </w:r>
    </w:p>
    <w:p w:rsidR="00000000" w:rsidRPr="005A156B" w:rsidP="005A156B">
      <w:pPr>
        <w:pStyle w:val="ListBullet"/>
      </w:pPr>
      <w:r w:rsidRPr="005A156B">
        <w:t>prepare and document the restoration plan and specifications</w:t>
      </w:r>
    </w:p>
    <w:p w:rsidR="00000000" w:rsidRPr="005A156B" w:rsidP="005A156B">
      <w:pPr>
        <w:pStyle w:val="ListBullet"/>
      </w:pPr>
      <w:r w:rsidRPr="005A156B">
        <w:t>prepare a site plan that can be understood by on-site personnel</w:t>
      </w:r>
    </w:p>
    <w:p w:rsidR="00000000" w:rsidRPr="005A156B" w:rsidP="005A156B">
      <w:pPr>
        <w:pStyle w:val="AllowPageBreak"/>
      </w:pPr>
    </w:p>
    <w:p w:rsidR="00000000" w:rsidRPr="005A156B" w:rsidP="005A156B">
      <w:pPr>
        <w:pStyle w:val="Heading1"/>
      </w:pPr>
      <w:bookmarkStart w:id="12" w:name="O_888893"/>
      <w:bookmarkEnd w:id="12"/>
      <w:r w:rsidRPr="005A156B">
        <w:t>Knowledge Evidence</w:t>
      </w:r>
    </w:p>
    <w:p w:rsidR="00000000" w:rsidRPr="005A156B" w:rsidP="00CB566E">
      <w:pPr>
        <w:pStyle w:val="BodyText"/>
      </w:pPr>
      <w:r w:rsidRPr="005A156B">
        <w:t>The candidate must demonstrate knowledge of:</w:t>
      </w:r>
    </w:p>
    <w:p w:rsidR="00000000" w:rsidRPr="005A156B" w:rsidP="005A156B">
      <w:pPr>
        <w:pStyle w:val="ListBullet"/>
      </w:pPr>
      <w:r w:rsidRPr="005A156B">
        <w:t>principles and practices of park and garden restoration</w:t>
      </w:r>
    </w:p>
    <w:p w:rsidR="00000000" w:rsidRPr="005A156B" w:rsidP="005A156B">
      <w:pPr>
        <w:pStyle w:val="ListBullet2"/>
      </w:pPr>
      <w:r w:rsidRPr="005A156B">
        <w:t>construction procedures, plant selection and cultural practices for historically or culturally significant parks and g</w:t>
      </w:r>
      <w:r w:rsidRPr="005A156B">
        <w:t>ardens</w:t>
      </w:r>
    </w:p>
    <w:p w:rsidR="00000000" w:rsidRPr="005A156B" w:rsidP="005A156B">
      <w:pPr>
        <w:pStyle w:val="ListBullet2"/>
      </w:pPr>
      <w:r w:rsidRPr="005A156B">
        <w:t>growth habits and cultural requirements of specific plants under a range of soil and environmental conditions</w:t>
      </w:r>
    </w:p>
    <w:p w:rsidR="00000000" w:rsidRPr="005A156B" w:rsidP="005A156B">
      <w:pPr>
        <w:pStyle w:val="ListBullet2"/>
      </w:pPr>
      <w:r w:rsidRPr="005A156B">
        <w:t>historic parks and gardens management principles and guidelines</w:t>
      </w:r>
    </w:p>
    <w:p w:rsidR="00000000" w:rsidRPr="005A156B" w:rsidP="005A156B">
      <w:pPr>
        <w:pStyle w:val="ListBullet2"/>
      </w:pPr>
      <w:r w:rsidRPr="005A156B">
        <w:t>legislation and regulations relating to heritage sites and restoration work</w:t>
      </w:r>
      <w:r w:rsidRPr="005A156B">
        <w:t>s</w:t>
      </w:r>
    </w:p>
    <w:p w:rsidR="00000000" w:rsidRPr="005A156B" w:rsidP="005A156B">
      <w:pPr>
        <w:pStyle w:val="ListBullet2"/>
      </w:pPr>
      <w:r w:rsidRPr="005A156B">
        <w:t>maintenance requirements and practices for specific plants prior to and after initial establishment</w:t>
      </w:r>
    </w:p>
    <w:p w:rsidR="00000000" w:rsidRPr="005A156B" w:rsidP="005A156B">
      <w:pPr>
        <w:pStyle w:val="ListBullet2"/>
      </w:pPr>
      <w:r w:rsidRPr="005A156B">
        <w:t>principles of the Australian Natural Heritage Charter, the Draft Guidelines for the Protection, Management and Use of Aboriginal and Torres Strait Islander Cultural Heritage Places and the Burra Charter</w:t>
      </w:r>
    </w:p>
    <w:p w:rsidR="00000000" w:rsidRPr="005A156B" w:rsidP="005A156B">
      <w:pPr>
        <w:pStyle w:val="ListBullet2"/>
      </w:pPr>
      <w:r w:rsidRPr="005A156B">
        <w:t>role of project briefs and client consultation proces</w:t>
      </w:r>
      <w:r w:rsidRPr="005A156B">
        <w:t>ses in planning restoration works</w:t>
      </w:r>
    </w:p>
    <w:p w:rsidR="00000000" w:rsidRPr="005A156B" w:rsidP="005A156B">
      <w:pPr>
        <w:pStyle w:val="ListBullet2"/>
      </w:pPr>
      <w:r w:rsidRPr="005A156B">
        <w:t>site evaluation techniques, including methods of analysing the condition of soils, plants and waterways for restoration activities</w:t>
      </w:r>
    </w:p>
    <w:p w:rsidR="00000000" w:rsidRPr="005A156B" w:rsidP="005A156B">
      <w:pPr>
        <w:pStyle w:val="AllowPageBreak"/>
      </w:pPr>
    </w:p>
    <w:p w:rsidR="00000000" w:rsidRPr="005A156B" w:rsidP="005A156B">
      <w:pPr>
        <w:pStyle w:val="Heading1"/>
      </w:pPr>
      <w:bookmarkStart w:id="13" w:name="O_888894"/>
      <w:bookmarkEnd w:id="13"/>
      <w:r w:rsidRPr="005A156B">
        <w:t>Assessment Conditions</w:t>
      </w:r>
    </w:p>
    <w:p w:rsidR="00000000" w:rsidRPr="005A156B" w:rsidP="00CB566E">
      <w:pPr>
        <w:pStyle w:val="BodyText"/>
      </w:pPr>
      <w:r w:rsidRPr="005A156B">
        <w:t>Assessors must satisfy current standards for RTOs.</w:t>
      </w:r>
    </w:p>
    <w:p w:rsidR="00000000" w:rsidRPr="005A156B" w:rsidP="005A156B">
      <w:pPr>
        <w:pStyle w:val="Heading1"/>
      </w:pPr>
      <w:bookmarkStart w:id="14" w:name="O_888897"/>
      <w:bookmarkEnd w:id="14"/>
      <w:r w:rsidRPr="005A156B">
        <w:t>Links</w:t>
      </w:r>
    </w:p>
    <w:p w:rsidR="00000000" w:rsidRPr="005A156B" w:rsidP="00CB566E">
      <w:pPr>
        <w:pStyle w:val="BodyText"/>
      </w:pPr>
      <w:r w:rsidRPr="005A1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68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156B" w:rsidP="005A156B"/>
    <w:sectPr w:rsidSect="005A1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 w:rsidRPr="00CB566E" w:rsidP="00CB5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6E" w:rsidP="005A1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66E" w:rsidP="005A1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566E" w:rsidP="005A1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 w:rsidP="005A1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66E">
      <w:t>Approved</w:t>
    </w:r>
    <w:r w:rsidR="00CB56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6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66E">
      <w:rPr>
        <w:noProof/>
      </w:rPr>
      <w:t>4</w:t>
    </w:r>
    <w:r>
      <w:rPr>
        <w:noProof/>
      </w:rPr>
      <w:fldChar w:fldCharType="end"/>
    </w:r>
  </w:p>
  <w:p w:rsidR="005A156B" w:rsidP="005A1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6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66E">
      <w:t>Skills Insight</w:t>
    </w:r>
    <w:r w:rsidR="00CB566E">
      <w:fldChar w:fldCharType="end"/>
    </w:r>
  </w:p>
  <w:p w:rsidR="005A156B" w:rsidP="005A1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56B" w:rsidRPr="00CB566E" w:rsidP="00CB5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6E" w:rsidRPr="002D2AF8" w:rsidP="005A1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AHCPGD502 Plan the restoration of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66E" w:rsidP="005A1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6B" w:rsidRPr="002D2AF8" w:rsidP="005A1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66E">
      <w:t>AHCPGD502 Plan the restoration of parks and gardens</w:t>
    </w:r>
    <w:r w:rsidR="00CB56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66E">
      <w:rPr>
        <w:noProof/>
      </w:rPr>
      <w:t>2 March 2025</w:t>
    </w:r>
    <w:r>
      <w:fldChar w:fldCharType="end"/>
    </w:r>
  </w:p>
  <w:p w:rsidR="005A156B" w:rsidP="005A1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09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A1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61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56B"/>
  </w:style>
  <w:style w:type="character" w:customStyle="1" w:styleId="Heading1Char">
    <w:name w:val="Heading 1 Char"/>
    <w:basedOn w:val="DefaultParagraphFont"/>
    <w:link w:val="Heading1"/>
    <w:rsid w:val="005A1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5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15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5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15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1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15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1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5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1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56B"/>
    <w:rPr>
      <w:b/>
      <w:spacing w:val="0"/>
    </w:rPr>
  </w:style>
  <w:style w:type="paragraph" w:customStyle="1" w:styleId="SuperTitle">
    <w:name w:val="SuperTitle"/>
    <w:basedOn w:val="Title"/>
    <w:rsid w:val="005A1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56B"/>
    <w:rPr>
      <w:i/>
    </w:rPr>
  </w:style>
  <w:style w:type="paragraph" w:styleId="Caption">
    <w:name w:val="caption"/>
    <w:basedOn w:val="BodyText"/>
    <w:next w:val="Normal"/>
    <w:qFormat/>
    <w:rsid w:val="005A1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56B"/>
  </w:style>
  <w:style w:type="paragraph" w:styleId="TableofFigures">
    <w:name w:val="table of figures"/>
    <w:basedOn w:val="Normal"/>
    <w:next w:val="Normal"/>
    <w:semiHidden/>
    <w:rsid w:val="005A1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5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56B"/>
    <w:rPr>
      <w:rFonts w:ascii="Wingdings" w:hAnsi="Wingdings"/>
    </w:rPr>
  </w:style>
  <w:style w:type="character" w:customStyle="1" w:styleId="HotSpot">
    <w:name w:val="HotSpot"/>
    <w:rsid w:val="005A156B"/>
    <w:rPr>
      <w:color w:val="0033CC"/>
      <w:u w:val="none"/>
    </w:rPr>
  </w:style>
  <w:style w:type="paragraph" w:customStyle="1" w:styleId="BodyTextRight">
    <w:name w:val="Body Text Right"/>
    <w:basedOn w:val="BodyText"/>
    <w:rsid w:val="005A1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5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56B"/>
    <w:rPr>
      <w:sz w:val="32"/>
    </w:rPr>
  </w:style>
  <w:style w:type="paragraph" w:customStyle="1" w:styleId="HeadingProcedure">
    <w:name w:val="Heading Procedure"/>
    <w:basedOn w:val="HeadingBase"/>
    <w:next w:val="Normal"/>
    <w:rsid w:val="005A1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56B"/>
    <w:pPr>
      <w:spacing w:before="60" w:after="60"/>
    </w:pPr>
  </w:style>
  <w:style w:type="paragraph" w:styleId="ListContinue">
    <w:name w:val="List Continue"/>
    <w:basedOn w:val="List"/>
    <w:rsid w:val="005A156B"/>
    <w:pPr>
      <w:ind w:firstLine="0"/>
    </w:pPr>
  </w:style>
  <w:style w:type="paragraph" w:customStyle="1" w:styleId="ListNote">
    <w:name w:val="List Note"/>
    <w:basedOn w:val="List"/>
    <w:rsid w:val="005A1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56B"/>
    <w:rPr>
      <w:rFonts w:ascii="Courier New" w:hAnsi="Courier New"/>
    </w:rPr>
  </w:style>
  <w:style w:type="paragraph" w:customStyle="1" w:styleId="NoteBullet">
    <w:name w:val="Note Bullet"/>
    <w:basedOn w:val="Note"/>
    <w:rsid w:val="005A1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56B"/>
    <w:rPr>
      <w:b/>
      <w:smallCaps/>
    </w:rPr>
  </w:style>
  <w:style w:type="paragraph" w:customStyle="1" w:styleId="TableListNumber">
    <w:name w:val="Table List Number"/>
    <w:basedOn w:val="ListNumber"/>
    <w:rsid w:val="005A1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56B"/>
    <w:pPr>
      <w:numPr>
        <w:numId w:val="9"/>
      </w:numPr>
    </w:pPr>
  </w:style>
  <w:style w:type="paragraph" w:customStyle="1" w:styleId="ListAlpha2">
    <w:name w:val="List Alpha 2"/>
    <w:basedOn w:val="List2"/>
    <w:rsid w:val="005A156B"/>
    <w:pPr>
      <w:numPr>
        <w:numId w:val="8"/>
      </w:numPr>
    </w:pPr>
  </w:style>
  <w:style w:type="paragraph" w:styleId="List2">
    <w:name w:val="List 2"/>
    <w:basedOn w:val="BodyText"/>
    <w:rsid w:val="005A1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5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56B"/>
    <w:pPr>
      <w:numPr>
        <w:numId w:val="4"/>
      </w:numPr>
    </w:pPr>
  </w:style>
  <w:style w:type="paragraph" w:styleId="ListContinue2">
    <w:name w:val="List Continue 2"/>
    <w:basedOn w:val="List2"/>
    <w:rsid w:val="005A156B"/>
    <w:pPr>
      <w:ind w:firstLine="0"/>
    </w:pPr>
  </w:style>
  <w:style w:type="paragraph" w:styleId="ListContinue3">
    <w:name w:val="List Continue 3"/>
    <w:basedOn w:val="List3"/>
    <w:rsid w:val="005A156B"/>
    <w:pPr>
      <w:ind w:left="1021" w:firstLine="0"/>
    </w:pPr>
  </w:style>
  <w:style w:type="paragraph" w:styleId="ListContinue4">
    <w:name w:val="List Continue 4"/>
    <w:basedOn w:val="List4"/>
    <w:rsid w:val="005A156B"/>
    <w:pPr>
      <w:ind w:firstLine="0"/>
    </w:pPr>
  </w:style>
  <w:style w:type="paragraph" w:styleId="ListContinue5">
    <w:name w:val="List Continue 5"/>
    <w:basedOn w:val="List5"/>
    <w:rsid w:val="005A156B"/>
    <w:pPr>
      <w:ind w:firstLine="0"/>
    </w:pPr>
  </w:style>
  <w:style w:type="paragraph" w:styleId="ListNumber3">
    <w:name w:val="List Number 3"/>
    <w:basedOn w:val="List3"/>
    <w:rsid w:val="005A156B"/>
    <w:pPr>
      <w:numPr>
        <w:numId w:val="5"/>
      </w:numPr>
    </w:pPr>
  </w:style>
  <w:style w:type="paragraph" w:styleId="ListNumber4">
    <w:name w:val="List Number 4"/>
    <w:basedOn w:val="List4"/>
    <w:rsid w:val="005A156B"/>
    <w:pPr>
      <w:numPr>
        <w:numId w:val="6"/>
      </w:numPr>
    </w:pPr>
  </w:style>
  <w:style w:type="paragraph" w:styleId="ListNumber5">
    <w:name w:val="List Number 5"/>
    <w:basedOn w:val="List5"/>
    <w:rsid w:val="005A156B"/>
    <w:pPr>
      <w:numPr>
        <w:numId w:val="7"/>
      </w:numPr>
    </w:pPr>
  </w:style>
  <w:style w:type="paragraph" w:styleId="BlockText">
    <w:name w:val="Block Text"/>
    <w:basedOn w:val="Normal"/>
    <w:rsid w:val="005A1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56B"/>
    <w:rPr>
      <w:sz w:val="16"/>
      <w:vertAlign w:val="superscript"/>
    </w:rPr>
  </w:style>
  <w:style w:type="character" w:customStyle="1" w:styleId="Symbols">
    <w:name w:val="Symbols"/>
    <w:basedOn w:val="DefaultParagraphFont"/>
    <w:rsid w:val="005A156B"/>
    <w:rPr>
      <w:rFonts w:ascii="Symbol" w:hAnsi="Symbol"/>
    </w:rPr>
  </w:style>
  <w:style w:type="character" w:customStyle="1" w:styleId="MenuOptions">
    <w:name w:val="Menu Options"/>
    <w:basedOn w:val="DefaultParagraphFont"/>
    <w:rsid w:val="005A1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56B"/>
    <w:rPr>
      <w:b/>
    </w:rPr>
  </w:style>
  <w:style w:type="character" w:customStyle="1" w:styleId="Underlined">
    <w:name w:val="Underlined"/>
    <w:basedOn w:val="DefaultParagraphFont"/>
    <w:rsid w:val="005A156B"/>
    <w:rPr>
      <w:u w:val="single"/>
    </w:rPr>
  </w:style>
  <w:style w:type="paragraph" w:customStyle="1" w:styleId="TableBodyTextRight">
    <w:name w:val="Table Body Text Right"/>
    <w:basedOn w:val="TableBodyText"/>
    <w:rsid w:val="005A1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56B"/>
    <w:rPr>
      <w:sz w:val="18"/>
    </w:rPr>
  </w:style>
  <w:style w:type="paragraph" w:customStyle="1" w:styleId="BodySmallRight">
    <w:name w:val="Body Small Right"/>
    <w:basedOn w:val="BodyTextRight"/>
    <w:rsid w:val="005A156B"/>
    <w:rPr>
      <w:sz w:val="18"/>
      <w:szCs w:val="18"/>
    </w:rPr>
  </w:style>
  <w:style w:type="paragraph" w:customStyle="1" w:styleId="MarginEdition">
    <w:name w:val="Margin Edition"/>
    <w:basedOn w:val="MarginNote"/>
    <w:rsid w:val="005A1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56B"/>
    <w:rPr>
      <w:sz w:val="2"/>
      <w:szCs w:val="2"/>
    </w:rPr>
  </w:style>
  <w:style w:type="character" w:customStyle="1" w:styleId="Small">
    <w:name w:val="Small"/>
    <w:basedOn w:val="DefaultParagraphFont"/>
    <w:rsid w:val="005A156B"/>
    <w:rPr>
      <w:sz w:val="16"/>
    </w:rPr>
  </w:style>
  <w:style w:type="paragraph" w:customStyle="1" w:styleId="WideTable">
    <w:name w:val="Wide Table"/>
    <w:basedOn w:val="Normal"/>
    <w:rsid w:val="005A1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56B"/>
  </w:style>
  <w:style w:type="paragraph" w:styleId="Quote">
    <w:name w:val="Quote"/>
    <w:basedOn w:val="Heading1"/>
    <w:link w:val="QuoteChar"/>
    <w:qFormat/>
    <w:rsid w:val="005A1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56B"/>
    <w:pPr>
      <w:pageBreakBefore/>
    </w:pPr>
  </w:style>
  <w:style w:type="paragraph" w:customStyle="1" w:styleId="Border">
    <w:name w:val="Border"/>
    <w:basedOn w:val="Normal"/>
    <w:qFormat/>
    <w:rsid w:val="005A1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56B"/>
    <w:rPr>
      <w:u w:val="single"/>
    </w:rPr>
  </w:style>
  <w:style w:type="character" w:customStyle="1" w:styleId="BoldandItalics">
    <w:name w:val="Bold and Italics"/>
    <w:qFormat/>
    <w:rsid w:val="005A156B"/>
    <w:rPr>
      <w:b/>
      <w:i/>
      <w:u w:val="none"/>
    </w:rPr>
  </w:style>
  <w:style w:type="paragraph" w:styleId="BalloonText">
    <w:name w:val="Balloon Text"/>
    <w:basedOn w:val="Normal"/>
    <w:link w:val="BalloonTextChar"/>
    <w:rsid w:val="005A1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56B"/>
    <w:pPr>
      <w:spacing w:before="0" w:after="0"/>
    </w:pPr>
  </w:style>
  <w:style w:type="paragraph" w:customStyle="1" w:styleId="BodyTextBold">
    <w:name w:val="Body Text Bold"/>
    <w:basedOn w:val="BodyText"/>
    <w:qFormat/>
    <w:rsid w:val="005A156B"/>
    <w:rPr>
      <w:b/>
    </w:rPr>
  </w:style>
  <w:style w:type="character" w:styleId="Hyperlink">
    <w:name w:val="Hyperlink"/>
    <w:basedOn w:val="DefaultParagraphFont"/>
    <w:uiPriority w:val="99"/>
    <w:unhideWhenUsed/>
    <w:rsid w:val="00CB5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5945</Characters>
  <Application>Microsoft Office Word</Application>
  <DocSecurity>0</DocSecurity>
  <Lines>174</Lines>
  <Paragraphs>101</Paragraphs>
  <ScaleCrop>false</ScaleCrop>
  <Company>Author-it Software Corporation Ltd.</Company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AHCPGD502 Plan the restoration of parks and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