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1850" w:rsidP="004818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AHCPGD501 Manage plant cultural practices</w:t>
      </w:r>
      <w:r>
        <w:fldChar w:fldCharType="end"/>
      </w:r>
    </w:p>
    <w:p w:rsidR="00481850" w:rsidP="00481850">
      <w:pPr>
        <w:pStyle w:val="Version"/>
        <w:sectPr w:rsidSect="00C538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38BC" w:rsidP="00C538BC">
      <w:pPr>
        <w:pStyle w:val="SuperHeading"/>
      </w:pPr>
      <w:r w:rsidRPr="00C538BC">
        <w:t>AHCPGD501 Manage plant cultural practices</w:t>
      </w:r>
    </w:p>
    <w:p w:rsidR="00000000" w:rsidRPr="00C538BC" w:rsidP="00C538BC">
      <w:pPr>
        <w:pStyle w:val="Heading1"/>
      </w:pPr>
      <w:bookmarkStart w:id="1" w:name="O_888767"/>
      <w:bookmarkEnd w:id="1"/>
      <w:r w:rsidRPr="00C538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53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8BC">
            <w:pPr>
              <w:pStyle w:val="TableHeading"/>
              <w:rPr>
                <w:lang w:val="en-NZ"/>
              </w:rPr>
            </w:pPr>
            <w:r w:rsidRPr="00C538B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8BC">
            <w:pPr>
              <w:pStyle w:val="TableHeading"/>
              <w:rPr>
                <w:lang w:val="en-NZ"/>
              </w:rPr>
            </w:pPr>
            <w:r w:rsidRPr="00C538B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8BC">
            <w:pPr>
              <w:pStyle w:val="TableHeading"/>
              <w:rPr>
                <w:lang w:val="en-NZ"/>
              </w:rPr>
            </w:pPr>
            <w:r w:rsidRPr="00C538BC">
              <w:t>Comment</w:t>
            </w:r>
          </w:p>
        </w:tc>
      </w:tr>
      <w:tr w:rsidTr="00C53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8BC">
            <w:pPr>
              <w:pStyle w:val="BodyText"/>
              <w:rPr>
                <w:lang w:val="en-NZ"/>
              </w:rPr>
            </w:pPr>
            <w:r w:rsidRPr="00C538B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8BC">
            <w:pPr>
              <w:pStyle w:val="BodyText"/>
              <w:rPr>
                <w:lang w:val="en-NZ"/>
              </w:rPr>
            </w:pPr>
            <w:r w:rsidRPr="00C538B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8BC" w:rsidP="00C538BC">
            <w:pPr>
              <w:pStyle w:val="BodyText"/>
            </w:pPr>
            <w:r w:rsidRPr="00C538BC">
              <w:t>Initial release</w:t>
            </w:r>
          </w:p>
        </w:tc>
      </w:tr>
    </w:tbl>
    <w:p w:rsidR="00000000" w:rsidRPr="00C538BC" w:rsidP="00C538BC">
      <w:pPr>
        <w:pStyle w:val="BodyText"/>
      </w:pPr>
    </w:p>
    <w:p w:rsidR="00000000" w:rsidRPr="00C538BC" w:rsidP="00C538BC">
      <w:pPr>
        <w:pStyle w:val="AllowPageBreak"/>
      </w:pPr>
    </w:p>
    <w:p w:rsidR="00000000" w:rsidRPr="00C538BC" w:rsidP="00C538BC">
      <w:pPr>
        <w:pStyle w:val="Heading1"/>
      </w:pPr>
      <w:bookmarkStart w:id="2" w:name="O_888768"/>
      <w:bookmarkEnd w:id="2"/>
      <w:r w:rsidRPr="00C538BC">
        <w:t>Application</w:t>
      </w:r>
    </w:p>
    <w:p w:rsidR="00000000" w:rsidRPr="00C538BC" w:rsidP="00481850">
      <w:pPr>
        <w:pStyle w:val="BodyText"/>
      </w:pPr>
      <w:r w:rsidRPr="00C538BC">
        <w:t>This unit of competency describes the skills and knowledge required to manage a plant cultural program.</w:t>
      </w:r>
    </w:p>
    <w:p w:rsidR="00000000" w:rsidRPr="00C538BC" w:rsidP="00481850">
      <w:pPr>
        <w:pStyle w:val="BodyText"/>
      </w:pPr>
      <w:r w:rsidRPr="00C538BC">
        <w:t>It applies to individuals who analyse information and exercise judgement to complete a range of advanced skilled activities and demonstrate deep knowledge in a specific technical area. They have accountability for the work of others and analyse, design and</w:t>
      </w:r>
      <w:r w:rsidRPr="00C538BC">
        <w:t xml:space="preserve"> communicate solutions to a range of complex problems. All work is carried out to comply with workplace procedures.</w:t>
      </w:r>
    </w:p>
    <w:p w:rsidR="00000000" w:rsidRPr="00C538BC" w:rsidP="00481850">
      <w:pPr>
        <w:pStyle w:val="BodyText"/>
      </w:pPr>
      <w:r w:rsidRPr="00C538BC">
        <w:t>No occupational licensing, legislative or certification requirements are known to apply to this unit at the time of publication.</w:t>
      </w:r>
    </w:p>
    <w:p w:rsidR="00000000" w:rsidRPr="00C538BC" w:rsidP="00C538BC">
      <w:pPr>
        <w:pStyle w:val="Heading1"/>
      </w:pPr>
      <w:bookmarkStart w:id="3" w:name="O_888769"/>
      <w:bookmarkEnd w:id="3"/>
      <w:r w:rsidRPr="00C538BC">
        <w:t>Pre-requisite Unit</w:t>
      </w:r>
    </w:p>
    <w:p w:rsidR="00000000" w:rsidRPr="00C538BC" w:rsidP="00481850">
      <w:pPr>
        <w:pStyle w:val="BodyText"/>
      </w:pPr>
      <w:r w:rsidRPr="00C538BC">
        <w:t>Nil.</w:t>
      </w:r>
    </w:p>
    <w:p w:rsidR="00000000" w:rsidRPr="00C538BC" w:rsidP="00C538BC">
      <w:pPr>
        <w:pStyle w:val="Heading1"/>
      </w:pPr>
      <w:bookmarkStart w:id="4" w:name="O_888771"/>
      <w:bookmarkEnd w:id="4"/>
      <w:r w:rsidRPr="00C538BC">
        <w:t>Unit Sector</w:t>
      </w:r>
    </w:p>
    <w:p w:rsidR="00000000" w:rsidRPr="00C538BC" w:rsidP="00481850">
      <w:pPr>
        <w:pStyle w:val="BodyText"/>
      </w:pPr>
      <w:r w:rsidRPr="00C538BC">
        <w:t>Parks and gardens (PGD)</w:t>
      </w:r>
    </w:p>
    <w:p w:rsidR="00000000" w:rsidRPr="00C538BC" w:rsidP="00C538BC">
      <w:pPr>
        <w:pStyle w:val="Heading1"/>
      </w:pPr>
      <w:bookmarkStart w:id="5" w:name="O_888772"/>
      <w:bookmarkEnd w:id="5"/>
      <w:r w:rsidRPr="00C538BC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8185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8BC">
            <w:pPr>
              <w:pStyle w:val="TableHeading"/>
              <w:rPr>
                <w:lang w:val="en-NZ"/>
              </w:rPr>
            </w:pPr>
            <w:r w:rsidRPr="00C538BC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8BC">
            <w:pPr>
              <w:pStyle w:val="TableHeading"/>
              <w:rPr>
                <w:lang w:val="en-NZ"/>
              </w:rPr>
            </w:pPr>
            <w:r w:rsidRPr="00C538BC">
              <w:t>Performance criteria</w:t>
            </w:r>
          </w:p>
        </w:tc>
      </w:tr>
      <w:tr w:rsidTr="0048185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8BC">
            <w:pPr>
              <w:pStyle w:val="BodyText"/>
              <w:rPr>
                <w:lang w:val="en-NZ"/>
              </w:rPr>
            </w:pPr>
            <w:r w:rsidRPr="00C538BC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8BC">
            <w:pPr>
              <w:pStyle w:val="BodyText"/>
              <w:rPr>
                <w:lang w:val="en-NZ"/>
              </w:rPr>
            </w:pPr>
            <w:r w:rsidRPr="00C538BC">
              <w:t>Performance criteria describe the performance needed to demonstrate achievement of the element.</w:t>
            </w:r>
          </w:p>
        </w:tc>
      </w:tr>
      <w:tr w:rsidTr="0048185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8BC">
            <w:pPr>
              <w:pStyle w:val="List"/>
              <w:rPr>
                <w:lang w:val="en-NZ"/>
              </w:rPr>
            </w:pPr>
            <w:r w:rsidRPr="00C538BC">
              <w:t>1.</w:t>
            </w:r>
            <w:r w:rsidRPr="00C538BC">
              <w:tab/>
              <w:t>Define the plant cultural requirements of the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8BC" w:rsidP="00C538BC">
            <w:pPr>
              <w:pStyle w:val="List"/>
            </w:pPr>
            <w:r w:rsidRPr="00C538BC">
              <w:t>1.1</w:t>
            </w:r>
            <w:r w:rsidRPr="00C538BC">
              <w:tab/>
              <w:t>Survey and record the range of plant life areas and plant species</w:t>
            </w:r>
          </w:p>
          <w:p w:rsidR="00000000" w:rsidRPr="00C538BC" w:rsidP="00C538BC">
            <w:pPr>
              <w:pStyle w:val="List"/>
            </w:pPr>
            <w:r w:rsidRPr="00C538BC">
              <w:t>1.2</w:t>
            </w:r>
            <w:r w:rsidRPr="00C538BC">
              <w:tab/>
              <w:t>Determine, acquire and maintain</w:t>
            </w:r>
            <w:r w:rsidRPr="00C538BC">
              <w:t xml:space="preserve"> materials, equipment and labour required for implementation and maintenance</w:t>
            </w:r>
          </w:p>
          <w:p w:rsidR="00000000" w:rsidRPr="00C538BC" w:rsidP="00C538BC">
            <w:pPr>
              <w:pStyle w:val="List"/>
            </w:pPr>
            <w:r w:rsidRPr="00C538BC">
              <w:t>1.3</w:t>
            </w:r>
            <w:r w:rsidRPr="00C538BC">
              <w:tab/>
              <w:t>Identify work health and safety hazards, assess risks and implement appropriate controls</w:t>
            </w:r>
          </w:p>
          <w:p w:rsidR="00000000" w:rsidRPr="00C538BC" w:rsidP="00C538BC">
            <w:pPr>
              <w:pStyle w:val="List"/>
            </w:pPr>
            <w:r w:rsidRPr="00C538BC">
              <w:t>1.4</w:t>
            </w:r>
            <w:r w:rsidRPr="00C538BC">
              <w:tab/>
              <w:t>Assess staff capability and skills and knowledge against implementation and mainte</w:t>
            </w:r>
            <w:r w:rsidRPr="00C538BC">
              <w:t>nance requirements</w:t>
            </w:r>
          </w:p>
          <w:p w:rsidR="00000000" w:rsidP="00C538BC">
            <w:pPr>
              <w:pStyle w:val="List"/>
              <w:rPr>
                <w:lang w:val="en-NZ"/>
              </w:rPr>
            </w:pPr>
            <w:r w:rsidRPr="00C538BC">
              <w:t>1.5</w:t>
            </w:r>
            <w:r w:rsidRPr="00C538BC">
              <w:tab/>
              <w:t>Implement staff training and development as required to bridge gaps</w:t>
            </w:r>
          </w:p>
        </w:tc>
      </w:tr>
      <w:tr w:rsidTr="0048185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8BC">
            <w:pPr>
              <w:pStyle w:val="List"/>
              <w:rPr>
                <w:lang w:val="en-NZ"/>
              </w:rPr>
            </w:pPr>
            <w:r w:rsidRPr="00C538BC">
              <w:t>2.</w:t>
            </w:r>
            <w:r w:rsidRPr="00C538BC">
              <w:tab/>
              <w:t>Develop a plant cultural program for the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8BC" w:rsidP="00C538BC">
            <w:pPr>
              <w:pStyle w:val="List"/>
            </w:pPr>
            <w:r w:rsidRPr="00C538BC">
              <w:t>2.1</w:t>
            </w:r>
            <w:r w:rsidRPr="00C538BC">
              <w:tab/>
              <w:t>Determine plant cultural practices over the duration of a documented planning period</w:t>
            </w:r>
          </w:p>
          <w:p w:rsidR="00000000" w:rsidRPr="00C538BC" w:rsidP="00C538BC">
            <w:pPr>
              <w:pStyle w:val="List"/>
            </w:pPr>
            <w:r w:rsidRPr="00C538BC">
              <w:t>2.2</w:t>
            </w:r>
            <w:r w:rsidRPr="00C538BC">
              <w:tab/>
              <w:t>Sample, prepare and te</w:t>
            </w:r>
            <w:r w:rsidRPr="00C538BC">
              <w:t>st soil types and growing media through field tests by staff and laboratory tests by specialist services</w:t>
            </w:r>
          </w:p>
          <w:p w:rsidR="00000000" w:rsidRPr="00C538BC" w:rsidP="00C538BC">
            <w:pPr>
              <w:pStyle w:val="List"/>
            </w:pPr>
            <w:r w:rsidRPr="00C538BC">
              <w:t>2.3</w:t>
            </w:r>
            <w:r w:rsidRPr="00C538BC">
              <w:tab/>
              <w:t>Allocate resources and develop appropriate budgets for the implementation period</w:t>
            </w:r>
          </w:p>
          <w:p w:rsidR="00000000" w:rsidRPr="00C538BC" w:rsidP="00C538BC">
            <w:pPr>
              <w:pStyle w:val="List"/>
            </w:pPr>
            <w:r w:rsidRPr="00C538BC">
              <w:t>2.4</w:t>
            </w:r>
            <w:r w:rsidRPr="00C538BC">
              <w:tab/>
              <w:t>Source and contract required specialist cultural practice serv</w:t>
            </w:r>
            <w:r w:rsidRPr="00C538BC">
              <w:t>ices</w:t>
            </w:r>
          </w:p>
          <w:p w:rsidR="00000000" w:rsidRPr="00C538BC" w:rsidP="00C538BC">
            <w:pPr>
              <w:pStyle w:val="List"/>
            </w:pPr>
            <w:r w:rsidRPr="00C538BC">
              <w:t>2.5</w:t>
            </w:r>
            <w:r w:rsidRPr="00C538BC">
              <w:tab/>
              <w:t>Develop a schedule of operations for the implementation period</w:t>
            </w:r>
          </w:p>
          <w:p w:rsidR="00000000" w:rsidP="00C538BC">
            <w:pPr>
              <w:pStyle w:val="List"/>
              <w:rPr>
                <w:lang w:val="en-NZ"/>
              </w:rPr>
            </w:pPr>
            <w:r w:rsidRPr="00C538BC">
              <w:t>2.6</w:t>
            </w:r>
            <w:r w:rsidRPr="00C538BC">
              <w:tab/>
              <w:t>Allow for environmental and cultural contingencies in the site program</w:t>
            </w:r>
          </w:p>
        </w:tc>
      </w:tr>
      <w:tr w:rsidTr="0048185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8BC">
            <w:pPr>
              <w:pStyle w:val="List"/>
              <w:rPr>
                <w:lang w:val="en-NZ"/>
              </w:rPr>
            </w:pPr>
            <w:r w:rsidRPr="00C538BC">
              <w:t>3.</w:t>
            </w:r>
            <w:r w:rsidRPr="00C538BC">
              <w:tab/>
              <w:t>Manage the implementation of the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8BC" w:rsidP="00C538BC">
            <w:pPr>
              <w:pStyle w:val="List"/>
            </w:pPr>
            <w:r w:rsidRPr="00C538BC">
              <w:t>3.1</w:t>
            </w:r>
            <w:r w:rsidRPr="00C538BC">
              <w:tab/>
              <w:t>Implement routine and contracted services</w:t>
            </w:r>
          </w:p>
          <w:p w:rsidR="00000000" w:rsidRPr="00C538BC" w:rsidP="00C538BC">
            <w:pPr>
              <w:pStyle w:val="List"/>
            </w:pPr>
            <w:r w:rsidRPr="00C538BC">
              <w:t>3.2</w:t>
            </w:r>
            <w:r w:rsidRPr="00C538BC">
              <w:tab/>
            </w:r>
            <w:r w:rsidRPr="00C538BC">
              <w:t>Interpret test results and appropriately ameliorate soils and growing media</w:t>
            </w:r>
          </w:p>
          <w:p w:rsidR="00000000" w:rsidRPr="00C538BC" w:rsidP="00C538BC">
            <w:pPr>
              <w:pStyle w:val="List"/>
            </w:pPr>
            <w:r w:rsidRPr="00C538BC">
              <w:t>3.3</w:t>
            </w:r>
            <w:r w:rsidRPr="00C538BC">
              <w:tab/>
              <w:t>Allocate and supervise staff and appraise for performance</w:t>
            </w:r>
          </w:p>
          <w:p w:rsidR="00000000" w:rsidRPr="00C538BC" w:rsidP="00C538BC">
            <w:pPr>
              <w:pStyle w:val="List"/>
            </w:pPr>
            <w:r w:rsidRPr="00C538BC">
              <w:t>3.4</w:t>
            </w:r>
            <w:r w:rsidRPr="00C538BC">
              <w:tab/>
              <w:t>Confirm that materials and equipment are used according to work health and safety requirements and documented safe</w:t>
            </w:r>
            <w:r w:rsidRPr="00C538BC">
              <w:t xml:space="preserve"> operating procedures</w:t>
            </w:r>
          </w:p>
          <w:p w:rsidR="00000000" w:rsidP="00C538BC">
            <w:pPr>
              <w:pStyle w:val="List"/>
              <w:rPr>
                <w:lang w:val="en-NZ"/>
              </w:rPr>
            </w:pPr>
            <w:r w:rsidRPr="00C538BC">
              <w:t>3.5</w:t>
            </w:r>
            <w:r w:rsidRPr="00C538BC">
              <w:tab/>
              <w:t>Log progress reports detailing the on-going results of the plant cultural program</w:t>
            </w:r>
          </w:p>
        </w:tc>
      </w:tr>
      <w:tr w:rsidTr="0048185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8BC">
            <w:pPr>
              <w:pStyle w:val="List"/>
              <w:rPr>
                <w:lang w:val="en-NZ"/>
              </w:rPr>
            </w:pPr>
            <w:r w:rsidRPr="00C538BC">
              <w:t>4.</w:t>
            </w:r>
            <w:r w:rsidRPr="00C538BC">
              <w:tab/>
              <w:t>Monitor, review and document the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8BC" w:rsidP="00C538BC">
            <w:pPr>
              <w:pStyle w:val="List"/>
            </w:pPr>
            <w:r w:rsidRPr="00C538BC">
              <w:t>4.1</w:t>
            </w:r>
            <w:r w:rsidRPr="00C538BC">
              <w:tab/>
              <w:t xml:space="preserve">Itemise daily workplace records, weekly or monthly expenses, and other information relevant to the </w:t>
            </w:r>
            <w:r w:rsidRPr="00C538BC">
              <w:t>plant cultural program in registers or diaries</w:t>
            </w:r>
          </w:p>
          <w:p w:rsidR="00000000" w:rsidRPr="00C538BC" w:rsidP="00C538BC">
            <w:pPr>
              <w:pStyle w:val="List"/>
            </w:pPr>
            <w:r w:rsidRPr="00C538BC">
              <w:t>4.2</w:t>
            </w:r>
            <w:r w:rsidRPr="00C538BC">
              <w:tab/>
              <w:t>Evaluate costs and expenditure against budgets and document in a report</w:t>
            </w:r>
          </w:p>
          <w:p w:rsidR="00000000" w:rsidRPr="00C538BC" w:rsidP="00C538BC">
            <w:pPr>
              <w:pStyle w:val="List"/>
            </w:pPr>
            <w:r w:rsidRPr="00C538BC">
              <w:t>4.3</w:t>
            </w:r>
            <w:r w:rsidRPr="00C538BC">
              <w:tab/>
              <w:t>Monitor, and evaluate routine and contracted services and record performance audits</w:t>
            </w:r>
          </w:p>
          <w:p w:rsidR="00000000" w:rsidRPr="00C538BC" w:rsidP="00C538BC">
            <w:pPr>
              <w:pStyle w:val="List"/>
            </w:pPr>
            <w:r w:rsidRPr="00C538BC">
              <w:t>4.4</w:t>
            </w:r>
            <w:r w:rsidRPr="00C538BC">
              <w:tab/>
              <w:t>Compare the plant cultural program to pre</w:t>
            </w:r>
            <w:r w:rsidRPr="00C538BC">
              <w:t>vious programs and make appropriate adjustments</w:t>
            </w:r>
          </w:p>
          <w:p w:rsidR="00000000" w:rsidRPr="00C538BC" w:rsidP="00C538BC">
            <w:pPr>
              <w:pStyle w:val="List"/>
            </w:pPr>
            <w:r w:rsidRPr="00C538BC">
              <w:t>4.5</w:t>
            </w:r>
            <w:r w:rsidRPr="00C538BC">
              <w:tab/>
              <w:t>Document results in a report covering all items of recorded information in the program</w:t>
            </w:r>
          </w:p>
        </w:tc>
      </w:tr>
    </w:tbl>
    <w:p w:rsidR="00000000" w:rsidRPr="00C538BC" w:rsidP="00C538BC">
      <w:pPr>
        <w:pStyle w:val="List"/>
      </w:pPr>
    </w:p>
    <w:p w:rsidR="00000000" w:rsidRPr="00C538BC" w:rsidP="00C538BC">
      <w:pPr>
        <w:pStyle w:val="AllowPageBreak"/>
      </w:pPr>
    </w:p>
    <w:p w:rsidR="00000000" w:rsidRPr="00C538BC" w:rsidP="00C538BC">
      <w:pPr>
        <w:pStyle w:val="Heading1"/>
      </w:pPr>
      <w:bookmarkStart w:id="6" w:name="O_888773"/>
      <w:bookmarkEnd w:id="6"/>
      <w:r w:rsidRPr="00C538BC">
        <w:t>Foundation Skills</w:t>
      </w:r>
    </w:p>
    <w:p w:rsidR="00000000" w:rsidRPr="00C538BC" w:rsidP="00481850">
      <w:pPr>
        <w:pStyle w:val="BodyText"/>
      </w:pPr>
      <w:r w:rsidRPr="00C538BC">
        <w:t>Foundation Skills essential to performance are explicit in the performance crite</w:t>
      </w:r>
      <w:r w:rsidRPr="00C538BC">
        <w:t>ria of this unit of competency.</w:t>
      </w:r>
    </w:p>
    <w:p w:rsidR="00000000" w:rsidRPr="00C538BC" w:rsidP="00C538BC">
      <w:pPr>
        <w:pStyle w:val="Heading1"/>
      </w:pPr>
      <w:bookmarkStart w:id="7" w:name="O_888774"/>
      <w:bookmarkEnd w:id="7"/>
      <w:r w:rsidRPr="00C538BC">
        <w:t>Range of Conditions</w:t>
      </w:r>
    </w:p>
    <w:p w:rsidR="00000000" w:rsidRPr="00C538BC" w:rsidP="00C538BC">
      <w:pPr>
        <w:pStyle w:val="Heading1"/>
      </w:pPr>
      <w:bookmarkStart w:id="8" w:name="O_888775"/>
      <w:bookmarkEnd w:id="8"/>
      <w:r w:rsidRPr="00C538BC">
        <w:t>Unit Mapping Information</w:t>
      </w:r>
    </w:p>
    <w:p w:rsidR="00000000" w:rsidRPr="00C538BC" w:rsidP="00481850">
      <w:pPr>
        <w:pStyle w:val="BodyText"/>
      </w:pPr>
      <w:r w:rsidRPr="00C538BC">
        <w:t>This unit is equivalent to AHCPGD501A Manage plant cultural practices.</w:t>
      </w:r>
    </w:p>
    <w:p w:rsidR="00000000" w:rsidRPr="00C538BC" w:rsidP="00C538BC">
      <w:pPr>
        <w:pStyle w:val="Heading1"/>
      </w:pPr>
      <w:bookmarkStart w:id="9" w:name="O_888782"/>
      <w:bookmarkEnd w:id="9"/>
      <w:r w:rsidRPr="00C538BC">
        <w:t>Links</w:t>
      </w:r>
    </w:p>
    <w:p w:rsidR="00000000" w:rsidRPr="00C538BC" w:rsidP="00481850">
      <w:pPr>
        <w:pStyle w:val="BodyText"/>
      </w:pPr>
      <w:r w:rsidRPr="00C538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229D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538BC" w:rsidP="00C538BC"/>
    <w:sectPr w:rsidSect="00C538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8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8BC" w:rsidRPr="00481850" w:rsidP="004818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8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850" w:rsidP="00C538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1850" w:rsidP="00C538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81850" w:rsidP="00C538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8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8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38BC" w:rsidRPr="00481850" w:rsidP="004818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8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850" w:rsidRPr="002D2AF8" w:rsidP="00C538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AHCPGD501 Manage plant cultural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481850" w:rsidP="00C538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8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38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38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38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38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38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38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38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38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38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38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38BC"/>
  </w:style>
  <w:style w:type="character" w:customStyle="1" w:styleId="Heading1Char">
    <w:name w:val="Heading 1 Char"/>
    <w:basedOn w:val="DefaultParagraphFont"/>
    <w:link w:val="Heading1"/>
    <w:rsid w:val="00C538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38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38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538B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538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538B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538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38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38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38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38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38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38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38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38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38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38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38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38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38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38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38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38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38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38B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538B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538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38BC"/>
    <w:rPr>
      <w:b/>
      <w:spacing w:val="0"/>
    </w:rPr>
  </w:style>
  <w:style w:type="paragraph" w:customStyle="1" w:styleId="SuperTitle">
    <w:name w:val="SuperTitle"/>
    <w:basedOn w:val="Title"/>
    <w:rsid w:val="00C538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38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38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38B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38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38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38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38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38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38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38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38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38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38BC"/>
    <w:rPr>
      <w:i/>
    </w:rPr>
  </w:style>
  <w:style w:type="paragraph" w:styleId="Caption">
    <w:name w:val="caption"/>
    <w:basedOn w:val="BodyText"/>
    <w:next w:val="Normal"/>
    <w:qFormat/>
    <w:rsid w:val="00C538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38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38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38BC"/>
  </w:style>
  <w:style w:type="paragraph" w:styleId="TableofFigures">
    <w:name w:val="table of figures"/>
    <w:basedOn w:val="Normal"/>
    <w:next w:val="Normal"/>
    <w:semiHidden/>
    <w:rsid w:val="00C538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38B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538BC"/>
    <w:rPr>
      <w:rFonts w:ascii="Wingdings" w:hAnsi="Wingdings"/>
    </w:rPr>
  </w:style>
  <w:style w:type="character" w:customStyle="1" w:styleId="HotSpot">
    <w:name w:val="HotSpot"/>
    <w:rsid w:val="00C538BC"/>
    <w:rPr>
      <w:color w:val="0033CC"/>
      <w:u w:val="none"/>
    </w:rPr>
  </w:style>
  <w:style w:type="paragraph" w:customStyle="1" w:styleId="BodyTextRight">
    <w:name w:val="Body Text Right"/>
    <w:basedOn w:val="BodyText"/>
    <w:rsid w:val="00C538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38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38B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38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38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38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38BC"/>
    <w:rPr>
      <w:sz w:val="32"/>
    </w:rPr>
  </w:style>
  <w:style w:type="paragraph" w:customStyle="1" w:styleId="HeadingProcedure">
    <w:name w:val="Heading Procedure"/>
    <w:basedOn w:val="HeadingBase"/>
    <w:next w:val="Normal"/>
    <w:rsid w:val="00C538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38BC"/>
    <w:pPr>
      <w:spacing w:before="60" w:after="60"/>
    </w:pPr>
  </w:style>
  <w:style w:type="paragraph" w:styleId="ListContinue">
    <w:name w:val="List Continue"/>
    <w:basedOn w:val="List"/>
    <w:rsid w:val="00C538BC"/>
    <w:pPr>
      <w:ind w:firstLine="0"/>
    </w:pPr>
  </w:style>
  <w:style w:type="paragraph" w:customStyle="1" w:styleId="ListNote">
    <w:name w:val="List Note"/>
    <w:basedOn w:val="List"/>
    <w:rsid w:val="00C538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38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38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38BC"/>
    <w:rPr>
      <w:rFonts w:ascii="Courier New" w:hAnsi="Courier New"/>
    </w:rPr>
  </w:style>
  <w:style w:type="paragraph" w:customStyle="1" w:styleId="NoteBullet">
    <w:name w:val="Note Bullet"/>
    <w:basedOn w:val="Note"/>
    <w:rsid w:val="00C538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38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38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38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38B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538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38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38BC"/>
    <w:rPr>
      <w:b/>
      <w:smallCaps/>
    </w:rPr>
  </w:style>
  <w:style w:type="paragraph" w:customStyle="1" w:styleId="TableListNumber">
    <w:name w:val="Table List Number"/>
    <w:basedOn w:val="ListNumber"/>
    <w:rsid w:val="00C538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38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38BC"/>
    <w:pPr>
      <w:numPr>
        <w:numId w:val="7"/>
      </w:numPr>
    </w:pPr>
  </w:style>
  <w:style w:type="paragraph" w:customStyle="1" w:styleId="ListAlpha2">
    <w:name w:val="List Alpha 2"/>
    <w:basedOn w:val="List2"/>
    <w:rsid w:val="00C538BC"/>
    <w:pPr>
      <w:numPr>
        <w:numId w:val="6"/>
      </w:numPr>
    </w:pPr>
  </w:style>
  <w:style w:type="paragraph" w:styleId="List2">
    <w:name w:val="List 2"/>
    <w:basedOn w:val="BodyText"/>
    <w:rsid w:val="00C538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38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38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38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38B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38B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538BC"/>
    <w:pPr>
      <w:numPr>
        <w:numId w:val="2"/>
      </w:numPr>
    </w:pPr>
  </w:style>
  <w:style w:type="paragraph" w:styleId="ListContinue2">
    <w:name w:val="List Continue 2"/>
    <w:basedOn w:val="List2"/>
    <w:rsid w:val="00C538BC"/>
    <w:pPr>
      <w:ind w:firstLine="0"/>
    </w:pPr>
  </w:style>
  <w:style w:type="paragraph" w:styleId="ListContinue3">
    <w:name w:val="List Continue 3"/>
    <w:basedOn w:val="List3"/>
    <w:rsid w:val="00C538BC"/>
    <w:pPr>
      <w:ind w:left="1021" w:firstLine="0"/>
    </w:pPr>
  </w:style>
  <w:style w:type="paragraph" w:styleId="ListContinue4">
    <w:name w:val="List Continue 4"/>
    <w:basedOn w:val="List4"/>
    <w:rsid w:val="00C538BC"/>
    <w:pPr>
      <w:ind w:firstLine="0"/>
    </w:pPr>
  </w:style>
  <w:style w:type="paragraph" w:styleId="ListContinue5">
    <w:name w:val="List Continue 5"/>
    <w:basedOn w:val="List5"/>
    <w:rsid w:val="00C538BC"/>
    <w:pPr>
      <w:ind w:firstLine="0"/>
    </w:pPr>
  </w:style>
  <w:style w:type="paragraph" w:styleId="ListNumber3">
    <w:name w:val="List Number 3"/>
    <w:basedOn w:val="List3"/>
    <w:rsid w:val="00C538BC"/>
    <w:pPr>
      <w:numPr>
        <w:numId w:val="3"/>
      </w:numPr>
    </w:pPr>
  </w:style>
  <w:style w:type="paragraph" w:styleId="ListNumber4">
    <w:name w:val="List Number 4"/>
    <w:basedOn w:val="List4"/>
    <w:rsid w:val="00C538BC"/>
    <w:pPr>
      <w:numPr>
        <w:numId w:val="4"/>
      </w:numPr>
    </w:pPr>
  </w:style>
  <w:style w:type="paragraph" w:styleId="ListNumber5">
    <w:name w:val="List Number 5"/>
    <w:basedOn w:val="List5"/>
    <w:rsid w:val="00C538BC"/>
    <w:pPr>
      <w:numPr>
        <w:numId w:val="5"/>
      </w:numPr>
    </w:pPr>
  </w:style>
  <w:style w:type="paragraph" w:styleId="BlockText">
    <w:name w:val="Block Text"/>
    <w:basedOn w:val="Normal"/>
    <w:rsid w:val="00C538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38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38BC"/>
    <w:rPr>
      <w:sz w:val="16"/>
      <w:vertAlign w:val="superscript"/>
    </w:rPr>
  </w:style>
  <w:style w:type="character" w:customStyle="1" w:styleId="Symbols">
    <w:name w:val="Symbols"/>
    <w:basedOn w:val="DefaultParagraphFont"/>
    <w:rsid w:val="00C538BC"/>
    <w:rPr>
      <w:rFonts w:ascii="Symbol" w:hAnsi="Symbol"/>
    </w:rPr>
  </w:style>
  <w:style w:type="character" w:customStyle="1" w:styleId="MenuOptions">
    <w:name w:val="Menu Options"/>
    <w:basedOn w:val="DefaultParagraphFont"/>
    <w:rsid w:val="00C538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38BC"/>
    <w:rPr>
      <w:b/>
    </w:rPr>
  </w:style>
  <w:style w:type="character" w:customStyle="1" w:styleId="Underlined">
    <w:name w:val="Underlined"/>
    <w:basedOn w:val="DefaultParagraphFont"/>
    <w:rsid w:val="00C538BC"/>
    <w:rPr>
      <w:u w:val="single"/>
    </w:rPr>
  </w:style>
  <w:style w:type="paragraph" w:customStyle="1" w:styleId="TableBodyTextRight">
    <w:name w:val="Table Body Text Right"/>
    <w:basedOn w:val="TableBodyText"/>
    <w:rsid w:val="00C538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38BC"/>
    <w:rPr>
      <w:sz w:val="18"/>
    </w:rPr>
  </w:style>
  <w:style w:type="paragraph" w:customStyle="1" w:styleId="BodySmallRight">
    <w:name w:val="Body Small Right"/>
    <w:basedOn w:val="BodyTextRight"/>
    <w:rsid w:val="00C538BC"/>
    <w:rPr>
      <w:sz w:val="18"/>
      <w:szCs w:val="18"/>
    </w:rPr>
  </w:style>
  <w:style w:type="paragraph" w:customStyle="1" w:styleId="MarginEdition">
    <w:name w:val="Margin Edition"/>
    <w:basedOn w:val="MarginNote"/>
    <w:rsid w:val="00C538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38BC"/>
    <w:rPr>
      <w:sz w:val="2"/>
      <w:szCs w:val="2"/>
    </w:rPr>
  </w:style>
  <w:style w:type="character" w:customStyle="1" w:styleId="Small">
    <w:name w:val="Small"/>
    <w:basedOn w:val="DefaultParagraphFont"/>
    <w:rsid w:val="00C538BC"/>
    <w:rPr>
      <w:sz w:val="16"/>
    </w:rPr>
  </w:style>
  <w:style w:type="paragraph" w:customStyle="1" w:styleId="WideTable">
    <w:name w:val="Wide Table"/>
    <w:basedOn w:val="Normal"/>
    <w:rsid w:val="00C538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38BC"/>
  </w:style>
  <w:style w:type="paragraph" w:styleId="Quote">
    <w:name w:val="Quote"/>
    <w:basedOn w:val="Heading1"/>
    <w:link w:val="QuoteChar"/>
    <w:qFormat/>
    <w:rsid w:val="00C538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38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38BC"/>
    <w:pPr>
      <w:pageBreakBefore/>
    </w:pPr>
  </w:style>
  <w:style w:type="paragraph" w:customStyle="1" w:styleId="Border">
    <w:name w:val="Border"/>
    <w:basedOn w:val="Normal"/>
    <w:qFormat/>
    <w:rsid w:val="00C538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38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8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8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38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38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38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38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38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38BC"/>
    <w:rPr>
      <w:u w:val="single"/>
    </w:rPr>
  </w:style>
  <w:style w:type="character" w:customStyle="1" w:styleId="BoldandItalics">
    <w:name w:val="Bold and Italics"/>
    <w:qFormat/>
    <w:rsid w:val="00C538BC"/>
    <w:rPr>
      <w:b/>
      <w:i/>
      <w:u w:val="none"/>
    </w:rPr>
  </w:style>
  <w:style w:type="paragraph" w:styleId="BalloonText">
    <w:name w:val="Balloon Text"/>
    <w:basedOn w:val="Normal"/>
    <w:link w:val="BalloonTextChar"/>
    <w:rsid w:val="00C538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38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38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38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38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38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38BC"/>
    <w:pPr>
      <w:spacing w:before="0" w:after="0"/>
    </w:pPr>
  </w:style>
  <w:style w:type="paragraph" w:customStyle="1" w:styleId="BodyTextBold">
    <w:name w:val="Body Text Bold"/>
    <w:basedOn w:val="BodyText"/>
    <w:qFormat/>
    <w:rsid w:val="00C538BC"/>
    <w:rPr>
      <w:b/>
    </w:rPr>
  </w:style>
  <w:style w:type="character" w:styleId="Hyperlink">
    <w:name w:val="Hyperlink"/>
    <w:basedOn w:val="DefaultParagraphFont"/>
    <w:uiPriority w:val="99"/>
    <w:unhideWhenUsed/>
    <w:rsid w:val="004818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3178</Characters>
  <Application>Microsoft Office Word</Application>
  <DocSecurity>0</DocSecurity>
  <Lines>109</Lines>
  <Paragraphs>67</Paragraphs>
  <ScaleCrop>false</ScaleCrop>
  <Company>Author-it Software Corporation Ltd.</Company>
  <LinksUpToDate>false</LinksUpToDate>
  <CharactersWithSpaces>3634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AHCPGD501 Manage plant cultural practices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2021-03-30T02:05:00Z</dcterms:created>
  <dcterms:modified xsi:type="dcterms:W3CDTF">2021-03-30T02:05:00Z</dcterms:modified>
</cp:coreProperties>
</file>