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625D" w:rsidP="003562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AHCPER603 Prepare a sustainable community and bioregional development strategy</w:t>
      </w:r>
      <w:r>
        <w:fldChar w:fldCharType="end"/>
      </w:r>
    </w:p>
    <w:p w:rsidR="0035625D" w:rsidP="0035625D">
      <w:pPr>
        <w:pStyle w:val="Version"/>
        <w:sectPr w:rsidSect="00AA66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6658" w:rsidP="00AA6658">
      <w:pPr>
        <w:pStyle w:val="SuperHeading"/>
      </w:pPr>
      <w:r w:rsidRPr="00AA6658">
        <w:t>AHCPER603 Prepare a sustainable community and bioregional development strategy</w:t>
      </w:r>
    </w:p>
    <w:p w:rsidR="00000000" w:rsidRPr="00AA6658" w:rsidP="00AA6658">
      <w:pPr>
        <w:pStyle w:val="Heading1"/>
      </w:pPr>
      <w:bookmarkStart w:id="1" w:name="O_1275989"/>
      <w:bookmarkEnd w:id="1"/>
      <w:r w:rsidRPr="00AA66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66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58">
            <w:pPr>
              <w:pStyle w:val="BodyTextBold"/>
              <w:rPr>
                <w:lang w:val="en-NZ"/>
              </w:rPr>
            </w:pPr>
            <w:r w:rsidRPr="00AA665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58">
            <w:pPr>
              <w:pStyle w:val="BodyTextBold"/>
              <w:rPr>
                <w:lang w:val="en-NZ"/>
              </w:rPr>
            </w:pPr>
            <w:r w:rsidRPr="00AA6658">
              <w:t>Comments</w:t>
            </w:r>
          </w:p>
        </w:tc>
      </w:tr>
      <w:tr w:rsidTr="00AA66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58">
            <w:pPr>
              <w:pStyle w:val="BodyText"/>
              <w:rPr>
                <w:lang w:val="en-NZ"/>
              </w:rPr>
            </w:pPr>
            <w:r w:rsidRPr="00AA665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58" w:rsidP="00AA6658">
            <w:pPr>
              <w:pStyle w:val="BodyText"/>
            </w:pPr>
            <w:r w:rsidRPr="00AA6658">
              <w:t xml:space="preserve">This version released with AHC Agriculture, Horticulture and Conservation and Land Management Training Package Version 9.0. </w:t>
            </w:r>
          </w:p>
        </w:tc>
      </w:tr>
    </w:tbl>
    <w:p w:rsidR="00000000" w:rsidRPr="00AA6658" w:rsidP="00AA6658">
      <w:pPr>
        <w:pStyle w:val="BodyText"/>
      </w:pPr>
    </w:p>
    <w:p w:rsidR="00000000" w:rsidRPr="00AA6658" w:rsidP="00AA6658">
      <w:pPr>
        <w:pStyle w:val="AllowPageBreak"/>
      </w:pPr>
    </w:p>
    <w:p w:rsidR="00000000" w:rsidRPr="00AA6658" w:rsidP="00AA6658">
      <w:pPr>
        <w:pStyle w:val="Heading1"/>
      </w:pPr>
      <w:bookmarkStart w:id="2" w:name="O_1275990"/>
      <w:bookmarkEnd w:id="2"/>
      <w:r w:rsidRPr="00AA6658">
        <w:t>Application</w:t>
      </w:r>
    </w:p>
    <w:p w:rsidR="00000000" w:rsidRPr="00AA6658" w:rsidP="0035625D">
      <w:pPr>
        <w:pStyle w:val="BodyText"/>
      </w:pPr>
      <w:r w:rsidRPr="00AA6658">
        <w:t>This unit of competency describes the skills and knowledge required to investigate a community pro</w:t>
      </w:r>
      <w:r w:rsidRPr="00AA6658">
        <w:t xml:space="preserve">file and their needs, prepare a brief, consult with community stakeholders and identify strategies and organisational structures to document a community and bioregional development strategy. </w:t>
      </w:r>
    </w:p>
    <w:p w:rsidR="00000000" w:rsidRPr="00AA6658" w:rsidP="0035625D">
      <w:pPr>
        <w:pStyle w:val="BodyText"/>
      </w:pPr>
      <w:r w:rsidRPr="00AA6658">
        <w:t>The unit applies to individuals who analyse information and exer</w:t>
      </w:r>
      <w:r w:rsidRPr="00AA6658">
        <w:t>cise judgement to complete a range of advanced skilled activities and demonstrate deep knowledge in a specific technical area. They have accountability for the work of others and analyse, design and communicate solutions to a range of complex problems.</w:t>
      </w:r>
    </w:p>
    <w:p w:rsidR="00000000" w:rsidRPr="00AA6658" w:rsidP="0035625D">
      <w:pPr>
        <w:pStyle w:val="BodyText"/>
      </w:pPr>
      <w:r w:rsidRPr="00AA6658">
        <w:t xml:space="preserve">No </w:t>
      </w:r>
      <w:r w:rsidRPr="00AA6658">
        <w:t>licensing, legislative or certification requirements apply to this unit at the time of publication.</w:t>
      </w:r>
    </w:p>
    <w:p w:rsidR="00000000" w:rsidRPr="00AA6658" w:rsidP="00AA6658">
      <w:pPr>
        <w:pStyle w:val="Heading1"/>
      </w:pPr>
      <w:bookmarkStart w:id="3" w:name="O_1275991"/>
      <w:bookmarkEnd w:id="3"/>
      <w:r w:rsidRPr="00AA6658">
        <w:t>Pre-requisite Unit</w:t>
      </w:r>
    </w:p>
    <w:p w:rsidR="00000000" w:rsidRPr="00AA6658" w:rsidP="0035625D">
      <w:pPr>
        <w:pStyle w:val="BodyText"/>
      </w:pPr>
      <w:r w:rsidRPr="00AA6658">
        <w:t>Nil</w:t>
      </w:r>
    </w:p>
    <w:p w:rsidR="00000000" w:rsidRPr="00AA6658" w:rsidP="00AA6658">
      <w:pPr>
        <w:pStyle w:val="Heading1"/>
      </w:pPr>
      <w:bookmarkStart w:id="4" w:name="O_1275993"/>
      <w:bookmarkEnd w:id="4"/>
      <w:r w:rsidRPr="00AA6658">
        <w:t>Unit Sector</w:t>
      </w:r>
    </w:p>
    <w:p w:rsidR="00000000" w:rsidRPr="00AA6658" w:rsidP="0035625D">
      <w:pPr>
        <w:pStyle w:val="BodyText"/>
      </w:pPr>
      <w:r w:rsidRPr="00AA6658">
        <w:t>Permaculture (PER)</w:t>
      </w:r>
    </w:p>
    <w:p w:rsidR="00000000" w:rsidRPr="00AA6658" w:rsidP="00AA6658">
      <w:pPr>
        <w:pStyle w:val="Heading1"/>
      </w:pPr>
      <w:bookmarkStart w:id="5" w:name="O_1275994"/>
      <w:bookmarkEnd w:id="5"/>
      <w:r w:rsidRPr="00AA665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62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58">
            <w:pPr>
              <w:pStyle w:val="BodyTextBold"/>
              <w:rPr>
                <w:lang w:val="en-NZ"/>
              </w:rPr>
            </w:pPr>
            <w:r w:rsidRPr="00AA665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58">
            <w:pPr>
              <w:pStyle w:val="BodyTextBold"/>
              <w:rPr>
                <w:lang w:val="en-NZ"/>
              </w:rPr>
            </w:pPr>
            <w:r w:rsidRPr="00AA6658">
              <w:t>Performance Criteria</w:t>
            </w:r>
          </w:p>
        </w:tc>
      </w:tr>
      <w:tr w:rsidTr="003562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58" w:rsidP="00AA6658">
            <w:pPr>
              <w:pStyle w:val="BodyText"/>
            </w:pPr>
            <w:r w:rsidRPr="00AA665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58">
            <w:pPr>
              <w:pStyle w:val="BodyText"/>
              <w:rPr>
                <w:lang w:val="en-NZ"/>
              </w:rPr>
            </w:pPr>
            <w:r w:rsidRPr="00AA66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62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58">
            <w:pPr>
              <w:pStyle w:val="BodyText"/>
              <w:rPr>
                <w:lang w:val="en-NZ"/>
              </w:rPr>
            </w:pPr>
            <w:r w:rsidRPr="00AA6658">
              <w:t>1. Prepare a brief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58" w:rsidP="00AA6658">
            <w:pPr>
              <w:pStyle w:val="BodyText"/>
            </w:pPr>
            <w:r w:rsidRPr="00AA6658">
              <w:t xml:space="preserve">1.1 Investigate and define aims and objectives of sustainable community and </w:t>
            </w:r>
            <w:r w:rsidRPr="00AA6658">
              <w:t xml:space="preserve">bioregional development strategy </w:t>
            </w:r>
          </w:p>
          <w:p w:rsidR="00000000" w:rsidRPr="00AA6658" w:rsidP="00AA6658">
            <w:pPr>
              <w:pStyle w:val="BodyText"/>
            </w:pPr>
            <w:r w:rsidRPr="00AA6658">
              <w:t xml:space="preserve">1.2 Investigate and define community core values, principles and </w:t>
            </w:r>
            <w:r w:rsidRPr="00AA6658">
              <w:t xml:space="preserve">guidelines </w:t>
            </w:r>
          </w:p>
          <w:p w:rsidR="00000000" w:rsidRPr="00AA6658" w:rsidP="00AA6658">
            <w:pPr>
              <w:pStyle w:val="BodyText"/>
            </w:pPr>
            <w:r w:rsidRPr="00AA6658">
              <w:t xml:space="preserve">1.3 Compile investigations and outcomes and document in a brief </w:t>
            </w:r>
          </w:p>
          <w:p w:rsidR="00000000" w:rsidP="00AA6658">
            <w:pPr>
              <w:pStyle w:val="BodyText"/>
              <w:rPr>
                <w:lang w:val="en-NZ"/>
              </w:rPr>
            </w:pPr>
            <w:r w:rsidRPr="00AA6658">
              <w:t>1.4 Consult with community stakeholders and develop protocols for the design, im</w:t>
            </w:r>
            <w:r w:rsidRPr="00AA6658">
              <w:t>plementation and ongoing management of strategy</w:t>
            </w:r>
          </w:p>
        </w:tc>
      </w:tr>
      <w:tr w:rsidTr="003562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58">
            <w:pPr>
              <w:pStyle w:val="BodyText"/>
              <w:rPr>
                <w:lang w:val="en-NZ"/>
              </w:rPr>
            </w:pPr>
            <w:r w:rsidRPr="00AA6658">
              <w:t>2. Analyse available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58" w:rsidP="00AA6658">
            <w:pPr>
              <w:pStyle w:val="BodyText"/>
            </w:pPr>
            <w:r w:rsidRPr="00AA6658">
              <w:t>2.1 Collate information on community and bioregion</w:t>
            </w:r>
          </w:p>
          <w:p w:rsidR="00000000" w:rsidRPr="00AA6658" w:rsidP="00AA6658">
            <w:pPr>
              <w:pStyle w:val="BodyText"/>
            </w:pPr>
            <w:r w:rsidRPr="00AA6658">
              <w:t>2.2 Identify key elements and themes</w:t>
            </w:r>
          </w:p>
          <w:p w:rsidR="00000000" w:rsidRPr="00AA6658" w:rsidP="00AA6658">
            <w:pPr>
              <w:pStyle w:val="BodyText"/>
            </w:pPr>
            <w:r w:rsidRPr="00AA6658">
              <w:t>2.3 Map interconnections and relationships between key elements and themes</w:t>
            </w:r>
          </w:p>
          <w:p w:rsidR="00000000" w:rsidRPr="00AA6658" w:rsidP="00AA6658">
            <w:pPr>
              <w:pStyle w:val="BodyText"/>
            </w:pPr>
            <w:r w:rsidRPr="00AA6658">
              <w:t>2.4 Determine legal and planning instruments and guidelines for community and bioregion</w:t>
            </w:r>
          </w:p>
          <w:p w:rsidR="00000000" w:rsidP="00AA6658">
            <w:pPr>
              <w:pStyle w:val="BodyText"/>
              <w:rPr>
                <w:lang w:val="en-NZ"/>
              </w:rPr>
            </w:pPr>
            <w:r w:rsidRPr="00AA6658">
              <w:t>2.5 Identify key stakeholders, specialist advisers and consultants to assist in development of strategy</w:t>
            </w:r>
          </w:p>
        </w:tc>
      </w:tr>
      <w:tr w:rsidTr="003562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58">
            <w:pPr>
              <w:pStyle w:val="BodyText"/>
              <w:rPr>
                <w:lang w:val="en-NZ"/>
              </w:rPr>
            </w:pPr>
            <w:r w:rsidRPr="00AA6658">
              <w:t>3. Consult with community stakeholders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58" w:rsidP="00AA6658">
            <w:pPr>
              <w:pStyle w:val="BodyText"/>
            </w:pPr>
            <w:r w:rsidRPr="00AA6658">
              <w:t xml:space="preserve">3.1 Consult and respond </w:t>
            </w:r>
            <w:r w:rsidRPr="00AA6658">
              <w:t>to community stakeholders in a manner that engages support and cooperation</w:t>
            </w:r>
          </w:p>
          <w:p w:rsidR="00000000" w:rsidRPr="00AA6658" w:rsidP="00AA6658">
            <w:pPr>
              <w:pStyle w:val="BodyText"/>
            </w:pPr>
            <w:r w:rsidRPr="00AA6658">
              <w:t>3.2 Develop communications strategy for community for access, consultation and participatory process</w:t>
            </w:r>
          </w:p>
          <w:p w:rsidR="00000000" w:rsidRPr="00AA6658" w:rsidP="00AA6658">
            <w:pPr>
              <w:pStyle w:val="BodyText"/>
            </w:pPr>
            <w:r w:rsidRPr="00AA6658">
              <w:t>3.3 Identify and develop processes for feedback and ongoing community involvemen</w:t>
            </w:r>
            <w:r w:rsidRPr="00AA6658">
              <w:t>t in planning process</w:t>
            </w:r>
          </w:p>
          <w:p w:rsidR="00000000" w:rsidRPr="00AA6658" w:rsidP="00AA6658">
            <w:pPr>
              <w:pStyle w:val="BodyText"/>
            </w:pPr>
            <w:r w:rsidRPr="00AA6658">
              <w:t>3.4 Provide guidance and support to community to address feedback</w:t>
            </w:r>
          </w:p>
          <w:p w:rsidR="00000000" w:rsidP="00AA6658">
            <w:pPr>
              <w:pStyle w:val="BodyText"/>
              <w:rPr>
                <w:lang w:val="en-NZ"/>
              </w:rPr>
            </w:pPr>
            <w:r w:rsidRPr="00AA6658">
              <w:t>3.5 Select and apply community consultation methods and document results</w:t>
            </w:r>
          </w:p>
        </w:tc>
      </w:tr>
      <w:tr w:rsidTr="003562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58">
            <w:pPr>
              <w:pStyle w:val="BodyText"/>
              <w:rPr>
                <w:lang w:val="en-NZ"/>
              </w:rPr>
            </w:pPr>
            <w:r w:rsidRPr="00AA6658">
              <w:t>4. Identify required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58" w:rsidP="00AA6658">
            <w:pPr>
              <w:pStyle w:val="BodyText"/>
            </w:pPr>
            <w:r w:rsidRPr="00AA6658">
              <w:t xml:space="preserve">4.1 Develop steps required to implement suitable strategies </w:t>
            </w:r>
          </w:p>
          <w:p w:rsidR="00000000" w:rsidRPr="00AA6658" w:rsidP="00AA6658">
            <w:pPr>
              <w:pStyle w:val="BodyText"/>
            </w:pPr>
            <w:r w:rsidRPr="00AA6658">
              <w:t>4</w:t>
            </w:r>
            <w:r w:rsidRPr="00AA6658">
              <w:t>.2 Formulate strategies and make available to stakeholders for comment</w:t>
            </w:r>
          </w:p>
          <w:p w:rsidR="00000000" w:rsidRPr="00AA6658" w:rsidP="00AA6658">
            <w:pPr>
              <w:pStyle w:val="BodyText"/>
            </w:pPr>
            <w:r w:rsidRPr="00AA6658">
              <w:t>4.3 Develop strategies in consultation with stakeholders</w:t>
            </w:r>
          </w:p>
          <w:p w:rsidR="00000000" w:rsidRPr="00AA6658" w:rsidP="00AA6658">
            <w:pPr>
              <w:pStyle w:val="BodyText"/>
            </w:pPr>
            <w:r w:rsidRPr="00AA6658">
              <w:t>4.4 Recognise and document opportunities and constraints to implementation</w:t>
            </w:r>
          </w:p>
          <w:p w:rsidR="00000000" w:rsidP="00AA6658">
            <w:pPr>
              <w:pStyle w:val="BodyText"/>
              <w:rPr>
                <w:lang w:val="en-NZ"/>
              </w:rPr>
            </w:pPr>
            <w:r w:rsidRPr="00AA6658">
              <w:t>4.5 Record approaches, methods and refinements for hi</w:t>
            </w:r>
            <w:r w:rsidRPr="00AA6658">
              <w:t xml:space="preserve">storical reference according to workplace procedures </w:t>
            </w:r>
          </w:p>
        </w:tc>
      </w:tr>
      <w:tr w:rsidTr="003562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58">
            <w:pPr>
              <w:pStyle w:val="BodyText"/>
              <w:rPr>
                <w:lang w:val="en-NZ"/>
              </w:rPr>
            </w:pPr>
            <w:r w:rsidRPr="00AA6658">
              <w:t>5. Design organisational structures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58" w:rsidP="00AA6658">
            <w:pPr>
              <w:pStyle w:val="BodyText"/>
            </w:pPr>
            <w:r w:rsidRPr="00AA6658">
              <w:t>5.1 Provide assistance to community to design mechanisms and actions to address community business</w:t>
            </w:r>
          </w:p>
          <w:p w:rsidR="00000000" w:rsidRPr="00AA6658" w:rsidP="00AA6658">
            <w:pPr>
              <w:pStyle w:val="BodyText"/>
            </w:pPr>
            <w:r w:rsidRPr="00AA6658">
              <w:t>5.2 Contribute to development of policies and processes to facilitate community stakeholder activity</w:t>
            </w:r>
          </w:p>
          <w:p w:rsidR="00000000" w:rsidRPr="00AA6658" w:rsidP="00AA6658">
            <w:pPr>
              <w:pStyle w:val="BodyText"/>
            </w:pPr>
            <w:r w:rsidRPr="00AA6658">
              <w:t>5.3 Motivate community and stakeholders to work cooperatively through effective communication and interpersonal skills</w:t>
            </w:r>
          </w:p>
          <w:p w:rsidR="00000000" w:rsidRPr="00AA6658" w:rsidP="00AA6658">
            <w:pPr>
              <w:pStyle w:val="BodyText"/>
            </w:pPr>
            <w:r w:rsidRPr="00AA6658">
              <w:t>5.4 Develop operational arrangements</w:t>
            </w:r>
            <w:r w:rsidRPr="00AA6658">
              <w:t xml:space="preserve"> to facilitate community processes</w:t>
            </w:r>
          </w:p>
          <w:p w:rsidR="00000000" w:rsidRPr="00AA6658" w:rsidP="00AA6658">
            <w:pPr>
              <w:pStyle w:val="BodyText"/>
            </w:pPr>
            <w:r w:rsidRPr="00AA6658">
              <w:t>5.5 Assist community to identify additional assistance and resources according to community requirements</w:t>
            </w:r>
          </w:p>
          <w:p w:rsidR="00000000" w:rsidP="00AA6658">
            <w:pPr>
              <w:pStyle w:val="BodyText"/>
              <w:rPr>
                <w:lang w:val="en-NZ"/>
              </w:rPr>
            </w:pPr>
            <w:r w:rsidRPr="00AA6658">
              <w:t>5.6 Contribute to organisational or management strategies for coordination of multiple activities and initiatives</w:t>
            </w:r>
          </w:p>
        </w:tc>
      </w:tr>
      <w:tr w:rsidTr="003562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58">
            <w:pPr>
              <w:pStyle w:val="BodyText"/>
              <w:rPr>
                <w:lang w:val="en-NZ"/>
              </w:rPr>
            </w:pPr>
            <w:r w:rsidRPr="00AA6658">
              <w:t>6</w:t>
            </w:r>
            <w:r w:rsidRPr="00AA6658">
              <w:t>. Document community and bioregional development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58" w:rsidP="00AA6658">
            <w:pPr>
              <w:pStyle w:val="BodyText"/>
            </w:pPr>
            <w:r w:rsidRPr="00AA6658">
              <w:t xml:space="preserve">6.1 Validate evidence used to support proposed strategies for sustainable community and bioregional development and transition </w:t>
            </w:r>
          </w:p>
          <w:p w:rsidR="00000000" w:rsidRPr="00AA6658" w:rsidP="00AA6658">
            <w:pPr>
              <w:pStyle w:val="BodyText"/>
            </w:pPr>
            <w:r w:rsidRPr="00AA6658">
              <w:t>6.2 Confirm the implementation of operational plans according to devel</w:t>
            </w:r>
            <w:r w:rsidRPr="00AA6658">
              <w:t>oped strategies</w:t>
            </w:r>
          </w:p>
          <w:p w:rsidR="00000000" w:rsidRPr="00AA6658" w:rsidP="00AA6658">
            <w:pPr>
              <w:pStyle w:val="BodyText"/>
            </w:pPr>
            <w:r w:rsidRPr="00AA6658">
              <w:t>6.3 Document community and bioregional development and transition strategy according to workplace procedures</w:t>
            </w:r>
          </w:p>
          <w:p w:rsidR="00000000" w:rsidRPr="00AA6658" w:rsidP="00AA6658">
            <w:pPr>
              <w:pStyle w:val="BodyText"/>
            </w:pPr>
            <w:r w:rsidRPr="00AA6658">
              <w:t>6.4 Distribute strategic plan to stakeholders and ensure effective communication of information</w:t>
            </w:r>
          </w:p>
        </w:tc>
      </w:tr>
    </w:tbl>
    <w:p w:rsidR="00000000" w:rsidRPr="00AA6658" w:rsidP="00AA6658">
      <w:pPr>
        <w:pStyle w:val="BodyText"/>
      </w:pPr>
    </w:p>
    <w:p w:rsidR="00000000" w:rsidRPr="00AA6658" w:rsidP="00AA6658">
      <w:pPr>
        <w:pStyle w:val="AllowPageBreak"/>
      </w:pPr>
    </w:p>
    <w:p w:rsidR="00000000" w:rsidRPr="00AA6658" w:rsidP="00AA6658">
      <w:pPr>
        <w:pStyle w:val="Heading1"/>
      </w:pPr>
      <w:bookmarkStart w:id="6" w:name="O_1275995"/>
      <w:bookmarkEnd w:id="6"/>
      <w:r w:rsidRPr="00AA6658">
        <w:t>Foundation Ski</w:t>
      </w:r>
      <w:r w:rsidRPr="00AA6658">
        <w:t>lls</w:t>
      </w:r>
    </w:p>
    <w:p w:rsidR="00000000" w:rsidRPr="0035625D" w:rsidP="0035625D">
      <w:pPr>
        <w:pStyle w:val="BodyText"/>
        <w:rPr>
          <w:i/>
        </w:rPr>
      </w:pPr>
      <w:r w:rsidRPr="0035625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66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58">
            <w:pPr>
              <w:pStyle w:val="BodyTextBold"/>
              <w:rPr>
                <w:lang w:val="en-NZ"/>
              </w:rPr>
            </w:pPr>
            <w:r w:rsidRPr="00AA665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58">
            <w:pPr>
              <w:pStyle w:val="BodyTextBold"/>
              <w:rPr>
                <w:lang w:val="en-NZ"/>
              </w:rPr>
            </w:pPr>
            <w:r w:rsidRPr="00AA6658">
              <w:t>Description</w:t>
            </w:r>
          </w:p>
        </w:tc>
      </w:tr>
      <w:tr w:rsidTr="00AA66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58">
            <w:pPr>
              <w:pStyle w:val="BodyText"/>
              <w:rPr>
                <w:lang w:val="en-NZ"/>
              </w:rPr>
            </w:pPr>
            <w:r w:rsidRPr="00AA665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58">
            <w:pPr>
              <w:pStyle w:val="ListBullet"/>
              <w:rPr>
                <w:lang w:val="en-NZ"/>
              </w:rPr>
            </w:pPr>
            <w:r w:rsidRPr="00AA6658">
              <w:t>Prepare detailed strategic planning documentation demonstrating advanced writing skills by selecting appropriate conventions and stylistic devices, plans and diagrams to express precise meaning to key stakeholders of bioregional development</w:t>
            </w:r>
          </w:p>
        </w:tc>
      </w:tr>
      <w:tr w:rsidTr="00AA66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58">
            <w:pPr>
              <w:pStyle w:val="BodyText"/>
              <w:rPr>
                <w:lang w:val="en-NZ"/>
              </w:rPr>
            </w:pPr>
            <w:r w:rsidRPr="00AA6658">
              <w:t>Oral communica</w:t>
            </w:r>
            <w:r w:rsidRPr="00AA6658">
              <w:t>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58" w:rsidP="00AA6658">
            <w:pPr>
              <w:pStyle w:val="ListBullet"/>
            </w:pPr>
            <w:r w:rsidRPr="00AA6658">
              <w:t>Demonstrate high level communication skills when dealing with community members with diverse cultural and linguistic skills</w:t>
            </w:r>
          </w:p>
        </w:tc>
      </w:tr>
    </w:tbl>
    <w:p w:rsidR="00000000" w:rsidRPr="00AA6658" w:rsidP="00AA6658">
      <w:pPr>
        <w:pStyle w:val="BodyText"/>
      </w:pPr>
    </w:p>
    <w:p w:rsidR="00000000" w:rsidRPr="00AA6658" w:rsidP="00AA6658">
      <w:pPr>
        <w:pStyle w:val="AllowPageBreak"/>
      </w:pPr>
    </w:p>
    <w:p w:rsidR="00000000" w:rsidRPr="00AA6658" w:rsidP="00AA6658">
      <w:pPr>
        <w:pStyle w:val="Heading1"/>
      </w:pPr>
      <w:bookmarkStart w:id="7" w:name="O_1275997"/>
      <w:bookmarkEnd w:id="7"/>
      <w:r w:rsidRPr="00AA665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A66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58">
            <w:pPr>
              <w:pStyle w:val="BodyTextBold"/>
              <w:rPr>
                <w:lang w:val="en-NZ"/>
              </w:rPr>
            </w:pPr>
            <w:r w:rsidRPr="00AA665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58">
            <w:pPr>
              <w:pStyle w:val="BodyTextBold"/>
              <w:rPr>
                <w:lang w:val="en-NZ"/>
              </w:rPr>
            </w:pPr>
            <w:r w:rsidRPr="00AA665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58">
            <w:pPr>
              <w:pStyle w:val="BodyTextBold"/>
              <w:rPr>
                <w:lang w:val="en-NZ"/>
              </w:rPr>
            </w:pPr>
            <w:r w:rsidRPr="00AA665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58">
            <w:pPr>
              <w:pStyle w:val="BodyTextBold"/>
              <w:rPr>
                <w:lang w:val="en-NZ"/>
              </w:rPr>
            </w:pPr>
            <w:r w:rsidRPr="00AA6658">
              <w:t>Equivalence status</w:t>
            </w:r>
          </w:p>
        </w:tc>
      </w:tr>
      <w:tr w:rsidTr="00AA66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58">
            <w:pPr>
              <w:pStyle w:val="BodyText"/>
              <w:rPr>
                <w:lang w:val="en-NZ"/>
              </w:rPr>
            </w:pPr>
            <w:r w:rsidRPr="00AA6658">
              <w:t>AHCPER603 Prepare a sustainable community and bioregional development strategy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58">
            <w:pPr>
              <w:pStyle w:val="BodyText"/>
              <w:rPr>
                <w:lang w:val="en-NZ"/>
              </w:rPr>
            </w:pPr>
            <w:r w:rsidRPr="00AA6658">
              <w:t>AHCPER510 Prepare a sustainable community and bioregional development strategy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58" w:rsidP="00AA6658">
            <w:pPr>
              <w:pStyle w:val="BodyText"/>
            </w:pPr>
            <w:r w:rsidRPr="00AA6658">
              <w:t>Changed AQF level to 6 to reflect skill and task requirements</w:t>
            </w:r>
          </w:p>
          <w:p w:rsidR="00000000" w:rsidRPr="00AA6658" w:rsidP="00AA6658">
            <w:pPr>
              <w:pStyle w:val="BodyText"/>
            </w:pPr>
            <w:r w:rsidRPr="00AA6658">
              <w:t>Minor changes to</w:t>
            </w:r>
            <w:r w:rsidRPr="00AA6658">
              <w:t xml:space="preserve"> Application, Performance Criteria, and Performance Evidence</w:t>
            </w:r>
          </w:p>
          <w:p w:rsidR="00000000" w:rsidRPr="00AA6658" w:rsidP="00AA6658">
            <w:pPr>
              <w:pStyle w:val="BodyText"/>
            </w:pPr>
            <w:r w:rsidRPr="00AA6658">
              <w:t>Consolidation of Knowledge Evidence</w:t>
            </w:r>
            <w:r w:rsidRPr="00AA6658">
              <w:br/>
              <w:t>Assessment Conditions expanded</w:t>
            </w:r>
          </w:p>
          <w:p w:rsidR="00000000" w:rsidP="00AA6658">
            <w:pPr>
              <w:pStyle w:val="BodyText"/>
              <w:rPr>
                <w:lang w:val="en-NZ"/>
              </w:rPr>
            </w:pPr>
            <w:r w:rsidRPr="00AA6658">
              <w:t>Foundation Skills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58" w:rsidP="00AA6658">
            <w:pPr>
              <w:pStyle w:val="BodyText"/>
            </w:pPr>
            <w:r w:rsidRPr="00AA6658">
              <w:t>Not equivalent</w:t>
            </w:r>
          </w:p>
        </w:tc>
      </w:tr>
    </w:tbl>
    <w:p w:rsidR="00000000" w:rsidRPr="00AA6658" w:rsidP="00AA6658">
      <w:pPr>
        <w:pStyle w:val="BodyText"/>
      </w:pPr>
    </w:p>
    <w:p w:rsidR="00000000" w:rsidRPr="00AA6658" w:rsidP="00AA6658">
      <w:pPr>
        <w:pStyle w:val="AllowPageBreak"/>
      </w:pPr>
    </w:p>
    <w:p w:rsidR="00000000" w:rsidRPr="00AA6658" w:rsidP="00AA6658">
      <w:pPr>
        <w:pStyle w:val="Heading1"/>
      </w:pPr>
      <w:bookmarkStart w:id="8" w:name="O_1276004"/>
      <w:bookmarkEnd w:id="8"/>
      <w:r w:rsidRPr="00AA6658">
        <w:t>Links</w:t>
      </w:r>
    </w:p>
    <w:p w:rsidR="00000000" w:rsidRPr="00AA6658" w:rsidP="0035625D">
      <w:pPr>
        <w:pStyle w:val="BodyText"/>
      </w:pPr>
      <w:r w:rsidRPr="00AA6658">
        <w:t>Companion Volumes, including Implementation Guides, are availa</w:t>
      </w:r>
      <w:r w:rsidRPr="00AA6658">
        <w:t xml:space="preserve">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B030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A6658" w:rsidP="00AA6658"/>
    <w:sectPr w:rsidSect="00AA66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6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658" w:rsidRPr="0035625D" w:rsidP="003562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6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25D" w:rsidP="00AA66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625D" w:rsidP="00AA66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5625D" w:rsidP="00AA66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6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2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6658" w:rsidRPr="0035625D" w:rsidP="003562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6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25D" w:rsidRPr="002D2AF8" w:rsidP="00AA66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AHCPER603 Prepare a sustainable community and bioregional development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5625D" w:rsidP="00AA66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5297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7428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6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66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66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66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66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66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66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66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66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66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66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6658"/>
  </w:style>
  <w:style w:type="character" w:customStyle="1" w:styleId="Heading1Char">
    <w:name w:val="Heading 1 Char"/>
    <w:basedOn w:val="DefaultParagraphFont"/>
    <w:link w:val="Heading1"/>
    <w:rsid w:val="00AA66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66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66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665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A6658"/>
    <w:rPr>
      <w:i/>
    </w:rPr>
  </w:style>
  <w:style w:type="paragraph" w:customStyle="1" w:styleId="SuperHeading">
    <w:name w:val="SuperHeading"/>
    <w:basedOn w:val="Normal"/>
    <w:rsid w:val="00AA66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66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A6658"/>
    <w:rPr>
      <w:b/>
    </w:rPr>
  </w:style>
  <w:style w:type="character" w:customStyle="1" w:styleId="Heading2Char">
    <w:name w:val="Heading 2 Char"/>
    <w:basedOn w:val="DefaultParagraphFont"/>
    <w:link w:val="Heading2"/>
    <w:rsid w:val="00AA66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66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66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66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66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66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66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66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66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66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66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66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66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66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66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66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66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66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66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66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6658"/>
    <w:rPr>
      <w:b/>
      <w:spacing w:val="0"/>
    </w:rPr>
  </w:style>
  <w:style w:type="paragraph" w:customStyle="1" w:styleId="SuperTitle">
    <w:name w:val="SuperTitle"/>
    <w:basedOn w:val="Title"/>
    <w:rsid w:val="00AA66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66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66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66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66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66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66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66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66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66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66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66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66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66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66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66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6658"/>
  </w:style>
  <w:style w:type="paragraph" w:styleId="TableofFigures">
    <w:name w:val="table of figures"/>
    <w:basedOn w:val="Normal"/>
    <w:next w:val="Normal"/>
    <w:semiHidden/>
    <w:rsid w:val="00AA66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66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6658"/>
    <w:rPr>
      <w:rFonts w:ascii="Wingdings" w:hAnsi="Wingdings"/>
    </w:rPr>
  </w:style>
  <w:style w:type="paragraph" w:customStyle="1" w:styleId="TableHeading">
    <w:name w:val="Table Heading"/>
    <w:basedOn w:val="HeadingBase"/>
    <w:rsid w:val="00AA66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6658"/>
    <w:rPr>
      <w:color w:val="0033CC"/>
      <w:u w:val="none"/>
    </w:rPr>
  </w:style>
  <w:style w:type="paragraph" w:customStyle="1" w:styleId="BodyTextRight">
    <w:name w:val="Body Text Right"/>
    <w:basedOn w:val="BodyText"/>
    <w:rsid w:val="00AA66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66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66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66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66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66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6658"/>
    <w:rPr>
      <w:sz w:val="32"/>
    </w:rPr>
  </w:style>
  <w:style w:type="paragraph" w:customStyle="1" w:styleId="HeadingProcedure">
    <w:name w:val="Heading Procedure"/>
    <w:basedOn w:val="HeadingBase"/>
    <w:next w:val="Normal"/>
    <w:rsid w:val="00AA66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6658"/>
    <w:pPr>
      <w:spacing w:before="60" w:after="60"/>
    </w:pPr>
  </w:style>
  <w:style w:type="paragraph" w:styleId="ListContinue">
    <w:name w:val="List Continue"/>
    <w:basedOn w:val="List"/>
    <w:rsid w:val="00AA6658"/>
    <w:pPr>
      <w:ind w:firstLine="0"/>
    </w:pPr>
  </w:style>
  <w:style w:type="paragraph" w:customStyle="1" w:styleId="ListNote">
    <w:name w:val="List Note"/>
    <w:basedOn w:val="List"/>
    <w:rsid w:val="00AA66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66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66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6658"/>
    <w:rPr>
      <w:rFonts w:ascii="Courier New" w:hAnsi="Courier New"/>
    </w:rPr>
  </w:style>
  <w:style w:type="paragraph" w:customStyle="1" w:styleId="NoteBullet">
    <w:name w:val="Note Bullet"/>
    <w:basedOn w:val="Note"/>
    <w:rsid w:val="00AA66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66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66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66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66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66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66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6658"/>
    <w:rPr>
      <w:b/>
      <w:smallCaps/>
    </w:rPr>
  </w:style>
  <w:style w:type="paragraph" w:customStyle="1" w:styleId="TableListNumber">
    <w:name w:val="Table List Number"/>
    <w:basedOn w:val="ListNumber"/>
    <w:rsid w:val="00AA66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66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6658"/>
    <w:pPr>
      <w:numPr>
        <w:numId w:val="8"/>
      </w:numPr>
    </w:pPr>
  </w:style>
  <w:style w:type="paragraph" w:customStyle="1" w:styleId="ListAlpha2">
    <w:name w:val="List Alpha 2"/>
    <w:basedOn w:val="List2"/>
    <w:rsid w:val="00AA6658"/>
    <w:pPr>
      <w:numPr>
        <w:numId w:val="7"/>
      </w:numPr>
    </w:pPr>
  </w:style>
  <w:style w:type="paragraph" w:styleId="List2">
    <w:name w:val="List 2"/>
    <w:basedOn w:val="BodyText"/>
    <w:rsid w:val="00AA66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66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66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66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66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66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6658"/>
    <w:pPr>
      <w:numPr>
        <w:numId w:val="3"/>
      </w:numPr>
    </w:pPr>
  </w:style>
  <w:style w:type="paragraph" w:styleId="ListContinue2">
    <w:name w:val="List Continue 2"/>
    <w:basedOn w:val="List2"/>
    <w:rsid w:val="00AA6658"/>
    <w:pPr>
      <w:ind w:firstLine="0"/>
    </w:pPr>
  </w:style>
  <w:style w:type="paragraph" w:styleId="ListContinue3">
    <w:name w:val="List Continue 3"/>
    <w:basedOn w:val="List3"/>
    <w:rsid w:val="00AA6658"/>
    <w:pPr>
      <w:ind w:left="1021" w:firstLine="0"/>
    </w:pPr>
  </w:style>
  <w:style w:type="paragraph" w:styleId="ListContinue4">
    <w:name w:val="List Continue 4"/>
    <w:basedOn w:val="List4"/>
    <w:rsid w:val="00AA6658"/>
    <w:pPr>
      <w:ind w:firstLine="0"/>
    </w:pPr>
  </w:style>
  <w:style w:type="paragraph" w:styleId="ListContinue5">
    <w:name w:val="List Continue 5"/>
    <w:basedOn w:val="List5"/>
    <w:rsid w:val="00AA6658"/>
    <w:pPr>
      <w:ind w:firstLine="0"/>
    </w:pPr>
  </w:style>
  <w:style w:type="paragraph" w:styleId="ListNumber3">
    <w:name w:val="List Number 3"/>
    <w:basedOn w:val="List3"/>
    <w:rsid w:val="00AA6658"/>
    <w:pPr>
      <w:numPr>
        <w:numId w:val="4"/>
      </w:numPr>
    </w:pPr>
  </w:style>
  <w:style w:type="paragraph" w:styleId="ListNumber4">
    <w:name w:val="List Number 4"/>
    <w:basedOn w:val="List4"/>
    <w:rsid w:val="00AA6658"/>
    <w:pPr>
      <w:numPr>
        <w:numId w:val="5"/>
      </w:numPr>
    </w:pPr>
  </w:style>
  <w:style w:type="paragraph" w:styleId="ListNumber5">
    <w:name w:val="List Number 5"/>
    <w:basedOn w:val="List5"/>
    <w:rsid w:val="00AA6658"/>
    <w:pPr>
      <w:numPr>
        <w:numId w:val="6"/>
      </w:numPr>
    </w:pPr>
  </w:style>
  <w:style w:type="paragraph" w:styleId="BlockText">
    <w:name w:val="Block Text"/>
    <w:basedOn w:val="Normal"/>
    <w:rsid w:val="00AA66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66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6658"/>
    <w:rPr>
      <w:sz w:val="16"/>
      <w:vertAlign w:val="superscript"/>
    </w:rPr>
  </w:style>
  <w:style w:type="character" w:customStyle="1" w:styleId="Symbols">
    <w:name w:val="Symbols"/>
    <w:basedOn w:val="DefaultParagraphFont"/>
    <w:rsid w:val="00AA6658"/>
    <w:rPr>
      <w:rFonts w:ascii="Symbol" w:hAnsi="Symbol"/>
    </w:rPr>
  </w:style>
  <w:style w:type="character" w:customStyle="1" w:styleId="MenuOptions">
    <w:name w:val="Menu Options"/>
    <w:basedOn w:val="DefaultParagraphFont"/>
    <w:rsid w:val="00AA66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6658"/>
    <w:rPr>
      <w:b/>
    </w:rPr>
  </w:style>
  <w:style w:type="character" w:customStyle="1" w:styleId="Underlined">
    <w:name w:val="Underlined"/>
    <w:basedOn w:val="DefaultParagraphFont"/>
    <w:rsid w:val="00AA6658"/>
    <w:rPr>
      <w:u w:val="single"/>
    </w:rPr>
  </w:style>
  <w:style w:type="paragraph" w:customStyle="1" w:styleId="TableBodyTextRight">
    <w:name w:val="Table Body Text Right"/>
    <w:basedOn w:val="TableBodyText"/>
    <w:rsid w:val="00AA66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6658"/>
    <w:rPr>
      <w:sz w:val="18"/>
    </w:rPr>
  </w:style>
  <w:style w:type="paragraph" w:customStyle="1" w:styleId="BodySmallRight">
    <w:name w:val="Body Small Right"/>
    <w:basedOn w:val="BodyTextRight"/>
    <w:rsid w:val="00AA6658"/>
    <w:rPr>
      <w:sz w:val="18"/>
      <w:szCs w:val="18"/>
    </w:rPr>
  </w:style>
  <w:style w:type="paragraph" w:customStyle="1" w:styleId="MarginEdition">
    <w:name w:val="Margin Edition"/>
    <w:basedOn w:val="MarginNote"/>
    <w:rsid w:val="00AA66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6658"/>
    <w:rPr>
      <w:sz w:val="2"/>
      <w:szCs w:val="2"/>
    </w:rPr>
  </w:style>
  <w:style w:type="character" w:customStyle="1" w:styleId="Small">
    <w:name w:val="Small"/>
    <w:basedOn w:val="DefaultParagraphFont"/>
    <w:rsid w:val="00AA6658"/>
    <w:rPr>
      <w:sz w:val="16"/>
    </w:rPr>
  </w:style>
  <w:style w:type="paragraph" w:customStyle="1" w:styleId="WideTable">
    <w:name w:val="Wide Table"/>
    <w:basedOn w:val="Normal"/>
    <w:rsid w:val="00AA66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6658"/>
  </w:style>
  <w:style w:type="paragraph" w:styleId="Quote">
    <w:name w:val="Quote"/>
    <w:basedOn w:val="Heading1"/>
    <w:link w:val="QuoteChar"/>
    <w:qFormat/>
    <w:rsid w:val="00AA66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66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6658"/>
    <w:pPr>
      <w:pageBreakBefore/>
    </w:pPr>
  </w:style>
  <w:style w:type="paragraph" w:customStyle="1" w:styleId="Border">
    <w:name w:val="Border"/>
    <w:basedOn w:val="Normal"/>
    <w:qFormat/>
    <w:rsid w:val="00AA66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66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6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6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66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66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66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66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66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6658"/>
    <w:rPr>
      <w:u w:val="single"/>
    </w:rPr>
  </w:style>
  <w:style w:type="character" w:customStyle="1" w:styleId="BoldandItalics">
    <w:name w:val="Bold and Italics"/>
    <w:qFormat/>
    <w:rsid w:val="00AA6658"/>
    <w:rPr>
      <w:b/>
      <w:i/>
      <w:u w:val="none"/>
    </w:rPr>
  </w:style>
  <w:style w:type="paragraph" w:styleId="BalloonText">
    <w:name w:val="Balloon Text"/>
    <w:basedOn w:val="Normal"/>
    <w:link w:val="BalloonTextChar"/>
    <w:rsid w:val="00AA66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66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66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66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66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66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66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562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723</Words>
  <Characters>4894</Characters>
  <Application>Microsoft Office Word</Application>
  <DocSecurity>0</DocSecurity>
  <Lines>163</Lines>
  <Paragraphs>92</Paragraphs>
  <ScaleCrop>false</ScaleCrop>
  <Company>Author-it Software Corporation Ltd.</Company>
  <LinksUpToDate>false</LinksUpToDate>
  <CharactersWithSpaces>5525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AHCPER603 Prepare a sustainable community and bioregional development strategy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2025-02-11T05:52:00Z</dcterms:created>
  <dcterms:modified xsi:type="dcterms:W3CDTF">2025-02-11T05:52:00Z</dcterms:modified>
</cp:coreProperties>
</file>