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198" w:rsidP="00466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AHCPER513 Plan and conduct field research</w:t>
      </w:r>
      <w:r>
        <w:fldChar w:fldCharType="end"/>
      </w:r>
    </w:p>
    <w:p w:rsidR="00466198" w:rsidP="00466198">
      <w:pPr>
        <w:pStyle w:val="Version"/>
        <w:sectPr w:rsidSect="00454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144" w:rsidP="00454144">
      <w:pPr>
        <w:pStyle w:val="SuperHeading"/>
      </w:pPr>
      <w:r w:rsidRPr="00454144">
        <w:t>AHCPER513 Plan and conduct field research</w:t>
      </w:r>
    </w:p>
    <w:p w:rsidR="00000000" w:rsidRPr="00454144" w:rsidP="00454144">
      <w:pPr>
        <w:pStyle w:val="Heading1"/>
      </w:pPr>
      <w:bookmarkStart w:id="1" w:name="O_1275702"/>
      <w:bookmarkEnd w:id="1"/>
      <w:r w:rsidRPr="004541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Comments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This version released with AHC Agriculture, Horticulture and Conservation and Land Management Training Package Version 9.0.</w:t>
            </w:r>
          </w:p>
        </w:tc>
      </w:tr>
    </w:tbl>
    <w:p w:rsidR="00000000" w:rsidRPr="00454144" w:rsidP="00454144">
      <w:pPr>
        <w:pStyle w:val="BodyText"/>
      </w:pP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2" w:name="O_1275703"/>
      <w:bookmarkEnd w:id="2"/>
      <w:r w:rsidRPr="00454144">
        <w:t>Application</w:t>
      </w:r>
    </w:p>
    <w:p w:rsidR="00000000" w:rsidRPr="00454144" w:rsidP="00466198">
      <w:pPr>
        <w:pStyle w:val="BodyText"/>
      </w:pPr>
      <w:r w:rsidRPr="00454144">
        <w:t>This unit of competency describes the skills and k</w:t>
      </w:r>
      <w:r w:rsidRPr="00454144">
        <w:t xml:space="preserve">nowledge required to plan, develop methodology for and implement field research. It requires the ability to determine research questions, design technical and/or social field research, and prepare, conduct, assess and report on field research outcomes for </w:t>
      </w:r>
      <w:r w:rsidRPr="00454144">
        <w:t>a specific industry sector.</w:t>
      </w:r>
    </w:p>
    <w:p w:rsidR="00000000" w:rsidRPr="00454144" w:rsidP="00466198">
      <w:pPr>
        <w:pStyle w:val="BodyText"/>
      </w:pPr>
      <w:r w:rsidRPr="00454144">
        <w:t>The unit applies to individuals who analyse information and exercise judgement to complete a range of advanced skilled activities and demonstrate deep knowledge in a specific technical area. They have accountability for the work</w:t>
      </w:r>
      <w:r w:rsidRPr="00454144">
        <w:t xml:space="preserve"> of others and analyse, design and communicate solutions to a range of complex problems.</w:t>
      </w:r>
    </w:p>
    <w:p w:rsidR="00000000" w:rsidRPr="00454144" w:rsidP="00466198">
      <w:pPr>
        <w:pStyle w:val="BodyText"/>
      </w:pPr>
      <w:r w:rsidRPr="00454144">
        <w:t>No licensing, legislative or certification requirements apply to this unit at the time of publication.</w:t>
      </w:r>
    </w:p>
    <w:p w:rsidR="00000000" w:rsidRPr="00454144" w:rsidP="00454144">
      <w:pPr>
        <w:pStyle w:val="Heading1"/>
      </w:pPr>
      <w:bookmarkStart w:id="3" w:name="O_1275704"/>
      <w:bookmarkEnd w:id="3"/>
      <w:r w:rsidRPr="00454144">
        <w:t>Pre-requisite Unit</w:t>
      </w:r>
    </w:p>
    <w:p w:rsidR="00000000" w:rsidRPr="00454144" w:rsidP="00466198">
      <w:pPr>
        <w:pStyle w:val="BodyText"/>
      </w:pPr>
      <w:r w:rsidRPr="00454144">
        <w:t>Nil</w:t>
      </w:r>
    </w:p>
    <w:p w:rsidR="00000000" w:rsidRPr="00454144" w:rsidP="00454144">
      <w:pPr>
        <w:pStyle w:val="Heading1"/>
      </w:pPr>
      <w:bookmarkStart w:id="4" w:name="O_1275706"/>
      <w:bookmarkEnd w:id="4"/>
      <w:r w:rsidRPr="00454144">
        <w:t>Unit Sector</w:t>
      </w:r>
    </w:p>
    <w:p w:rsidR="00000000" w:rsidRPr="00454144" w:rsidP="00466198">
      <w:pPr>
        <w:pStyle w:val="BodyText"/>
      </w:pPr>
      <w:r w:rsidRPr="00454144">
        <w:t>Permaculture (PER)</w:t>
      </w:r>
    </w:p>
    <w:p w:rsidR="00000000" w:rsidRPr="00454144" w:rsidP="00454144">
      <w:pPr>
        <w:pStyle w:val="Heading1"/>
      </w:pPr>
      <w:bookmarkStart w:id="5" w:name="O_1275707"/>
      <w:bookmarkEnd w:id="5"/>
      <w:r w:rsidRPr="004541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Performance Criteria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1. Scope field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 xml:space="preserve">1.1 Assess suitability of field research subject in relation to industry sector outcomes </w:t>
            </w:r>
          </w:p>
          <w:p w:rsidR="00000000" w:rsidRPr="00454144" w:rsidP="00454144">
            <w:pPr>
              <w:pStyle w:val="BodyText"/>
            </w:pPr>
            <w:r w:rsidRPr="00454144">
              <w:t>1.2 Identify and justify the purpose of field research</w:t>
            </w:r>
          </w:p>
          <w:p w:rsidR="00000000" w:rsidRPr="00454144" w:rsidP="00454144">
            <w:pPr>
              <w:pStyle w:val="BodyText"/>
            </w:pPr>
            <w:r w:rsidRPr="00454144">
              <w:t>1.3 Identify challenges and opportunities to formulate research questions</w:t>
            </w:r>
          </w:p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1.4 Define an</w:t>
            </w:r>
            <w:r w:rsidRPr="00454144">
              <w:t>d justify field research topic, question or hypothesis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2. Design field research methodology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2.1 Identify relevant information sources and review relevant and credible literature related to the research topic</w:t>
            </w:r>
          </w:p>
          <w:p w:rsidR="00000000" w:rsidRPr="00454144" w:rsidP="00454144">
            <w:pPr>
              <w:pStyle w:val="BodyText"/>
            </w:pPr>
            <w:r w:rsidRPr="00454144">
              <w:t>2.2 Develop field research plan</w:t>
            </w:r>
          </w:p>
          <w:p w:rsidR="00000000" w:rsidRPr="00454144" w:rsidP="00454144">
            <w:pPr>
              <w:pStyle w:val="BodyText"/>
            </w:pPr>
            <w:r w:rsidRPr="00454144">
              <w:t>2.3 Determine r</w:t>
            </w:r>
            <w:r w:rsidRPr="00454144">
              <w:t>esearch methods for data collection</w:t>
            </w:r>
          </w:p>
          <w:p w:rsidR="00000000" w:rsidRPr="00454144" w:rsidP="00454144">
            <w:pPr>
              <w:pStyle w:val="BodyText"/>
            </w:pPr>
            <w:r w:rsidRPr="00454144">
              <w:t>2.4 Identify reference groups for field research according to research plan</w:t>
            </w:r>
          </w:p>
          <w:p w:rsidR="00000000" w:rsidRPr="00454144" w:rsidP="00454144">
            <w:pPr>
              <w:pStyle w:val="BodyText"/>
            </w:pPr>
            <w:r w:rsidRPr="00454144">
              <w:t>2.5 Locate field research sites according to design requirements</w:t>
            </w:r>
          </w:p>
          <w:p w:rsidR="00000000" w:rsidRPr="00454144" w:rsidP="00454144">
            <w:pPr>
              <w:pStyle w:val="BodyText"/>
            </w:pPr>
            <w:r w:rsidRPr="00454144">
              <w:t xml:space="preserve">2.6 Identify and incorporate site factors impacting research </w:t>
            </w:r>
          </w:p>
          <w:p w:rsidR="00000000" w:rsidRPr="00454144" w:rsidP="00454144">
            <w:pPr>
              <w:pStyle w:val="BodyText"/>
            </w:pPr>
            <w:r w:rsidRPr="00454144">
              <w:t>2.7 Create a budg</w:t>
            </w:r>
            <w:r w:rsidRPr="00454144">
              <w:t>et for field research plan</w:t>
            </w:r>
          </w:p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2.8 Identify and obtain approvals and permits required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3. Prepare to conduct field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3.1 Identify work health and safety hazards associated with the implementation of field research</w:t>
            </w:r>
          </w:p>
          <w:p w:rsidR="00000000" w:rsidRPr="00454144" w:rsidP="00454144">
            <w:pPr>
              <w:pStyle w:val="BodyText"/>
            </w:pPr>
            <w:r w:rsidRPr="00454144">
              <w:t>3.2 Identify and document social and environmental implications associated with field research</w:t>
            </w:r>
          </w:p>
          <w:p w:rsidR="00000000" w:rsidRPr="00454144" w:rsidP="00454144">
            <w:pPr>
              <w:pStyle w:val="BodyText"/>
            </w:pPr>
            <w:r w:rsidRPr="00454144">
              <w:t>3.3 Identify resource requirements for implementing field research</w:t>
            </w:r>
          </w:p>
          <w:p w:rsidR="00000000" w:rsidRPr="00454144" w:rsidP="00454144">
            <w:pPr>
              <w:pStyle w:val="BodyText"/>
            </w:pPr>
            <w:r w:rsidRPr="00454144">
              <w:t>3.4 Confirm cost and availability of resources with suppliers, contractors and stakeholders</w:t>
            </w:r>
          </w:p>
          <w:p w:rsidR="00000000" w:rsidRPr="00454144" w:rsidP="00454144">
            <w:pPr>
              <w:pStyle w:val="BodyText"/>
            </w:pPr>
            <w:r w:rsidRPr="00454144">
              <w:t>3.</w:t>
            </w:r>
            <w:r w:rsidRPr="00454144">
              <w:t>5 Establish and prepare field work sites for implementation of research according to research plan</w:t>
            </w:r>
          </w:p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3.6 Organise access to field research subjects at times and places suitable for data collection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4. Implement data collection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4.1 Undertake data coll</w:t>
            </w:r>
            <w:r w:rsidRPr="00454144">
              <w:t>ection during field research according to research design and chosen methodologies</w:t>
            </w:r>
          </w:p>
          <w:p w:rsidR="00000000" w:rsidRPr="00454144" w:rsidP="00454144">
            <w:pPr>
              <w:pStyle w:val="BodyText"/>
            </w:pPr>
            <w:r w:rsidRPr="00454144">
              <w:t>4.2 Monitor field research and compliance with research plan</w:t>
            </w:r>
          </w:p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4.3 Record all research data accurately using the specifications of the research plan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5. Assess practical appli</w:t>
            </w:r>
            <w:r w:rsidRPr="00454144">
              <w:t>cation of research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5.1 Analyse research data according to research plan outcomes</w:t>
            </w:r>
          </w:p>
          <w:p w:rsidR="00000000" w:rsidRPr="00454144" w:rsidP="00454144">
            <w:pPr>
              <w:pStyle w:val="BodyText"/>
            </w:pPr>
            <w:r w:rsidRPr="00454144">
              <w:t>5.2 Create records of research data analysis</w:t>
            </w:r>
          </w:p>
          <w:p w:rsidR="00000000" w:rsidRPr="00454144" w:rsidP="00454144">
            <w:pPr>
              <w:pStyle w:val="BodyText"/>
            </w:pPr>
            <w:r w:rsidRPr="00454144">
              <w:t>5.3 Synthesise research findings and draw conclusions based on evidence and reasoned arguments</w:t>
            </w:r>
          </w:p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5.4 Assess meaning of rese</w:t>
            </w:r>
            <w:r w:rsidRPr="00454144">
              <w:t xml:space="preserve">arch outcomes for practical application, based on conclusions drawn </w:t>
            </w:r>
          </w:p>
        </w:tc>
      </w:tr>
      <w:tr w:rsidTr="0046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6. Report field research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6.1 Determine desired actions from field research</w:t>
            </w:r>
          </w:p>
          <w:p w:rsidR="00000000" w:rsidRPr="00454144" w:rsidP="00454144">
            <w:pPr>
              <w:pStyle w:val="BodyText"/>
            </w:pPr>
            <w:r w:rsidRPr="00454144">
              <w:t>6.2 Determine target audience for field research reporting</w:t>
            </w:r>
          </w:p>
          <w:p w:rsidR="00000000" w:rsidRPr="00454144" w:rsidP="00454144">
            <w:pPr>
              <w:pStyle w:val="BodyText"/>
            </w:pPr>
            <w:r w:rsidRPr="00454144">
              <w:t>6.3 Draft research report and obtain feedback</w:t>
            </w:r>
          </w:p>
          <w:p w:rsidR="00000000" w:rsidRPr="00454144" w:rsidP="00454144">
            <w:pPr>
              <w:pStyle w:val="BodyText"/>
            </w:pPr>
            <w:r w:rsidRPr="00454144">
              <w:t>6.4 Publish and circulate field research report</w:t>
            </w:r>
          </w:p>
        </w:tc>
      </w:tr>
    </w:tbl>
    <w:p w:rsidR="00000000" w:rsidRPr="00454144" w:rsidP="00454144">
      <w:pPr>
        <w:pStyle w:val="BodyText"/>
      </w:pP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6" w:name="O_1275708"/>
      <w:bookmarkEnd w:id="6"/>
      <w:r w:rsidRPr="00454144">
        <w:t>Foundation Skills</w:t>
      </w:r>
    </w:p>
    <w:p w:rsidR="00000000" w:rsidRPr="00466198" w:rsidP="00466198">
      <w:pPr>
        <w:pStyle w:val="BodyText"/>
        <w:rPr>
          <w:i/>
        </w:rPr>
      </w:pPr>
      <w:r w:rsidRPr="00466198">
        <w:rPr>
          <w:rStyle w:val="Emphasis"/>
        </w:rPr>
        <w:t xml:space="preserve">This section describes those language, literacy, numeracy and employment skills that are essential for performance in this </w:t>
      </w:r>
      <w:r w:rsidRPr="00466198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Description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ListBullet"/>
              <w:rPr>
                <w:lang w:val="en-NZ"/>
              </w:rPr>
            </w:pPr>
            <w:r w:rsidRPr="00454144">
              <w:t>Identify and extract relevant information from complex texts, reports, maps and plans including legislation to formulate research plans and implementation stra</w:t>
            </w:r>
            <w:r w:rsidRPr="00454144">
              <w:t>tegy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ListBullet"/>
              <w:rPr>
                <w:lang w:val="en-NZ"/>
              </w:rPr>
            </w:pPr>
            <w:r w:rsidRPr="00454144">
              <w:t>Collate and organise results of research and prepare an accurate,  succinct and  logically constructed report expressing ideas, exploring complex issues being studied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ListBullet"/>
              <w:rPr>
                <w:lang w:val="en-NZ"/>
              </w:rPr>
            </w:pPr>
            <w:r w:rsidRPr="00454144">
              <w:t>Use appropriate tone, pitch, eye contact, fluency and listening skills for the target group to elicit information required during field research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ListBullet"/>
            </w:pPr>
            <w:r w:rsidRPr="00454144">
              <w:t xml:space="preserve">Conduct numerical analysis of results of research to formulate reasoned outcomes </w:t>
            </w:r>
          </w:p>
        </w:tc>
      </w:tr>
    </w:tbl>
    <w:p w:rsidR="00000000" w:rsidRPr="00454144" w:rsidP="00454144">
      <w:pPr>
        <w:pStyle w:val="BodyText"/>
      </w:pP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7" w:name="O_1275710"/>
      <w:bookmarkEnd w:id="7"/>
      <w:r w:rsidRPr="004541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Equivalence status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AHCPER513 Plan and conduct field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AHCPER501 Carry out permaculture field research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Redesigned unit to reflect skills for other industry sectors</w:t>
            </w:r>
          </w:p>
          <w:p w:rsidR="00000000" w:rsidRPr="00454144" w:rsidP="00454144">
            <w:pPr>
              <w:pStyle w:val="BodyText"/>
            </w:pPr>
            <w:r w:rsidRPr="00454144">
              <w:t>Amended Application, minor changes to Elements and Performance Criteria for brevity and clarity</w:t>
            </w:r>
          </w:p>
          <w:p w:rsidR="00000000" w:rsidRPr="00454144" w:rsidP="00454144">
            <w:pPr>
              <w:pStyle w:val="BodyText"/>
            </w:pPr>
            <w:r w:rsidRPr="00454144">
              <w:t>Changes to Performance Evidence, Knowledge Evidence and Assessment Conditions for clarity</w:t>
            </w:r>
          </w:p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 xml:space="preserve">Addition </w:t>
            </w:r>
            <w:r w:rsidRPr="00454144">
              <w:t>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Not equivalent</w:t>
            </w:r>
          </w:p>
        </w:tc>
      </w:tr>
    </w:tbl>
    <w:p w:rsidR="00000000" w:rsidRPr="00454144" w:rsidP="00454144">
      <w:pPr>
        <w:pStyle w:val="BodyText"/>
      </w:pP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8" w:name="O_1275717"/>
      <w:bookmarkEnd w:id="8"/>
      <w:r w:rsidRPr="00454144">
        <w:t>Links</w:t>
      </w:r>
    </w:p>
    <w:p w:rsidR="00000000" w:rsidRPr="00454144" w:rsidP="00466198">
      <w:pPr>
        <w:pStyle w:val="BodyText"/>
      </w:pPr>
      <w:r w:rsidRPr="004541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1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4144" w:rsidP="00466198">
      <w:pPr>
        <w:pStyle w:val="BodyText"/>
        <w:sectPr w:rsidSect="004541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4144" w:rsidP="00454144">
      <w:pPr>
        <w:pStyle w:val="SuperHeading"/>
      </w:pPr>
      <w:r w:rsidRPr="00454144">
        <w:t>Assessment Requirements for AHCPER513 Plan and conduct field research</w:t>
      </w:r>
    </w:p>
    <w:p w:rsidR="00000000" w:rsidRPr="00454144" w:rsidP="00454144">
      <w:pPr>
        <w:pStyle w:val="Heading1"/>
      </w:pPr>
      <w:bookmarkStart w:id="9" w:name="O_1275712"/>
      <w:bookmarkEnd w:id="9"/>
      <w:r w:rsidRPr="004541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Bold"/>
              <w:rPr>
                <w:lang w:val="en-NZ"/>
              </w:rPr>
            </w:pPr>
            <w:r w:rsidRPr="00454144">
              <w:t>Comments</w:t>
            </w:r>
          </w:p>
        </w:tc>
      </w:tr>
      <w:tr w:rsidTr="00454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44">
            <w:pPr>
              <w:pStyle w:val="BodyText"/>
              <w:rPr>
                <w:lang w:val="en-NZ"/>
              </w:rPr>
            </w:pPr>
            <w:r w:rsidRPr="004541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44" w:rsidP="00454144">
            <w:pPr>
              <w:pStyle w:val="BodyText"/>
            </w:pPr>
            <w:r w:rsidRPr="00454144">
              <w:t>This version released with AHC Agriculture, Horticulture and Conservation and Land Management Trai</w:t>
            </w:r>
            <w:r w:rsidRPr="00454144">
              <w:t>ning Package Version 9.0.</w:t>
            </w:r>
          </w:p>
        </w:tc>
      </w:tr>
    </w:tbl>
    <w:p w:rsidR="00000000" w:rsidRPr="00454144" w:rsidP="00454144">
      <w:pPr>
        <w:pStyle w:val="BodyText"/>
      </w:pP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10" w:name="O_1275713"/>
      <w:bookmarkEnd w:id="10"/>
      <w:r w:rsidRPr="00454144">
        <w:t>Performance Evidence</w:t>
      </w:r>
    </w:p>
    <w:p w:rsidR="00000000" w:rsidRPr="00454144" w:rsidP="00466198">
      <w:pPr>
        <w:pStyle w:val="BodyText"/>
      </w:pPr>
      <w:r w:rsidRPr="00454144">
        <w:t xml:space="preserve">An individual demonstrating competency must satisfy all of the elements and performance criteria in this unit. </w:t>
      </w:r>
    </w:p>
    <w:p w:rsidR="00000000" w:rsidRPr="00454144" w:rsidP="00466198">
      <w:pPr>
        <w:pStyle w:val="BodyText"/>
      </w:pPr>
      <w:r w:rsidRPr="00454144">
        <w:t>There must be evidence that the individual has, on at least one occasion, pl</w:t>
      </w:r>
      <w:r w:rsidRPr="00454144">
        <w:t>anned and conducted field research relevant to a specific industry sector and has:</w:t>
      </w:r>
    </w:p>
    <w:p w:rsidR="00000000" w:rsidRPr="00454144" w:rsidP="00454144">
      <w:pPr>
        <w:pStyle w:val="ListBullet"/>
      </w:pPr>
      <w:r w:rsidRPr="00454144">
        <w:t>formulated and justified research questions</w:t>
      </w:r>
    </w:p>
    <w:p w:rsidR="00000000" w:rsidRPr="00454144" w:rsidP="00454144">
      <w:pPr>
        <w:pStyle w:val="ListBullet"/>
      </w:pPr>
      <w:r w:rsidRPr="00454144">
        <w:t>designed a field research plan</w:t>
      </w:r>
    </w:p>
    <w:p w:rsidR="00000000" w:rsidRPr="00454144" w:rsidP="00454144">
      <w:pPr>
        <w:pStyle w:val="ListBullet"/>
      </w:pPr>
      <w:r w:rsidRPr="00454144">
        <w:t>conducted research and evaluated information</w:t>
      </w:r>
    </w:p>
    <w:p w:rsidR="00000000" w:rsidRPr="00454144" w:rsidP="00454144">
      <w:pPr>
        <w:pStyle w:val="ListBullet"/>
      </w:pPr>
      <w:r w:rsidRPr="00454144">
        <w:t>entered, analysed and organised data quantitatively and qualitatively, which must include at least one of the following according to research plan:</w:t>
      </w:r>
    </w:p>
    <w:p w:rsidR="00000000" w:rsidRPr="00454144" w:rsidP="00454144">
      <w:pPr>
        <w:pStyle w:val="ListBullet2"/>
      </w:pPr>
      <w:r w:rsidRPr="00454144">
        <w:t>charts</w:t>
      </w:r>
    </w:p>
    <w:p w:rsidR="00000000" w:rsidRPr="00454144" w:rsidP="00454144">
      <w:pPr>
        <w:pStyle w:val="ListBullet2"/>
      </w:pPr>
      <w:r w:rsidRPr="00454144">
        <w:t>tables</w:t>
      </w:r>
    </w:p>
    <w:p w:rsidR="00000000" w:rsidRPr="00454144" w:rsidP="00454144">
      <w:pPr>
        <w:pStyle w:val="ListBullet2"/>
      </w:pPr>
      <w:r w:rsidRPr="00454144">
        <w:t xml:space="preserve">graphs </w:t>
      </w:r>
    </w:p>
    <w:p w:rsidR="00000000" w:rsidRPr="00454144" w:rsidP="00454144">
      <w:pPr>
        <w:pStyle w:val="ListBullet"/>
      </w:pPr>
      <w:r w:rsidRPr="00454144">
        <w:t>produced written reports on research outcomes and provided conclusions based on evid</w:t>
      </w:r>
      <w:r w:rsidRPr="00454144">
        <w:t>ence and reasoned argument for stakeholders.</w:t>
      </w: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11" w:name="O_1275714"/>
      <w:bookmarkEnd w:id="11"/>
      <w:r w:rsidRPr="00454144">
        <w:t>Knowledge Evidence</w:t>
      </w:r>
    </w:p>
    <w:p w:rsidR="00000000" w:rsidRPr="00454144" w:rsidP="00466198">
      <w:pPr>
        <w:pStyle w:val="BodyText"/>
      </w:pPr>
      <w:r w:rsidRPr="00454144">
        <w:t xml:space="preserve">An individual must be able to demonstrate the knowledge required to perform the tasks outlined in the elements and performance criteria of this unit. This includes </w:t>
      </w:r>
      <w:r w:rsidRPr="00454144">
        <w:t>knowledge of:</w:t>
      </w:r>
    </w:p>
    <w:p w:rsidR="00000000" w:rsidRPr="00454144" w:rsidP="00454144">
      <w:pPr>
        <w:pStyle w:val="ListBullet"/>
      </w:pPr>
      <w:r w:rsidRPr="00454144">
        <w:t>potential research opportunities for the specific industry sector</w:t>
      </w:r>
    </w:p>
    <w:p w:rsidR="00000000" w:rsidRPr="00454144" w:rsidP="00454144">
      <w:pPr>
        <w:pStyle w:val="ListBullet"/>
      </w:pPr>
      <w:r w:rsidRPr="00454144">
        <w:t>field research data collection techniques, including:</w:t>
      </w:r>
    </w:p>
    <w:p w:rsidR="00000000" w:rsidRPr="00454144" w:rsidP="00454144">
      <w:pPr>
        <w:pStyle w:val="ListBullet2"/>
      </w:pPr>
      <w:r w:rsidRPr="00454144">
        <w:t>interviews for individuals and groups</w:t>
      </w:r>
    </w:p>
    <w:p w:rsidR="00000000" w:rsidRPr="00454144" w:rsidP="00454144">
      <w:pPr>
        <w:pStyle w:val="ListBullet2"/>
      </w:pPr>
      <w:r w:rsidRPr="00454144">
        <w:t xml:space="preserve">use of historical records, data </w:t>
      </w:r>
    </w:p>
    <w:p w:rsidR="00000000" w:rsidRPr="00454144" w:rsidP="00454144">
      <w:pPr>
        <w:pStyle w:val="ListBullet2"/>
      </w:pPr>
      <w:r w:rsidRPr="00454144">
        <w:t>conducting observations, surveys and questionnaires</w:t>
      </w:r>
    </w:p>
    <w:p w:rsidR="00000000" w:rsidRPr="00454144" w:rsidP="00454144">
      <w:pPr>
        <w:pStyle w:val="ListBullet"/>
      </w:pPr>
      <w:r w:rsidRPr="00454144">
        <w:t>research methodologies, including:</w:t>
      </w:r>
    </w:p>
    <w:p w:rsidR="00000000" w:rsidRPr="00454144" w:rsidP="00454144">
      <w:pPr>
        <w:pStyle w:val="ListBullet2"/>
      </w:pPr>
      <w:r w:rsidRPr="00454144">
        <w:t>qualitative, quantitative and mixed methodologies</w:t>
      </w:r>
    </w:p>
    <w:p w:rsidR="00000000" w:rsidRPr="00454144" w:rsidP="00454144">
      <w:pPr>
        <w:pStyle w:val="ListBullet2"/>
      </w:pPr>
      <w:r w:rsidRPr="00454144">
        <w:t>action research</w:t>
      </w:r>
    </w:p>
    <w:p w:rsidR="00000000" w:rsidRPr="00454144" w:rsidP="00454144">
      <w:pPr>
        <w:pStyle w:val="ListBullet2"/>
      </w:pPr>
      <w:r w:rsidRPr="00454144">
        <w:t>needs studies</w:t>
      </w:r>
    </w:p>
    <w:p w:rsidR="00000000" w:rsidRPr="00454144" w:rsidP="00454144">
      <w:pPr>
        <w:pStyle w:val="ListBullet2"/>
      </w:pPr>
      <w:r w:rsidRPr="00454144">
        <w:t>case studies</w:t>
      </w:r>
    </w:p>
    <w:p w:rsidR="00000000" w:rsidRPr="00454144" w:rsidP="00454144">
      <w:pPr>
        <w:pStyle w:val="ListBullet2"/>
      </w:pPr>
      <w:r w:rsidRPr="00454144">
        <w:t>statistical sampling</w:t>
      </w:r>
    </w:p>
    <w:p w:rsidR="00000000" w:rsidRPr="00454144" w:rsidP="00454144">
      <w:pPr>
        <w:pStyle w:val="ListBullet"/>
      </w:pPr>
      <w:r w:rsidRPr="00454144">
        <w:t>technologies for communications</w:t>
      </w:r>
    </w:p>
    <w:p w:rsidR="00000000" w:rsidRPr="00454144" w:rsidP="00454144">
      <w:pPr>
        <w:pStyle w:val="ListBullet"/>
      </w:pPr>
      <w:r w:rsidRPr="00454144">
        <w:t xml:space="preserve">field research plan </w:t>
      </w:r>
      <w:r w:rsidRPr="00454144">
        <w:t>design</w:t>
      </w:r>
    </w:p>
    <w:p w:rsidR="00000000" w:rsidRPr="00454144" w:rsidP="00454144">
      <w:pPr>
        <w:pStyle w:val="ListBullet"/>
      </w:pPr>
      <w:r w:rsidRPr="00454144">
        <w:t xml:space="preserve">beneficiaries of the research for specific industry sector </w:t>
      </w:r>
    </w:p>
    <w:p w:rsidR="00000000" w:rsidRPr="00454144" w:rsidP="00454144">
      <w:pPr>
        <w:pStyle w:val="ListBullet"/>
      </w:pPr>
      <w:r w:rsidRPr="00454144">
        <w:t>research ethical standards</w:t>
      </w:r>
    </w:p>
    <w:p w:rsidR="00000000" w:rsidRPr="00454144" w:rsidP="00454144">
      <w:pPr>
        <w:pStyle w:val="ListBullet"/>
      </w:pPr>
      <w:r w:rsidRPr="00454144">
        <w:t>scientific and mathematical research approaches, data collection, processing and analytical techniques and procedures</w:t>
      </w:r>
    </w:p>
    <w:p w:rsidR="00000000" w:rsidRPr="00454144" w:rsidP="00454144">
      <w:pPr>
        <w:pStyle w:val="ListBullet"/>
      </w:pPr>
      <w:r w:rsidRPr="00454144">
        <w:t>auditing and reporting procedures</w:t>
      </w:r>
    </w:p>
    <w:p w:rsidR="00000000" w:rsidRPr="00454144" w:rsidP="00454144">
      <w:pPr>
        <w:pStyle w:val="ListBullet"/>
      </w:pPr>
      <w:r w:rsidRPr="00454144">
        <w:t>research planning and budgeting</w:t>
      </w:r>
    </w:p>
    <w:p w:rsidR="00000000" w:rsidRPr="00454144" w:rsidP="00454144">
      <w:pPr>
        <w:pStyle w:val="ListBullet"/>
      </w:pPr>
      <w:r w:rsidRPr="00454144">
        <w:t>field research health and safety procedures</w:t>
      </w:r>
    </w:p>
    <w:p w:rsidR="00000000" w:rsidRPr="00454144" w:rsidP="00454144">
      <w:pPr>
        <w:pStyle w:val="ListBullet"/>
      </w:pPr>
      <w:r w:rsidRPr="00454144">
        <w:t>research report writing and presentation.</w:t>
      </w:r>
    </w:p>
    <w:p w:rsidR="00000000" w:rsidRPr="00454144" w:rsidP="00454144">
      <w:pPr>
        <w:pStyle w:val="AllowPageBreak"/>
      </w:pPr>
    </w:p>
    <w:p w:rsidR="00000000" w:rsidRPr="00454144" w:rsidP="00454144">
      <w:pPr>
        <w:pStyle w:val="Heading1"/>
      </w:pPr>
      <w:bookmarkStart w:id="12" w:name="O_1275715"/>
      <w:bookmarkEnd w:id="12"/>
      <w:r w:rsidRPr="00454144">
        <w:t>Assessment Conditions</w:t>
      </w:r>
    </w:p>
    <w:p w:rsidR="00000000" w:rsidRPr="00454144" w:rsidP="00466198">
      <w:pPr>
        <w:pStyle w:val="BodyText"/>
      </w:pPr>
      <w:r w:rsidRPr="00454144">
        <w:t>Assessment of the skills in this unit of competency must take place under the following condition</w:t>
      </w:r>
      <w:r w:rsidRPr="00454144">
        <w:t xml:space="preserve">s: </w:t>
      </w:r>
    </w:p>
    <w:p w:rsidR="00000000" w:rsidRPr="00454144" w:rsidP="00454144">
      <w:pPr>
        <w:pStyle w:val="ListBullet"/>
      </w:pPr>
      <w:r w:rsidRPr="00454144">
        <w:t xml:space="preserve">physical conditions: </w:t>
      </w:r>
    </w:p>
    <w:p w:rsidR="00000000" w:rsidRPr="00454144" w:rsidP="00454144">
      <w:pPr>
        <w:pStyle w:val="ListBullet2"/>
      </w:pPr>
      <w:r w:rsidRPr="00454144">
        <w:t xml:space="preserve">skills must be demonstrated in the field specific to the industry sector or an environment that accurately represents workplace conditions </w:t>
      </w:r>
    </w:p>
    <w:p w:rsidR="00000000" w:rsidRPr="00454144" w:rsidP="00454144">
      <w:pPr>
        <w:pStyle w:val="ListBullet"/>
      </w:pPr>
      <w:r w:rsidRPr="00454144">
        <w:t xml:space="preserve">resources, equipment and materials: </w:t>
      </w:r>
    </w:p>
    <w:p w:rsidR="00000000" w:rsidRPr="00454144" w:rsidP="00454144">
      <w:pPr>
        <w:pStyle w:val="ListBullet2"/>
      </w:pPr>
      <w:r w:rsidRPr="00454144">
        <w:t>industry specific research materials and field re</w:t>
      </w:r>
      <w:r w:rsidRPr="00454144">
        <w:t>search data</w:t>
      </w:r>
    </w:p>
    <w:p w:rsidR="00000000" w:rsidRPr="00454144" w:rsidP="00454144">
      <w:pPr>
        <w:pStyle w:val="ListBullet"/>
      </w:pPr>
      <w:r w:rsidRPr="00454144">
        <w:t xml:space="preserve">specifications: </w:t>
      </w:r>
    </w:p>
    <w:p w:rsidR="00000000" w:rsidRPr="00454144" w:rsidP="00454144">
      <w:pPr>
        <w:pStyle w:val="ListBullet2"/>
      </w:pPr>
      <w:r w:rsidRPr="00454144">
        <w:t xml:space="preserve">workplace policies, procedures and processes </w:t>
      </w:r>
    </w:p>
    <w:p w:rsidR="00000000" w:rsidRPr="00454144" w:rsidP="00454144">
      <w:pPr>
        <w:pStyle w:val="ListBullet2"/>
      </w:pPr>
      <w:r w:rsidRPr="00454144">
        <w:t xml:space="preserve">research ethical standards </w:t>
      </w:r>
    </w:p>
    <w:p w:rsidR="00000000" w:rsidRPr="00454144" w:rsidP="00454144">
      <w:pPr>
        <w:pStyle w:val="ListBullet"/>
      </w:pPr>
      <w:r w:rsidRPr="00454144">
        <w:t xml:space="preserve">relationships: </w:t>
      </w:r>
    </w:p>
    <w:p w:rsidR="00000000" w:rsidRPr="00454144" w:rsidP="00454144">
      <w:pPr>
        <w:pStyle w:val="ListBullet2"/>
      </w:pPr>
      <w:r w:rsidRPr="00454144">
        <w:t>stakeholders.</w:t>
      </w:r>
    </w:p>
    <w:p w:rsidR="00000000" w:rsidRPr="00454144" w:rsidP="00466198">
      <w:pPr>
        <w:pStyle w:val="BodyText"/>
      </w:pPr>
      <w:r w:rsidRPr="00454144">
        <w:t xml:space="preserve">Assessors of this unit must satisfy the requirements for assessors in applicable vocational education and training legislation, frameworks and/or standards. </w:t>
      </w:r>
    </w:p>
    <w:p w:rsidR="00000000" w:rsidRPr="00454144" w:rsidP="00454144">
      <w:pPr>
        <w:pStyle w:val="Heading1"/>
      </w:pPr>
      <w:bookmarkStart w:id="13" w:name="O_1275718"/>
      <w:bookmarkEnd w:id="13"/>
      <w:r w:rsidRPr="00454144">
        <w:t>Links</w:t>
      </w:r>
    </w:p>
    <w:p w:rsidR="00000000" w:rsidRPr="00454144" w:rsidP="00466198">
      <w:pPr>
        <w:pStyle w:val="BodyText"/>
      </w:pPr>
      <w:r w:rsidRPr="00454144">
        <w:t>Companion Volumes, including Implementation Guides, are available at VETN</w:t>
      </w:r>
      <w:r w:rsidRPr="00454144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1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4144" w:rsidP="00454144"/>
    <w:sectPr w:rsidSect="004541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 w:rsidRPr="00466198" w:rsidP="00466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98" w:rsidP="00454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6198" w:rsidP="00454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6198" w:rsidP="004541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 w:rsidP="00454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198">
      <w:t>Approved</w:t>
    </w:r>
    <w:r w:rsidR="004661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1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198">
      <w:rPr>
        <w:noProof/>
      </w:rPr>
      <w:t>5</w:t>
    </w:r>
    <w:r>
      <w:rPr>
        <w:noProof/>
      </w:rPr>
      <w:fldChar w:fldCharType="end"/>
    </w:r>
  </w:p>
  <w:p w:rsidR="00454144" w:rsidP="00454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1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198">
      <w:t>Skills Insight</w:t>
    </w:r>
    <w:r w:rsidR="00466198">
      <w:fldChar w:fldCharType="end"/>
    </w:r>
  </w:p>
  <w:p w:rsidR="00454144" w:rsidP="00454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144" w:rsidRPr="00466198" w:rsidP="00466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98" w:rsidRPr="002D2AF8" w:rsidP="00454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AHCPER513 Plan and conduct field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198" w:rsidP="004541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44" w:rsidRPr="002D2AF8" w:rsidP="00454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198">
      <w:t>AHCPER513 Plan and conduct field research</w:t>
    </w:r>
    <w:r w:rsidR="004661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198">
      <w:rPr>
        <w:noProof/>
      </w:rPr>
      <w:t>2 March 2025</w:t>
    </w:r>
    <w:r>
      <w:fldChar w:fldCharType="end"/>
    </w:r>
  </w:p>
  <w:p w:rsidR="00454144" w:rsidP="00454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68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C26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08E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144"/>
  </w:style>
  <w:style w:type="character" w:customStyle="1" w:styleId="Heading1Char">
    <w:name w:val="Heading 1 Char"/>
    <w:basedOn w:val="DefaultParagraphFont"/>
    <w:link w:val="Heading1"/>
    <w:rsid w:val="00454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1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41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4144"/>
    <w:rPr>
      <w:i/>
    </w:rPr>
  </w:style>
  <w:style w:type="paragraph" w:customStyle="1" w:styleId="SuperHeading">
    <w:name w:val="SuperHeading"/>
    <w:basedOn w:val="Normal"/>
    <w:rsid w:val="00454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4144"/>
    <w:rPr>
      <w:b/>
    </w:rPr>
  </w:style>
  <w:style w:type="character" w:customStyle="1" w:styleId="Heading2Char">
    <w:name w:val="Heading 2 Char"/>
    <w:basedOn w:val="DefaultParagraphFont"/>
    <w:link w:val="Heading2"/>
    <w:rsid w:val="00454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144"/>
    <w:rPr>
      <w:b/>
      <w:spacing w:val="0"/>
    </w:rPr>
  </w:style>
  <w:style w:type="paragraph" w:customStyle="1" w:styleId="SuperTitle">
    <w:name w:val="SuperTitle"/>
    <w:basedOn w:val="Title"/>
    <w:rsid w:val="00454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144"/>
  </w:style>
  <w:style w:type="paragraph" w:styleId="TableofFigures">
    <w:name w:val="table of figures"/>
    <w:basedOn w:val="Normal"/>
    <w:next w:val="Normal"/>
    <w:semiHidden/>
    <w:rsid w:val="00454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144"/>
    <w:rPr>
      <w:rFonts w:ascii="Wingdings" w:hAnsi="Wingdings"/>
    </w:rPr>
  </w:style>
  <w:style w:type="paragraph" w:customStyle="1" w:styleId="TableHeading">
    <w:name w:val="Table Heading"/>
    <w:basedOn w:val="HeadingBase"/>
    <w:rsid w:val="00454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144"/>
    <w:rPr>
      <w:color w:val="0033CC"/>
      <w:u w:val="none"/>
    </w:rPr>
  </w:style>
  <w:style w:type="paragraph" w:customStyle="1" w:styleId="BodyTextRight">
    <w:name w:val="Body Text Right"/>
    <w:basedOn w:val="BodyText"/>
    <w:rsid w:val="00454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144"/>
    <w:rPr>
      <w:sz w:val="32"/>
    </w:rPr>
  </w:style>
  <w:style w:type="paragraph" w:customStyle="1" w:styleId="HeadingProcedure">
    <w:name w:val="Heading Procedure"/>
    <w:basedOn w:val="HeadingBase"/>
    <w:next w:val="Normal"/>
    <w:rsid w:val="00454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144"/>
    <w:pPr>
      <w:spacing w:before="60" w:after="60"/>
    </w:pPr>
  </w:style>
  <w:style w:type="paragraph" w:styleId="ListContinue">
    <w:name w:val="List Continue"/>
    <w:basedOn w:val="List"/>
    <w:rsid w:val="00454144"/>
    <w:pPr>
      <w:ind w:firstLine="0"/>
    </w:pPr>
  </w:style>
  <w:style w:type="paragraph" w:customStyle="1" w:styleId="ListNote">
    <w:name w:val="List Note"/>
    <w:basedOn w:val="List"/>
    <w:rsid w:val="00454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144"/>
    <w:rPr>
      <w:rFonts w:ascii="Courier New" w:hAnsi="Courier New"/>
    </w:rPr>
  </w:style>
  <w:style w:type="paragraph" w:customStyle="1" w:styleId="NoteBullet">
    <w:name w:val="Note Bullet"/>
    <w:basedOn w:val="Note"/>
    <w:rsid w:val="00454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144"/>
    <w:rPr>
      <w:b/>
      <w:smallCaps/>
    </w:rPr>
  </w:style>
  <w:style w:type="paragraph" w:customStyle="1" w:styleId="TableListNumber">
    <w:name w:val="Table List Number"/>
    <w:basedOn w:val="ListNumber"/>
    <w:rsid w:val="00454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144"/>
    <w:pPr>
      <w:numPr>
        <w:numId w:val="9"/>
      </w:numPr>
    </w:pPr>
  </w:style>
  <w:style w:type="paragraph" w:customStyle="1" w:styleId="ListAlpha2">
    <w:name w:val="List Alpha 2"/>
    <w:basedOn w:val="List2"/>
    <w:rsid w:val="00454144"/>
    <w:pPr>
      <w:numPr>
        <w:numId w:val="8"/>
      </w:numPr>
    </w:pPr>
  </w:style>
  <w:style w:type="paragraph" w:styleId="List2">
    <w:name w:val="List 2"/>
    <w:basedOn w:val="BodyText"/>
    <w:rsid w:val="00454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144"/>
    <w:pPr>
      <w:numPr>
        <w:numId w:val="4"/>
      </w:numPr>
    </w:pPr>
  </w:style>
  <w:style w:type="paragraph" w:styleId="ListContinue2">
    <w:name w:val="List Continue 2"/>
    <w:basedOn w:val="List2"/>
    <w:rsid w:val="00454144"/>
    <w:pPr>
      <w:ind w:firstLine="0"/>
    </w:pPr>
  </w:style>
  <w:style w:type="paragraph" w:styleId="ListContinue3">
    <w:name w:val="List Continue 3"/>
    <w:basedOn w:val="List3"/>
    <w:rsid w:val="00454144"/>
    <w:pPr>
      <w:ind w:left="1021" w:firstLine="0"/>
    </w:pPr>
  </w:style>
  <w:style w:type="paragraph" w:styleId="ListContinue4">
    <w:name w:val="List Continue 4"/>
    <w:basedOn w:val="List4"/>
    <w:rsid w:val="00454144"/>
    <w:pPr>
      <w:ind w:firstLine="0"/>
    </w:pPr>
  </w:style>
  <w:style w:type="paragraph" w:styleId="ListContinue5">
    <w:name w:val="List Continue 5"/>
    <w:basedOn w:val="List5"/>
    <w:rsid w:val="00454144"/>
    <w:pPr>
      <w:ind w:firstLine="0"/>
    </w:pPr>
  </w:style>
  <w:style w:type="paragraph" w:styleId="ListNumber3">
    <w:name w:val="List Number 3"/>
    <w:basedOn w:val="List3"/>
    <w:rsid w:val="00454144"/>
    <w:pPr>
      <w:numPr>
        <w:numId w:val="5"/>
      </w:numPr>
    </w:pPr>
  </w:style>
  <w:style w:type="paragraph" w:styleId="ListNumber4">
    <w:name w:val="List Number 4"/>
    <w:basedOn w:val="List4"/>
    <w:rsid w:val="00454144"/>
    <w:pPr>
      <w:numPr>
        <w:numId w:val="6"/>
      </w:numPr>
    </w:pPr>
  </w:style>
  <w:style w:type="paragraph" w:styleId="ListNumber5">
    <w:name w:val="List Number 5"/>
    <w:basedOn w:val="List5"/>
    <w:rsid w:val="00454144"/>
    <w:pPr>
      <w:numPr>
        <w:numId w:val="7"/>
      </w:numPr>
    </w:pPr>
  </w:style>
  <w:style w:type="paragraph" w:styleId="BlockText">
    <w:name w:val="Block Text"/>
    <w:basedOn w:val="Normal"/>
    <w:rsid w:val="00454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144"/>
    <w:rPr>
      <w:sz w:val="16"/>
      <w:vertAlign w:val="superscript"/>
    </w:rPr>
  </w:style>
  <w:style w:type="character" w:customStyle="1" w:styleId="Symbols">
    <w:name w:val="Symbols"/>
    <w:basedOn w:val="DefaultParagraphFont"/>
    <w:rsid w:val="00454144"/>
    <w:rPr>
      <w:rFonts w:ascii="Symbol" w:hAnsi="Symbol"/>
    </w:rPr>
  </w:style>
  <w:style w:type="character" w:customStyle="1" w:styleId="MenuOptions">
    <w:name w:val="Menu Options"/>
    <w:basedOn w:val="DefaultParagraphFont"/>
    <w:rsid w:val="00454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144"/>
    <w:rPr>
      <w:b/>
    </w:rPr>
  </w:style>
  <w:style w:type="character" w:customStyle="1" w:styleId="Underlined">
    <w:name w:val="Underlined"/>
    <w:basedOn w:val="DefaultParagraphFont"/>
    <w:rsid w:val="00454144"/>
    <w:rPr>
      <w:u w:val="single"/>
    </w:rPr>
  </w:style>
  <w:style w:type="paragraph" w:customStyle="1" w:styleId="TableBodyTextRight">
    <w:name w:val="Table Body Text Right"/>
    <w:basedOn w:val="TableBodyText"/>
    <w:rsid w:val="00454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144"/>
    <w:rPr>
      <w:sz w:val="18"/>
    </w:rPr>
  </w:style>
  <w:style w:type="paragraph" w:customStyle="1" w:styleId="BodySmallRight">
    <w:name w:val="Body Small Right"/>
    <w:basedOn w:val="BodyTextRight"/>
    <w:rsid w:val="00454144"/>
    <w:rPr>
      <w:sz w:val="18"/>
      <w:szCs w:val="18"/>
    </w:rPr>
  </w:style>
  <w:style w:type="paragraph" w:customStyle="1" w:styleId="MarginEdition">
    <w:name w:val="Margin Edition"/>
    <w:basedOn w:val="MarginNote"/>
    <w:rsid w:val="00454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144"/>
    <w:rPr>
      <w:sz w:val="2"/>
      <w:szCs w:val="2"/>
    </w:rPr>
  </w:style>
  <w:style w:type="character" w:customStyle="1" w:styleId="Small">
    <w:name w:val="Small"/>
    <w:basedOn w:val="DefaultParagraphFont"/>
    <w:rsid w:val="00454144"/>
    <w:rPr>
      <w:sz w:val="16"/>
    </w:rPr>
  </w:style>
  <w:style w:type="paragraph" w:customStyle="1" w:styleId="WideTable">
    <w:name w:val="Wide Table"/>
    <w:basedOn w:val="Normal"/>
    <w:rsid w:val="00454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144"/>
  </w:style>
  <w:style w:type="paragraph" w:styleId="Quote">
    <w:name w:val="Quote"/>
    <w:basedOn w:val="Heading1"/>
    <w:link w:val="QuoteChar"/>
    <w:qFormat/>
    <w:rsid w:val="00454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144"/>
    <w:pPr>
      <w:pageBreakBefore/>
    </w:pPr>
  </w:style>
  <w:style w:type="paragraph" w:customStyle="1" w:styleId="Border">
    <w:name w:val="Border"/>
    <w:basedOn w:val="Normal"/>
    <w:qFormat/>
    <w:rsid w:val="00454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144"/>
    <w:rPr>
      <w:u w:val="single"/>
    </w:rPr>
  </w:style>
  <w:style w:type="character" w:customStyle="1" w:styleId="BoldandItalics">
    <w:name w:val="Bold and Italics"/>
    <w:qFormat/>
    <w:rsid w:val="00454144"/>
    <w:rPr>
      <w:b/>
      <w:i/>
      <w:u w:val="none"/>
    </w:rPr>
  </w:style>
  <w:style w:type="paragraph" w:styleId="BalloonText">
    <w:name w:val="Balloon Text"/>
    <w:basedOn w:val="Normal"/>
    <w:link w:val="BalloonTextChar"/>
    <w:rsid w:val="00454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1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6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7106</Characters>
  <Application>Microsoft Office Word</Application>
  <DocSecurity>0</DocSecurity>
  <Lines>236</Lines>
  <Paragraphs>160</Paragraphs>
  <ScaleCrop>false</ScaleCrop>
  <Company>Author-it Software Corporation Ltd.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AHCPER513 Plan and conduct field research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