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15A5" w:rsidP="008815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AHCPER406 Identify and analyse bioregional characteristics and resources</w:t>
      </w:r>
      <w:r>
        <w:fldChar w:fldCharType="end"/>
      </w:r>
    </w:p>
    <w:p w:rsidR="008815A5" w:rsidP="008815A5">
      <w:pPr>
        <w:pStyle w:val="Version"/>
        <w:sectPr w:rsidSect="006F33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336F" w:rsidP="006F336F">
      <w:pPr>
        <w:pStyle w:val="SuperHeading"/>
      </w:pPr>
      <w:r w:rsidRPr="006F336F">
        <w:t>AHCPER406 Identify and analyse bioregional characteristics and resources</w:t>
      </w:r>
    </w:p>
    <w:p w:rsidR="00000000" w:rsidRPr="006F336F" w:rsidP="006F336F">
      <w:pPr>
        <w:pStyle w:val="Heading1"/>
      </w:pPr>
      <w:bookmarkStart w:id="1" w:name="O_884320"/>
      <w:bookmarkEnd w:id="1"/>
      <w:r w:rsidRPr="006F33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F3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6F">
            <w:pPr>
              <w:pStyle w:val="TableHeading"/>
              <w:rPr>
                <w:lang w:val="en-NZ"/>
              </w:rPr>
            </w:pPr>
            <w:r w:rsidRPr="006F336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6F">
            <w:pPr>
              <w:pStyle w:val="TableHeading"/>
              <w:rPr>
                <w:lang w:val="en-NZ"/>
              </w:rPr>
            </w:pPr>
            <w:r w:rsidRPr="006F336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6F">
            <w:pPr>
              <w:pStyle w:val="TableHeading"/>
              <w:rPr>
                <w:lang w:val="en-NZ"/>
              </w:rPr>
            </w:pPr>
            <w:r w:rsidRPr="006F336F">
              <w:t>Comment</w:t>
            </w:r>
          </w:p>
        </w:tc>
      </w:tr>
      <w:tr w:rsidTr="006F3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6F">
            <w:pPr>
              <w:pStyle w:val="BodyText"/>
              <w:rPr>
                <w:lang w:val="en-NZ"/>
              </w:rPr>
            </w:pPr>
            <w:r w:rsidRPr="006F336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6F">
            <w:pPr>
              <w:pStyle w:val="BodyText"/>
              <w:rPr>
                <w:lang w:val="en-NZ"/>
              </w:rPr>
            </w:pPr>
            <w:r w:rsidRPr="006F336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6F" w:rsidP="006F336F">
            <w:pPr>
              <w:pStyle w:val="BodyText"/>
            </w:pPr>
            <w:r w:rsidRPr="006F336F">
              <w:t>Initial release</w:t>
            </w:r>
          </w:p>
        </w:tc>
      </w:tr>
    </w:tbl>
    <w:p w:rsidR="00000000" w:rsidRPr="006F336F" w:rsidP="006F336F">
      <w:pPr>
        <w:pStyle w:val="BodyText"/>
      </w:pPr>
    </w:p>
    <w:p w:rsidR="00000000" w:rsidRPr="006F336F" w:rsidP="006F336F">
      <w:pPr>
        <w:pStyle w:val="AllowPageBreak"/>
      </w:pPr>
    </w:p>
    <w:p w:rsidR="00000000" w:rsidRPr="006F336F" w:rsidP="006F336F">
      <w:pPr>
        <w:pStyle w:val="Heading1"/>
      </w:pPr>
      <w:bookmarkStart w:id="2" w:name="O_884321"/>
      <w:bookmarkEnd w:id="2"/>
      <w:r w:rsidRPr="006F336F">
        <w:t>Application</w:t>
      </w:r>
    </w:p>
    <w:p w:rsidR="00000000" w:rsidRPr="006F336F" w:rsidP="008815A5">
      <w:pPr>
        <w:pStyle w:val="BodyText"/>
      </w:pPr>
      <w:r w:rsidRPr="006F336F">
        <w:t>This unit of competency describes the skills and knowledge required to research, extract and provide information on bioregional characteristics and resources. It requires the ability to process a request for information on bioregional characteristics and r</w:t>
      </w:r>
      <w:r w:rsidRPr="006F336F">
        <w:t>esources, identify information sources, organise self and others, ensure information meets request, prepare and finalise reports.</w:t>
      </w:r>
    </w:p>
    <w:p w:rsidR="00000000" w:rsidRPr="006F336F" w:rsidP="008815A5">
      <w:pPr>
        <w:pStyle w:val="BodyText"/>
      </w:pPr>
      <w:r w:rsidRPr="006F336F">
        <w:t>For indigenous contexts, the delivery and assessment against this competency standard must comply with community protocols an</w:t>
      </w:r>
      <w:r w:rsidRPr="006F336F">
        <w:t>d guidelines and be supported by elders and custodians of country.</w:t>
      </w:r>
    </w:p>
    <w:p w:rsidR="00000000" w:rsidRPr="006F336F" w:rsidP="008815A5">
      <w:pPr>
        <w:pStyle w:val="BodyText"/>
      </w:pPr>
      <w:r w:rsidRPr="006F336F">
        <w:t>All work is carried out to comply with workplace procedures.</w:t>
      </w:r>
    </w:p>
    <w:p w:rsidR="00000000" w:rsidRPr="006F336F" w:rsidP="008815A5">
      <w:pPr>
        <w:pStyle w:val="BodyText"/>
      </w:pPr>
      <w:r w:rsidRPr="006F336F">
        <w:t>This unit applies to individuals who take responsibility for their own work and for the quality of the work of others. They us</w:t>
      </w:r>
      <w:r w:rsidRPr="006F336F">
        <w:t>e discretion and judgement in the selection, allocation and use of available resources.</w:t>
      </w:r>
    </w:p>
    <w:p w:rsidR="00000000" w:rsidRPr="006F336F" w:rsidP="008815A5">
      <w:pPr>
        <w:pStyle w:val="BodyText"/>
      </w:pPr>
      <w:r w:rsidRPr="006F336F">
        <w:t>No occupational licensing, legislative or certification requirements are known to apply to this unit at the time of publication.</w:t>
      </w:r>
    </w:p>
    <w:p w:rsidR="00000000" w:rsidRPr="006F336F" w:rsidP="006F336F">
      <w:pPr>
        <w:pStyle w:val="Heading1"/>
      </w:pPr>
      <w:bookmarkStart w:id="3" w:name="O_884322"/>
      <w:bookmarkEnd w:id="3"/>
      <w:r w:rsidRPr="006F336F">
        <w:t>Pre-requisite Unit</w:t>
      </w:r>
    </w:p>
    <w:p w:rsidR="00000000" w:rsidRPr="006F336F" w:rsidP="008815A5">
      <w:pPr>
        <w:pStyle w:val="BodyText"/>
      </w:pPr>
      <w:r w:rsidRPr="006F336F">
        <w:t>Ni</w:t>
      </w:r>
      <w:r w:rsidRPr="006F336F">
        <w:t>l.</w:t>
      </w:r>
    </w:p>
    <w:p w:rsidR="00000000" w:rsidRPr="006F336F" w:rsidP="006F336F">
      <w:pPr>
        <w:pStyle w:val="Heading1"/>
      </w:pPr>
      <w:bookmarkStart w:id="4" w:name="O_884324"/>
      <w:bookmarkEnd w:id="4"/>
      <w:r w:rsidRPr="006F336F">
        <w:t>Unit Sector</w:t>
      </w:r>
    </w:p>
    <w:p w:rsidR="00000000" w:rsidRPr="006F336F" w:rsidP="008815A5">
      <w:pPr>
        <w:pStyle w:val="BodyText"/>
      </w:pPr>
      <w:r w:rsidRPr="006F336F">
        <w:t>Permaculture (PER)</w:t>
      </w:r>
    </w:p>
    <w:p w:rsidR="00000000" w:rsidRPr="006F336F" w:rsidP="006F336F">
      <w:pPr>
        <w:pStyle w:val="Heading1"/>
      </w:pPr>
      <w:bookmarkStart w:id="5" w:name="O_884325"/>
      <w:bookmarkEnd w:id="5"/>
      <w:r w:rsidRPr="006F336F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8815A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6F">
            <w:pPr>
              <w:pStyle w:val="TableHeading"/>
              <w:rPr>
                <w:lang w:val="en-NZ"/>
              </w:rPr>
            </w:pPr>
            <w:r w:rsidRPr="006F336F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6F">
            <w:pPr>
              <w:pStyle w:val="TableHeading"/>
              <w:rPr>
                <w:lang w:val="en-NZ"/>
              </w:rPr>
            </w:pPr>
            <w:r w:rsidRPr="006F336F">
              <w:t>Performance criteria</w:t>
            </w:r>
          </w:p>
        </w:tc>
      </w:tr>
      <w:tr w:rsidTr="008815A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6F">
            <w:pPr>
              <w:pStyle w:val="BodyText"/>
              <w:rPr>
                <w:lang w:val="en-NZ"/>
              </w:rPr>
            </w:pPr>
            <w:r w:rsidRPr="006F336F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6F">
            <w:pPr>
              <w:pStyle w:val="BodyText"/>
              <w:rPr>
                <w:lang w:val="en-NZ"/>
              </w:rPr>
            </w:pPr>
            <w:r w:rsidRPr="006F336F">
              <w:t>Performance criteria describe the p</w:t>
            </w:r>
            <w:r w:rsidRPr="006F336F">
              <w:t>erformance needed to demonstrate achievement of the element.</w:t>
            </w:r>
          </w:p>
        </w:tc>
      </w:tr>
      <w:tr w:rsidTr="008815A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6F">
            <w:pPr>
              <w:pStyle w:val="List"/>
              <w:rPr>
                <w:lang w:val="en-NZ"/>
              </w:rPr>
            </w:pPr>
            <w:r w:rsidRPr="006F336F">
              <w:t>1.</w:t>
            </w:r>
            <w:r w:rsidRPr="006F336F">
              <w:tab/>
              <w:t>Identify sources of information on bioregional characteristics and resources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6F" w:rsidP="006F336F">
            <w:pPr>
              <w:pStyle w:val="List"/>
            </w:pPr>
            <w:r w:rsidRPr="006F336F">
              <w:t>1.1</w:t>
            </w:r>
            <w:r w:rsidRPr="006F336F">
              <w:tab/>
              <w:t>Identify the need, or respond to a request, for bioregional analysis</w:t>
            </w:r>
          </w:p>
          <w:p w:rsidR="00000000" w:rsidRPr="006F336F" w:rsidP="006F336F">
            <w:pPr>
              <w:pStyle w:val="List"/>
            </w:pPr>
            <w:r w:rsidRPr="006F336F">
              <w:t>1.2</w:t>
            </w:r>
            <w:r w:rsidRPr="006F336F">
              <w:tab/>
              <w:t>Research relevant sources and locatio</w:t>
            </w:r>
            <w:r w:rsidRPr="006F336F">
              <w:t>ns of information about the bioregion</w:t>
            </w:r>
          </w:p>
          <w:p w:rsidR="00000000" w:rsidP="006F336F">
            <w:pPr>
              <w:pStyle w:val="List"/>
              <w:rPr>
                <w:lang w:val="en-NZ"/>
              </w:rPr>
            </w:pPr>
            <w:r w:rsidRPr="006F336F">
              <w:t>1.3</w:t>
            </w:r>
            <w:r w:rsidRPr="006F336F">
              <w:tab/>
              <w:t>Access identified sources and information</w:t>
            </w:r>
          </w:p>
        </w:tc>
      </w:tr>
      <w:tr w:rsidTr="008815A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6F">
            <w:pPr>
              <w:pStyle w:val="List"/>
              <w:rPr>
                <w:lang w:val="en-NZ"/>
              </w:rPr>
            </w:pPr>
            <w:r w:rsidRPr="006F336F">
              <w:t>2.</w:t>
            </w:r>
            <w:r w:rsidRPr="006F336F">
              <w:tab/>
              <w:t>Organise self or others to obtain information on bioregional characteristics and resources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6F" w:rsidP="006F336F">
            <w:pPr>
              <w:pStyle w:val="List"/>
            </w:pPr>
            <w:r w:rsidRPr="006F336F">
              <w:t>2.1</w:t>
            </w:r>
            <w:r w:rsidRPr="006F336F">
              <w:tab/>
              <w:t>Locate information relevant to the particular request</w:t>
            </w:r>
          </w:p>
          <w:p w:rsidR="00000000" w:rsidRPr="006F336F" w:rsidP="006F336F">
            <w:pPr>
              <w:pStyle w:val="List"/>
            </w:pPr>
            <w:r w:rsidRPr="006F336F">
              <w:t>2.2</w:t>
            </w:r>
            <w:r w:rsidRPr="006F336F">
              <w:tab/>
              <w:t>Coord</w:t>
            </w:r>
            <w:r w:rsidRPr="006F336F">
              <w:t>inate and monitor team work to obtain required information</w:t>
            </w:r>
          </w:p>
          <w:p w:rsidR="00000000" w:rsidP="006F336F">
            <w:pPr>
              <w:pStyle w:val="List"/>
              <w:rPr>
                <w:lang w:val="en-NZ"/>
              </w:rPr>
            </w:pPr>
            <w:r w:rsidRPr="006F336F">
              <w:t>2.3</w:t>
            </w:r>
            <w:r w:rsidRPr="006F336F">
              <w:tab/>
              <w:t>Discuss resolutions to problems accessing information with designated person and implement where appropriate</w:t>
            </w:r>
          </w:p>
        </w:tc>
      </w:tr>
      <w:tr w:rsidTr="008815A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6F">
            <w:pPr>
              <w:pStyle w:val="List"/>
              <w:rPr>
                <w:lang w:val="en-NZ"/>
              </w:rPr>
            </w:pPr>
            <w:r w:rsidRPr="006F336F">
              <w:t>3.</w:t>
            </w:r>
            <w:r w:rsidRPr="006F336F">
              <w:tab/>
              <w:t>Ensure information meets request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6F" w:rsidP="006F336F">
            <w:pPr>
              <w:pStyle w:val="List"/>
            </w:pPr>
            <w:r w:rsidRPr="006F336F">
              <w:t>3.1</w:t>
            </w:r>
            <w:r w:rsidRPr="006F336F">
              <w:tab/>
              <w:t>Assess information for its validity and rel</w:t>
            </w:r>
            <w:r w:rsidRPr="006F336F">
              <w:t>iability</w:t>
            </w:r>
          </w:p>
          <w:p w:rsidR="00000000" w:rsidRPr="006F336F" w:rsidP="006F336F">
            <w:pPr>
              <w:pStyle w:val="List"/>
            </w:pPr>
            <w:r w:rsidRPr="006F336F">
              <w:t>3.2</w:t>
            </w:r>
            <w:r w:rsidRPr="006F336F">
              <w:tab/>
              <w:t>Seek clarification and assistance from client group or individual where information is unclear or difficult to understand</w:t>
            </w:r>
          </w:p>
          <w:p w:rsidR="00000000" w:rsidRPr="006F336F" w:rsidP="006F336F">
            <w:pPr>
              <w:pStyle w:val="List"/>
            </w:pPr>
            <w:r w:rsidRPr="006F336F">
              <w:t>3.3</w:t>
            </w:r>
            <w:r w:rsidRPr="006F336F">
              <w:tab/>
              <w:t>Obtain additional information where available information is inadequate</w:t>
            </w:r>
          </w:p>
          <w:p w:rsidR="00000000" w:rsidP="006F336F">
            <w:pPr>
              <w:pStyle w:val="List"/>
              <w:rPr>
                <w:lang w:val="en-NZ"/>
              </w:rPr>
            </w:pPr>
            <w:r w:rsidRPr="006F336F">
              <w:t>3.4</w:t>
            </w:r>
            <w:r w:rsidRPr="006F336F">
              <w:tab/>
              <w:t>Combine different types of information wh</w:t>
            </w:r>
            <w:r w:rsidRPr="006F336F">
              <w:t>ere appropriate, to provide a response to the request</w:t>
            </w:r>
          </w:p>
        </w:tc>
      </w:tr>
      <w:tr w:rsidTr="008815A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6F">
            <w:pPr>
              <w:pStyle w:val="List"/>
              <w:rPr>
                <w:lang w:val="en-NZ"/>
              </w:rPr>
            </w:pPr>
            <w:r w:rsidRPr="006F336F">
              <w:t>4.</w:t>
            </w:r>
            <w:r w:rsidRPr="006F336F">
              <w:tab/>
              <w:t>Report on bioregional analysis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6F" w:rsidP="006F336F">
            <w:pPr>
              <w:pStyle w:val="List"/>
            </w:pPr>
            <w:r w:rsidRPr="006F336F">
              <w:t>4.1</w:t>
            </w:r>
            <w:r w:rsidRPr="006F336F">
              <w:tab/>
              <w:t>Develop a report format, plan and structure</w:t>
            </w:r>
          </w:p>
          <w:p w:rsidR="00000000" w:rsidRPr="006F336F" w:rsidP="006F336F">
            <w:pPr>
              <w:pStyle w:val="List"/>
            </w:pPr>
            <w:r w:rsidRPr="006F336F">
              <w:t>4.2</w:t>
            </w:r>
            <w:r w:rsidRPr="006F336F">
              <w:tab/>
              <w:t>Compile report using clear and concise language, and edit as appropriate</w:t>
            </w:r>
          </w:p>
          <w:p w:rsidR="00000000" w:rsidP="006F336F">
            <w:pPr>
              <w:pStyle w:val="List"/>
              <w:rPr>
                <w:lang w:val="en-NZ"/>
              </w:rPr>
            </w:pPr>
            <w:r w:rsidRPr="006F336F">
              <w:t>4.3</w:t>
            </w:r>
            <w:r w:rsidRPr="006F336F">
              <w:tab/>
              <w:t>Produce report in format required by c</w:t>
            </w:r>
            <w:r w:rsidRPr="006F336F">
              <w:t>lient</w:t>
            </w:r>
          </w:p>
        </w:tc>
      </w:tr>
      <w:tr w:rsidTr="008815A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6F">
            <w:pPr>
              <w:pStyle w:val="List"/>
              <w:rPr>
                <w:lang w:val="en-NZ"/>
              </w:rPr>
            </w:pPr>
            <w:r w:rsidRPr="006F336F">
              <w:t>5.</w:t>
            </w:r>
            <w:r w:rsidRPr="006F336F">
              <w:tab/>
              <w:t>Finalise reporting process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6F" w:rsidP="006F336F">
            <w:pPr>
              <w:pStyle w:val="List"/>
            </w:pPr>
            <w:r w:rsidRPr="006F336F">
              <w:t>5.1</w:t>
            </w:r>
            <w:r w:rsidRPr="006F336F">
              <w:tab/>
              <w:t>Arrange to review and sign off on report with designated person where required</w:t>
            </w:r>
          </w:p>
          <w:p w:rsidR="00000000" w:rsidRPr="006F336F" w:rsidP="006F336F">
            <w:pPr>
              <w:pStyle w:val="List"/>
            </w:pPr>
            <w:r w:rsidRPr="006F336F">
              <w:t>5.2</w:t>
            </w:r>
            <w:r w:rsidRPr="006F336F">
              <w:tab/>
              <w:t>Present report to community group or client</w:t>
            </w:r>
          </w:p>
          <w:p w:rsidR="00000000" w:rsidRPr="006F336F" w:rsidP="006F336F">
            <w:pPr>
              <w:pStyle w:val="List"/>
            </w:pPr>
            <w:r w:rsidRPr="006F336F">
              <w:t>5.3</w:t>
            </w:r>
            <w:r w:rsidRPr="006F336F">
              <w:tab/>
              <w:t>Make a record of report</w:t>
            </w:r>
          </w:p>
        </w:tc>
      </w:tr>
    </w:tbl>
    <w:p w:rsidR="00000000" w:rsidRPr="006F336F" w:rsidP="006F336F">
      <w:pPr>
        <w:pStyle w:val="BodyText"/>
      </w:pPr>
    </w:p>
    <w:p w:rsidR="00000000" w:rsidRPr="006F336F" w:rsidP="006F336F">
      <w:pPr>
        <w:pStyle w:val="AllowPageBreak"/>
      </w:pPr>
    </w:p>
    <w:p w:rsidR="00000000" w:rsidRPr="006F336F" w:rsidP="006F336F">
      <w:pPr>
        <w:pStyle w:val="Heading1"/>
      </w:pPr>
      <w:bookmarkStart w:id="6" w:name="O_884326"/>
      <w:bookmarkEnd w:id="6"/>
      <w:r w:rsidRPr="006F336F">
        <w:t>Foundation Skills</w:t>
      </w:r>
    </w:p>
    <w:p w:rsidR="00000000" w:rsidRPr="006F336F" w:rsidP="008815A5">
      <w:pPr>
        <w:pStyle w:val="BodyText"/>
      </w:pPr>
      <w:r w:rsidRPr="006F336F">
        <w:t>Foundation Skills essential to performance are explicit in the performance criteria of this unit of competency.</w:t>
      </w:r>
    </w:p>
    <w:p w:rsidR="00000000" w:rsidRPr="006F336F" w:rsidP="006F336F">
      <w:pPr>
        <w:pStyle w:val="Heading1"/>
      </w:pPr>
      <w:bookmarkStart w:id="7" w:name="O_884327"/>
      <w:bookmarkEnd w:id="7"/>
      <w:r w:rsidRPr="006F336F">
        <w:t>Range of Conditions</w:t>
      </w:r>
    </w:p>
    <w:p w:rsidR="00000000" w:rsidRPr="006F336F" w:rsidP="006F336F">
      <w:pPr>
        <w:pStyle w:val="Heading1"/>
      </w:pPr>
      <w:bookmarkStart w:id="8" w:name="O_884328"/>
      <w:bookmarkEnd w:id="8"/>
      <w:r w:rsidRPr="006F336F">
        <w:t>Unit Mapping Information</w:t>
      </w:r>
    </w:p>
    <w:p w:rsidR="00000000" w:rsidRPr="006F336F" w:rsidP="008815A5">
      <w:pPr>
        <w:pStyle w:val="BodyText"/>
      </w:pPr>
      <w:r w:rsidRPr="006F336F">
        <w:t>New unit - equivalent to QLD124BIO06C.</w:t>
      </w:r>
    </w:p>
    <w:p w:rsidR="00000000" w:rsidRPr="006F336F" w:rsidP="006F336F">
      <w:pPr>
        <w:pStyle w:val="Heading1"/>
      </w:pPr>
      <w:bookmarkStart w:id="9" w:name="O_884335"/>
      <w:bookmarkEnd w:id="9"/>
      <w:r w:rsidRPr="006F336F">
        <w:t>Links</w:t>
      </w:r>
    </w:p>
    <w:p w:rsidR="00000000" w:rsidRPr="006F336F" w:rsidP="008815A5">
      <w:pPr>
        <w:pStyle w:val="BodyText"/>
      </w:pPr>
      <w:r w:rsidRPr="006F336F">
        <w:t>Comp</w:t>
      </w:r>
      <w:r w:rsidRPr="006F336F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C056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F336F" w:rsidP="006F336F"/>
    <w:sectPr w:rsidSect="006F33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3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36F" w:rsidRPr="008815A5" w:rsidP="008815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3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5A5" w:rsidP="006F33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15A5" w:rsidP="006F33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815A5" w:rsidP="006F33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3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5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336F" w:rsidRPr="008815A5" w:rsidP="008815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3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5A5" w:rsidRPr="002D2AF8" w:rsidP="006F33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AHCPER406 Identify and analyse bioregional characteristics and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8815A5" w:rsidP="006F33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3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33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33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33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33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33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33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33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33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33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33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336F"/>
  </w:style>
  <w:style w:type="character" w:customStyle="1" w:styleId="Heading1Char">
    <w:name w:val="Heading 1 Char"/>
    <w:basedOn w:val="DefaultParagraphFont"/>
    <w:link w:val="Heading1"/>
    <w:rsid w:val="006F33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33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336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F336F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F33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F336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F33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33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33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33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33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33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33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33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33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33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33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33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33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33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33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33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33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33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336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F336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F33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336F"/>
    <w:rPr>
      <w:b/>
      <w:spacing w:val="0"/>
    </w:rPr>
  </w:style>
  <w:style w:type="paragraph" w:customStyle="1" w:styleId="SuperTitle">
    <w:name w:val="SuperTitle"/>
    <w:basedOn w:val="Title"/>
    <w:rsid w:val="006F33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33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33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336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33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33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33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33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33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33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33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33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33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336F"/>
    <w:rPr>
      <w:i/>
    </w:rPr>
  </w:style>
  <w:style w:type="paragraph" w:styleId="Caption">
    <w:name w:val="caption"/>
    <w:basedOn w:val="BodyText"/>
    <w:next w:val="Normal"/>
    <w:qFormat/>
    <w:rsid w:val="006F33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33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33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336F"/>
  </w:style>
  <w:style w:type="paragraph" w:styleId="TableofFigures">
    <w:name w:val="table of figures"/>
    <w:basedOn w:val="Normal"/>
    <w:next w:val="Normal"/>
    <w:semiHidden/>
    <w:rsid w:val="006F33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336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F336F"/>
    <w:rPr>
      <w:rFonts w:ascii="Wingdings" w:hAnsi="Wingdings"/>
    </w:rPr>
  </w:style>
  <w:style w:type="character" w:customStyle="1" w:styleId="HotSpot">
    <w:name w:val="HotSpot"/>
    <w:rsid w:val="006F336F"/>
    <w:rPr>
      <w:color w:val="0033CC"/>
      <w:u w:val="none"/>
    </w:rPr>
  </w:style>
  <w:style w:type="paragraph" w:customStyle="1" w:styleId="BodyTextRight">
    <w:name w:val="Body Text Right"/>
    <w:basedOn w:val="BodyText"/>
    <w:rsid w:val="006F33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33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336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33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33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33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336F"/>
    <w:rPr>
      <w:sz w:val="32"/>
    </w:rPr>
  </w:style>
  <w:style w:type="paragraph" w:customStyle="1" w:styleId="HeadingProcedure">
    <w:name w:val="Heading Procedure"/>
    <w:basedOn w:val="HeadingBase"/>
    <w:next w:val="Normal"/>
    <w:rsid w:val="006F33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336F"/>
    <w:pPr>
      <w:spacing w:before="60" w:after="60"/>
    </w:pPr>
  </w:style>
  <w:style w:type="paragraph" w:styleId="ListContinue">
    <w:name w:val="List Continue"/>
    <w:basedOn w:val="List"/>
    <w:rsid w:val="006F336F"/>
    <w:pPr>
      <w:ind w:firstLine="0"/>
    </w:pPr>
  </w:style>
  <w:style w:type="paragraph" w:customStyle="1" w:styleId="ListNote">
    <w:name w:val="List Note"/>
    <w:basedOn w:val="List"/>
    <w:rsid w:val="006F33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33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33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336F"/>
    <w:rPr>
      <w:rFonts w:ascii="Courier New" w:hAnsi="Courier New"/>
    </w:rPr>
  </w:style>
  <w:style w:type="paragraph" w:customStyle="1" w:styleId="NoteBullet">
    <w:name w:val="Note Bullet"/>
    <w:basedOn w:val="Note"/>
    <w:rsid w:val="006F33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33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33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33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336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F33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33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336F"/>
    <w:rPr>
      <w:b/>
      <w:smallCaps/>
    </w:rPr>
  </w:style>
  <w:style w:type="paragraph" w:customStyle="1" w:styleId="TableListNumber">
    <w:name w:val="Table List Number"/>
    <w:basedOn w:val="ListNumber"/>
    <w:rsid w:val="006F33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33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336F"/>
    <w:pPr>
      <w:numPr>
        <w:numId w:val="7"/>
      </w:numPr>
    </w:pPr>
  </w:style>
  <w:style w:type="paragraph" w:customStyle="1" w:styleId="ListAlpha2">
    <w:name w:val="List Alpha 2"/>
    <w:basedOn w:val="List2"/>
    <w:rsid w:val="006F336F"/>
    <w:pPr>
      <w:numPr>
        <w:numId w:val="6"/>
      </w:numPr>
    </w:pPr>
  </w:style>
  <w:style w:type="paragraph" w:styleId="List2">
    <w:name w:val="List 2"/>
    <w:basedOn w:val="BodyText"/>
    <w:rsid w:val="006F33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33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33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33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336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336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F336F"/>
    <w:pPr>
      <w:numPr>
        <w:numId w:val="2"/>
      </w:numPr>
    </w:pPr>
  </w:style>
  <w:style w:type="paragraph" w:styleId="ListContinue2">
    <w:name w:val="List Continue 2"/>
    <w:basedOn w:val="List2"/>
    <w:rsid w:val="006F336F"/>
    <w:pPr>
      <w:ind w:firstLine="0"/>
    </w:pPr>
  </w:style>
  <w:style w:type="paragraph" w:styleId="ListContinue3">
    <w:name w:val="List Continue 3"/>
    <w:basedOn w:val="List3"/>
    <w:rsid w:val="006F336F"/>
    <w:pPr>
      <w:ind w:left="1021" w:firstLine="0"/>
    </w:pPr>
  </w:style>
  <w:style w:type="paragraph" w:styleId="ListContinue4">
    <w:name w:val="List Continue 4"/>
    <w:basedOn w:val="List4"/>
    <w:rsid w:val="006F336F"/>
    <w:pPr>
      <w:ind w:firstLine="0"/>
    </w:pPr>
  </w:style>
  <w:style w:type="paragraph" w:styleId="ListContinue5">
    <w:name w:val="List Continue 5"/>
    <w:basedOn w:val="List5"/>
    <w:rsid w:val="006F336F"/>
    <w:pPr>
      <w:ind w:firstLine="0"/>
    </w:pPr>
  </w:style>
  <w:style w:type="paragraph" w:styleId="ListNumber3">
    <w:name w:val="List Number 3"/>
    <w:basedOn w:val="List3"/>
    <w:rsid w:val="006F336F"/>
    <w:pPr>
      <w:numPr>
        <w:numId w:val="3"/>
      </w:numPr>
    </w:pPr>
  </w:style>
  <w:style w:type="paragraph" w:styleId="ListNumber4">
    <w:name w:val="List Number 4"/>
    <w:basedOn w:val="List4"/>
    <w:rsid w:val="006F336F"/>
    <w:pPr>
      <w:numPr>
        <w:numId w:val="4"/>
      </w:numPr>
    </w:pPr>
  </w:style>
  <w:style w:type="paragraph" w:styleId="ListNumber5">
    <w:name w:val="List Number 5"/>
    <w:basedOn w:val="List5"/>
    <w:rsid w:val="006F336F"/>
    <w:pPr>
      <w:numPr>
        <w:numId w:val="5"/>
      </w:numPr>
    </w:pPr>
  </w:style>
  <w:style w:type="paragraph" w:styleId="BlockText">
    <w:name w:val="Block Text"/>
    <w:basedOn w:val="Normal"/>
    <w:rsid w:val="006F33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33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336F"/>
    <w:rPr>
      <w:sz w:val="16"/>
      <w:vertAlign w:val="superscript"/>
    </w:rPr>
  </w:style>
  <w:style w:type="character" w:customStyle="1" w:styleId="Symbols">
    <w:name w:val="Symbols"/>
    <w:basedOn w:val="DefaultParagraphFont"/>
    <w:rsid w:val="006F336F"/>
    <w:rPr>
      <w:rFonts w:ascii="Symbol" w:hAnsi="Symbol"/>
    </w:rPr>
  </w:style>
  <w:style w:type="character" w:customStyle="1" w:styleId="MenuOptions">
    <w:name w:val="Menu Options"/>
    <w:basedOn w:val="DefaultParagraphFont"/>
    <w:rsid w:val="006F33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336F"/>
    <w:rPr>
      <w:b/>
    </w:rPr>
  </w:style>
  <w:style w:type="character" w:customStyle="1" w:styleId="Underlined">
    <w:name w:val="Underlined"/>
    <w:basedOn w:val="DefaultParagraphFont"/>
    <w:rsid w:val="006F336F"/>
    <w:rPr>
      <w:u w:val="single"/>
    </w:rPr>
  </w:style>
  <w:style w:type="paragraph" w:customStyle="1" w:styleId="TableBodyTextRight">
    <w:name w:val="Table Body Text Right"/>
    <w:basedOn w:val="TableBodyText"/>
    <w:rsid w:val="006F33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336F"/>
    <w:rPr>
      <w:sz w:val="18"/>
    </w:rPr>
  </w:style>
  <w:style w:type="paragraph" w:customStyle="1" w:styleId="BodySmallRight">
    <w:name w:val="Body Small Right"/>
    <w:basedOn w:val="BodyTextRight"/>
    <w:rsid w:val="006F336F"/>
    <w:rPr>
      <w:sz w:val="18"/>
      <w:szCs w:val="18"/>
    </w:rPr>
  </w:style>
  <w:style w:type="paragraph" w:customStyle="1" w:styleId="MarginEdition">
    <w:name w:val="Margin Edition"/>
    <w:basedOn w:val="MarginNote"/>
    <w:rsid w:val="006F33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336F"/>
    <w:rPr>
      <w:sz w:val="2"/>
      <w:szCs w:val="2"/>
    </w:rPr>
  </w:style>
  <w:style w:type="character" w:customStyle="1" w:styleId="Small">
    <w:name w:val="Small"/>
    <w:basedOn w:val="DefaultParagraphFont"/>
    <w:rsid w:val="006F336F"/>
    <w:rPr>
      <w:sz w:val="16"/>
    </w:rPr>
  </w:style>
  <w:style w:type="paragraph" w:customStyle="1" w:styleId="WideTable">
    <w:name w:val="Wide Table"/>
    <w:basedOn w:val="Normal"/>
    <w:rsid w:val="006F33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336F"/>
  </w:style>
  <w:style w:type="paragraph" w:styleId="Quote">
    <w:name w:val="Quote"/>
    <w:basedOn w:val="Heading1"/>
    <w:link w:val="QuoteChar"/>
    <w:qFormat/>
    <w:rsid w:val="006F33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33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336F"/>
    <w:pPr>
      <w:pageBreakBefore/>
    </w:pPr>
  </w:style>
  <w:style w:type="paragraph" w:customStyle="1" w:styleId="Border">
    <w:name w:val="Border"/>
    <w:basedOn w:val="Normal"/>
    <w:qFormat/>
    <w:rsid w:val="006F33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33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3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3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33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33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33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33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33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336F"/>
    <w:rPr>
      <w:u w:val="single"/>
    </w:rPr>
  </w:style>
  <w:style w:type="character" w:customStyle="1" w:styleId="BoldandItalics">
    <w:name w:val="Bold and Italics"/>
    <w:qFormat/>
    <w:rsid w:val="006F336F"/>
    <w:rPr>
      <w:b/>
      <w:i/>
      <w:u w:val="none"/>
    </w:rPr>
  </w:style>
  <w:style w:type="paragraph" w:styleId="BalloonText">
    <w:name w:val="Balloon Text"/>
    <w:basedOn w:val="Normal"/>
    <w:link w:val="BalloonTextChar"/>
    <w:rsid w:val="006F33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33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33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33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33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33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336F"/>
    <w:pPr>
      <w:spacing w:before="0" w:after="0"/>
    </w:pPr>
  </w:style>
  <w:style w:type="paragraph" w:customStyle="1" w:styleId="BodyTextBold">
    <w:name w:val="Body Text Bold"/>
    <w:basedOn w:val="BodyText"/>
    <w:qFormat/>
    <w:rsid w:val="006F336F"/>
    <w:rPr>
      <w:b/>
    </w:rPr>
  </w:style>
  <w:style w:type="character" w:styleId="Hyperlink">
    <w:name w:val="Hyperlink"/>
    <w:basedOn w:val="DefaultParagraphFont"/>
    <w:uiPriority w:val="99"/>
    <w:unhideWhenUsed/>
    <w:rsid w:val="008815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472</Words>
  <Characters>2959</Characters>
  <Application>Microsoft Office Word</Application>
  <DocSecurity>0</DocSecurity>
  <Lines>109</Lines>
  <Paragraphs>64</Paragraphs>
  <ScaleCrop>false</ScaleCrop>
  <Company>Author-it Software Corporation Ltd.</Company>
  <LinksUpToDate>false</LinksUpToDate>
  <CharactersWithSpaces>3367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AHCPER406 Identify and analyse bioregional characteristics and resources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2022-07-31T14:15:00Z</dcterms:created>
  <dcterms:modified xsi:type="dcterms:W3CDTF">2022-07-31T14:15:00Z</dcterms:modified>
</cp:coreProperties>
</file>