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780" w:rsidP="003C4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AHCPER326 Install and maintain permaculture water management systems</w:t>
      </w:r>
      <w:r>
        <w:fldChar w:fldCharType="end"/>
      </w:r>
    </w:p>
    <w:p w:rsidR="003C4780" w:rsidP="003C4780">
      <w:pPr>
        <w:pStyle w:val="Version"/>
        <w:sectPr w:rsidSect="00214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73C" w:rsidP="0021473C">
      <w:pPr>
        <w:pStyle w:val="SuperHeading"/>
      </w:pPr>
      <w:r w:rsidRPr="0021473C">
        <w:t>Assessment Requirements for AHCPER326 Install and maintain permaculture water management systems</w:t>
      </w:r>
    </w:p>
    <w:p w:rsidR="00000000" w:rsidRPr="0021473C" w:rsidP="0021473C">
      <w:pPr>
        <w:pStyle w:val="Heading1"/>
      </w:pPr>
      <w:bookmarkStart w:id="1" w:name="O_1280321"/>
      <w:bookmarkEnd w:id="1"/>
      <w:r w:rsidRPr="002147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73C">
            <w:pPr>
              <w:pStyle w:val="BodyTextBold"/>
              <w:rPr>
                <w:lang w:val="en-NZ"/>
              </w:rPr>
            </w:pPr>
            <w:r w:rsidRPr="002147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73C">
            <w:pPr>
              <w:pStyle w:val="BodyTextBold"/>
              <w:rPr>
                <w:lang w:val="en-NZ"/>
              </w:rPr>
            </w:pPr>
            <w:r w:rsidRPr="0021473C">
              <w:t>Comments</w:t>
            </w:r>
          </w:p>
        </w:tc>
      </w:tr>
      <w:tr w:rsidTr="00214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73C">
            <w:pPr>
              <w:pStyle w:val="BodyText"/>
              <w:rPr>
                <w:lang w:val="en-NZ"/>
              </w:rPr>
            </w:pPr>
            <w:r w:rsidRPr="002147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73C" w:rsidP="0021473C">
            <w:pPr>
              <w:pStyle w:val="BodyText"/>
            </w:pPr>
            <w:r w:rsidRPr="0021473C">
              <w:t>This version released with AHC Agriculture, Horticulture and Conservation and Land Management Training Package Version 9.0.</w:t>
            </w:r>
          </w:p>
        </w:tc>
      </w:tr>
    </w:tbl>
    <w:p w:rsidR="00000000" w:rsidRPr="0021473C" w:rsidP="0021473C">
      <w:pPr>
        <w:pStyle w:val="BodyText"/>
      </w:pPr>
    </w:p>
    <w:p w:rsidR="00000000" w:rsidRPr="0021473C" w:rsidP="0021473C">
      <w:pPr>
        <w:pStyle w:val="AllowPageBreak"/>
      </w:pPr>
    </w:p>
    <w:p w:rsidR="00000000" w:rsidRPr="0021473C" w:rsidP="0021473C">
      <w:pPr>
        <w:pStyle w:val="Heading1"/>
      </w:pPr>
      <w:bookmarkStart w:id="2" w:name="O_1280322"/>
      <w:bookmarkEnd w:id="2"/>
      <w:r w:rsidRPr="0021473C">
        <w:t>Performance Evidence</w:t>
      </w:r>
    </w:p>
    <w:p w:rsidR="00000000" w:rsidRPr="0021473C" w:rsidP="003C4780">
      <w:pPr>
        <w:pStyle w:val="BodyText"/>
      </w:pPr>
      <w:r w:rsidRPr="0021473C">
        <w:t>An individual demonstrating competency must satisfy all of the elements and performance cr</w:t>
      </w:r>
      <w:r w:rsidRPr="0021473C">
        <w:t>iteria in this unit.</w:t>
      </w:r>
    </w:p>
    <w:p w:rsidR="00000000" w:rsidRPr="0021473C" w:rsidP="003C4780">
      <w:pPr>
        <w:pStyle w:val="BodyText"/>
      </w:pPr>
      <w:r w:rsidRPr="0021473C">
        <w:t>There must be evidence that the individual has:</w:t>
      </w:r>
    </w:p>
    <w:p w:rsidR="00000000" w:rsidRPr="0021473C" w:rsidP="0021473C">
      <w:pPr>
        <w:pStyle w:val="ListBullet"/>
      </w:pPr>
      <w:r w:rsidRPr="0021473C">
        <w:t>organised resources for installation work</w:t>
      </w:r>
    </w:p>
    <w:p w:rsidR="00000000" w:rsidRPr="0021473C" w:rsidP="0021473C">
      <w:pPr>
        <w:pStyle w:val="ListBullet"/>
      </w:pPr>
      <w:r w:rsidRPr="0021473C">
        <w:t>set out and prepared site</w:t>
      </w:r>
    </w:p>
    <w:p w:rsidR="00000000" w:rsidRPr="0021473C" w:rsidP="0021473C">
      <w:pPr>
        <w:pStyle w:val="ListBullet"/>
      </w:pPr>
      <w:r w:rsidRPr="0021473C">
        <w:t>installed permaculture water systems materials and components, excluding works requiring a licensed plumber</w:t>
      </w:r>
    </w:p>
    <w:p w:rsidR="00000000" w:rsidRPr="0021473C" w:rsidP="0021473C">
      <w:pPr>
        <w:pStyle w:val="ListBullet"/>
      </w:pPr>
      <w:r w:rsidRPr="0021473C">
        <w:t>installed a water capture system, which must include any one of the following:</w:t>
      </w:r>
    </w:p>
    <w:p w:rsidR="00000000" w:rsidRPr="0021473C" w:rsidP="0021473C">
      <w:pPr>
        <w:pStyle w:val="ListBullet2"/>
      </w:pPr>
      <w:r w:rsidRPr="0021473C">
        <w:t>swales</w:t>
      </w:r>
    </w:p>
    <w:p w:rsidR="00000000" w:rsidRPr="0021473C" w:rsidP="0021473C">
      <w:pPr>
        <w:pStyle w:val="ListBullet2"/>
      </w:pPr>
      <w:r w:rsidRPr="0021473C">
        <w:t>contour banks or terraces</w:t>
      </w:r>
    </w:p>
    <w:p w:rsidR="00000000" w:rsidRPr="0021473C" w:rsidP="0021473C">
      <w:pPr>
        <w:pStyle w:val="ListBullet2"/>
      </w:pPr>
      <w:r w:rsidRPr="0021473C">
        <w:t>mulch-pit paths</w:t>
      </w:r>
    </w:p>
    <w:p w:rsidR="00000000" w:rsidRPr="0021473C" w:rsidP="0021473C">
      <w:pPr>
        <w:pStyle w:val="ListBullet2"/>
      </w:pPr>
      <w:r w:rsidRPr="0021473C">
        <w:t>diversion channels or other passive installation</w:t>
      </w:r>
    </w:p>
    <w:p w:rsidR="00000000" w:rsidRPr="0021473C" w:rsidP="0021473C">
      <w:pPr>
        <w:pStyle w:val="ListBullet2"/>
      </w:pPr>
      <w:r w:rsidRPr="0021473C">
        <w:t>roof and gutter system</w:t>
      </w:r>
    </w:p>
    <w:p w:rsidR="00000000" w:rsidRPr="0021473C" w:rsidP="0021473C">
      <w:pPr>
        <w:pStyle w:val="ListBullet"/>
      </w:pPr>
      <w:r w:rsidRPr="0021473C">
        <w:t>installed and prepared access to a water storage syste</w:t>
      </w:r>
      <w:r w:rsidRPr="0021473C">
        <w:t>m, which must include any one of the following:</w:t>
      </w:r>
    </w:p>
    <w:p w:rsidR="00000000" w:rsidRPr="0021473C" w:rsidP="0021473C">
      <w:pPr>
        <w:pStyle w:val="ListBullet2"/>
      </w:pPr>
      <w:r w:rsidRPr="0021473C">
        <w:t>dam</w:t>
      </w:r>
    </w:p>
    <w:p w:rsidR="00000000" w:rsidRPr="0021473C" w:rsidP="0021473C">
      <w:pPr>
        <w:pStyle w:val="ListBullet2"/>
      </w:pPr>
      <w:r w:rsidRPr="0021473C">
        <w:t>well or ground water</w:t>
      </w:r>
    </w:p>
    <w:p w:rsidR="00000000" w:rsidRPr="0021473C" w:rsidP="0021473C">
      <w:pPr>
        <w:pStyle w:val="ListBullet2"/>
      </w:pPr>
      <w:r w:rsidRPr="0021473C">
        <w:t>water tank or bladder</w:t>
      </w:r>
    </w:p>
    <w:p w:rsidR="00000000" w:rsidRPr="0021473C" w:rsidP="0021473C">
      <w:pPr>
        <w:pStyle w:val="ListBullet"/>
      </w:pPr>
      <w:r w:rsidRPr="0021473C">
        <w:t>installed and prepared access to a water distribution system, integrated with the storage system, which must include any one of the following:</w:t>
      </w:r>
    </w:p>
    <w:p w:rsidR="00000000" w:rsidRPr="0021473C" w:rsidP="0021473C">
      <w:pPr>
        <w:pStyle w:val="ListBullet2"/>
      </w:pPr>
      <w:r w:rsidRPr="0021473C">
        <w:t>pump</w:t>
      </w:r>
    </w:p>
    <w:p w:rsidR="00000000" w:rsidRPr="0021473C" w:rsidP="0021473C">
      <w:pPr>
        <w:pStyle w:val="ListBullet2"/>
      </w:pPr>
      <w:r w:rsidRPr="0021473C">
        <w:t>gravity or syphon system</w:t>
      </w:r>
    </w:p>
    <w:p w:rsidR="00000000" w:rsidRPr="0021473C" w:rsidP="0021473C">
      <w:pPr>
        <w:pStyle w:val="ListBullet2"/>
      </w:pPr>
      <w:r w:rsidRPr="0021473C">
        <w:t xml:space="preserve">channels </w:t>
      </w:r>
    </w:p>
    <w:p w:rsidR="00000000" w:rsidRPr="0021473C" w:rsidP="0021473C">
      <w:pPr>
        <w:pStyle w:val="ListBullet2"/>
      </w:pPr>
      <w:r w:rsidRPr="0021473C">
        <w:t xml:space="preserve">bores </w:t>
      </w:r>
    </w:p>
    <w:p w:rsidR="00000000" w:rsidRPr="0021473C" w:rsidP="0021473C">
      <w:pPr>
        <w:pStyle w:val="ListBullet2"/>
      </w:pPr>
      <w:r w:rsidRPr="0021473C">
        <w:t>hand distribution system</w:t>
      </w:r>
    </w:p>
    <w:p w:rsidR="00000000" w:rsidRPr="0021473C" w:rsidP="0021473C">
      <w:pPr>
        <w:pStyle w:val="ListBullet"/>
      </w:pPr>
      <w:r w:rsidRPr="0021473C">
        <w:t>installed water treatment system according to permaculture water system design</w:t>
      </w:r>
    </w:p>
    <w:p w:rsidR="00000000" w:rsidRPr="0021473C" w:rsidP="0021473C">
      <w:pPr>
        <w:pStyle w:val="ListBullet"/>
      </w:pPr>
      <w:r w:rsidRPr="0021473C">
        <w:t>adjusted water distribution system to deliver water according to system specifications and permaculture plan</w:t>
      </w:r>
    </w:p>
    <w:p w:rsidR="00000000" w:rsidRPr="0021473C" w:rsidP="0021473C">
      <w:pPr>
        <w:pStyle w:val="ListBullet"/>
      </w:pPr>
      <w:r w:rsidRPr="0021473C">
        <w:t>commissioned a permaculture water system</w:t>
      </w:r>
    </w:p>
    <w:p w:rsidR="00000000" w:rsidRPr="0021473C" w:rsidP="0021473C">
      <w:pPr>
        <w:pStyle w:val="ListBullet"/>
      </w:pPr>
      <w:r w:rsidRPr="0021473C">
        <w:t>monitored and maintained permaculture water systems.</w:t>
      </w:r>
    </w:p>
    <w:p w:rsidR="00000000" w:rsidRPr="0021473C" w:rsidP="0021473C">
      <w:pPr>
        <w:pStyle w:val="AllowPageBreak"/>
      </w:pPr>
    </w:p>
    <w:p w:rsidR="00000000" w:rsidRPr="0021473C" w:rsidP="0021473C">
      <w:pPr>
        <w:pStyle w:val="Heading1"/>
      </w:pPr>
      <w:bookmarkStart w:id="3" w:name="O_1280323"/>
      <w:bookmarkEnd w:id="3"/>
      <w:r w:rsidRPr="0021473C">
        <w:t>Knowledge Evidence</w:t>
      </w:r>
    </w:p>
    <w:p w:rsidR="00000000" w:rsidRPr="0021473C" w:rsidP="003C4780">
      <w:pPr>
        <w:pStyle w:val="BodyText"/>
      </w:pPr>
      <w:r w:rsidRPr="0021473C">
        <w:t>An individual must be able to demonstrate the knowledge required to perform the tasks outlined in the elements and performan</w:t>
      </w:r>
      <w:r w:rsidRPr="0021473C">
        <w:t>ce criteria of this unit. This includes knowledge of:</w:t>
      </w:r>
    </w:p>
    <w:p w:rsidR="00000000" w:rsidRPr="0021473C" w:rsidP="0021473C">
      <w:pPr>
        <w:pStyle w:val="ListBullet"/>
      </w:pPr>
      <w:r w:rsidRPr="0021473C">
        <w:t>permaculture practices regarding water, including natural flows, rainwater and wastewater, storage, movement and retention of water in the system</w:t>
      </w:r>
    </w:p>
    <w:p w:rsidR="00000000" w:rsidRPr="0021473C" w:rsidP="0021473C">
      <w:pPr>
        <w:pStyle w:val="ListBullet"/>
      </w:pPr>
      <w:r w:rsidRPr="0021473C">
        <w:t>permaculture water capture systems and their access or installation, including:</w:t>
      </w:r>
    </w:p>
    <w:p w:rsidR="00000000" w:rsidRPr="0021473C" w:rsidP="0021473C">
      <w:pPr>
        <w:pStyle w:val="ListBullet2"/>
      </w:pPr>
      <w:r w:rsidRPr="0021473C">
        <w:t>natural water supply, including rivers, streams, ground water and springs</w:t>
      </w:r>
    </w:p>
    <w:p w:rsidR="00000000" w:rsidRPr="0021473C" w:rsidP="0021473C">
      <w:pPr>
        <w:pStyle w:val="ListBullet2"/>
      </w:pPr>
      <w:r w:rsidRPr="0021473C">
        <w:t>swales</w:t>
      </w:r>
    </w:p>
    <w:p w:rsidR="00000000" w:rsidRPr="0021473C" w:rsidP="0021473C">
      <w:pPr>
        <w:pStyle w:val="ListBullet2"/>
      </w:pPr>
      <w:r w:rsidRPr="0021473C">
        <w:t>contour banks</w:t>
      </w:r>
    </w:p>
    <w:p w:rsidR="00000000" w:rsidRPr="0021473C" w:rsidP="0021473C">
      <w:pPr>
        <w:pStyle w:val="ListBullet2"/>
      </w:pPr>
      <w:r w:rsidRPr="0021473C">
        <w:t>terraces</w:t>
      </w:r>
    </w:p>
    <w:p w:rsidR="00000000" w:rsidRPr="0021473C" w:rsidP="0021473C">
      <w:pPr>
        <w:pStyle w:val="ListBullet2"/>
      </w:pPr>
      <w:r w:rsidRPr="0021473C">
        <w:t>mulch-pit paths</w:t>
      </w:r>
    </w:p>
    <w:p w:rsidR="00000000" w:rsidRPr="0021473C" w:rsidP="0021473C">
      <w:pPr>
        <w:pStyle w:val="ListBullet2"/>
      </w:pPr>
      <w:r w:rsidRPr="0021473C">
        <w:t>diversion channels and other passive installations</w:t>
      </w:r>
    </w:p>
    <w:p w:rsidR="00000000" w:rsidRPr="0021473C" w:rsidP="0021473C">
      <w:pPr>
        <w:pStyle w:val="ListBullet2"/>
      </w:pPr>
      <w:r w:rsidRPr="0021473C">
        <w:t xml:space="preserve">low </w:t>
      </w:r>
      <w:r w:rsidRPr="0021473C">
        <w:t>pressure or gravity systems</w:t>
      </w:r>
    </w:p>
    <w:p w:rsidR="00000000" w:rsidRPr="0021473C" w:rsidP="0021473C">
      <w:pPr>
        <w:pStyle w:val="ListBullet2"/>
      </w:pPr>
      <w:r w:rsidRPr="0021473C">
        <w:t>guttering and first-flush diversion system</w:t>
      </w:r>
    </w:p>
    <w:p w:rsidR="00000000" w:rsidRPr="0021473C" w:rsidP="0021473C">
      <w:pPr>
        <w:pStyle w:val="ListBullet2"/>
      </w:pPr>
      <w:r w:rsidRPr="0021473C">
        <w:t>wicking beds</w:t>
      </w:r>
    </w:p>
    <w:p w:rsidR="00000000" w:rsidRPr="0021473C" w:rsidP="0021473C">
      <w:pPr>
        <w:pStyle w:val="ListBullet"/>
      </w:pPr>
      <w:r w:rsidRPr="0021473C">
        <w:t>permaculture water storage systems, including:</w:t>
      </w:r>
    </w:p>
    <w:p w:rsidR="00000000" w:rsidRPr="0021473C" w:rsidP="0021473C">
      <w:pPr>
        <w:pStyle w:val="ListBullet2"/>
      </w:pPr>
      <w:r w:rsidRPr="0021473C">
        <w:t>town mains water supply</w:t>
      </w:r>
    </w:p>
    <w:p w:rsidR="00000000" w:rsidRPr="0021473C" w:rsidP="0021473C">
      <w:pPr>
        <w:pStyle w:val="ListBullet2"/>
      </w:pPr>
      <w:r w:rsidRPr="0021473C">
        <w:t>water table and wells</w:t>
      </w:r>
    </w:p>
    <w:p w:rsidR="00000000" w:rsidRPr="0021473C" w:rsidP="0021473C">
      <w:pPr>
        <w:pStyle w:val="ListBullet2"/>
      </w:pPr>
      <w:r w:rsidRPr="0021473C">
        <w:t>dams</w:t>
      </w:r>
    </w:p>
    <w:p w:rsidR="00000000" w:rsidRPr="0021473C" w:rsidP="0021473C">
      <w:pPr>
        <w:pStyle w:val="ListBullet2"/>
      </w:pPr>
      <w:r w:rsidRPr="0021473C">
        <w:t>tanks and bladders</w:t>
      </w:r>
    </w:p>
    <w:p w:rsidR="00000000" w:rsidRPr="0021473C" w:rsidP="0021473C">
      <w:pPr>
        <w:pStyle w:val="ListBullet"/>
      </w:pPr>
      <w:r w:rsidRPr="0021473C">
        <w:t>permaculture water distribution systems:</w:t>
      </w:r>
    </w:p>
    <w:p w:rsidR="00000000" w:rsidRPr="0021473C" w:rsidP="0021473C">
      <w:pPr>
        <w:pStyle w:val="ListBullet2"/>
      </w:pPr>
      <w:r w:rsidRPr="0021473C">
        <w:t>pumps and pumping</w:t>
      </w:r>
    </w:p>
    <w:p w:rsidR="00000000" w:rsidRPr="0021473C" w:rsidP="0021473C">
      <w:pPr>
        <w:pStyle w:val="ListBullet2"/>
      </w:pPr>
      <w:r w:rsidRPr="0021473C">
        <w:t>gravity and syphon systems</w:t>
      </w:r>
    </w:p>
    <w:p w:rsidR="00000000" w:rsidRPr="0021473C" w:rsidP="0021473C">
      <w:pPr>
        <w:pStyle w:val="ListBullet2"/>
      </w:pPr>
      <w:r w:rsidRPr="0021473C">
        <w:t xml:space="preserve">above and below ground pipes </w:t>
      </w:r>
    </w:p>
    <w:p w:rsidR="00000000" w:rsidRPr="0021473C" w:rsidP="0021473C">
      <w:pPr>
        <w:pStyle w:val="ListBullet2"/>
      </w:pPr>
      <w:r w:rsidRPr="0021473C">
        <w:t xml:space="preserve">channels </w:t>
      </w:r>
    </w:p>
    <w:p w:rsidR="00000000" w:rsidRPr="0021473C" w:rsidP="0021473C">
      <w:pPr>
        <w:pStyle w:val="ListBullet2"/>
      </w:pPr>
      <w:r w:rsidRPr="0021473C">
        <w:t xml:space="preserve">bores </w:t>
      </w:r>
    </w:p>
    <w:p w:rsidR="00000000" w:rsidRPr="0021473C" w:rsidP="0021473C">
      <w:pPr>
        <w:pStyle w:val="ListBullet2"/>
      </w:pPr>
      <w:r w:rsidRPr="0021473C">
        <w:t>windmill</w:t>
      </w:r>
    </w:p>
    <w:p w:rsidR="00000000" w:rsidRPr="0021473C" w:rsidP="0021473C">
      <w:pPr>
        <w:pStyle w:val="ListBullet2"/>
      </w:pPr>
      <w:r w:rsidRPr="0021473C">
        <w:t>mains pressure</w:t>
      </w:r>
    </w:p>
    <w:p w:rsidR="00000000" w:rsidRPr="0021473C" w:rsidP="0021473C">
      <w:pPr>
        <w:pStyle w:val="ListBullet"/>
      </w:pPr>
      <w:r w:rsidRPr="0021473C">
        <w:t>contours and influence on water flow, percolation and erosion</w:t>
      </w:r>
    </w:p>
    <w:p w:rsidR="00000000" w:rsidRPr="0021473C" w:rsidP="0021473C">
      <w:pPr>
        <w:pStyle w:val="ListBullet"/>
      </w:pPr>
      <w:r w:rsidRPr="0021473C">
        <w:t>installation methods and techniques for permaculture water storage systems</w:t>
      </w:r>
    </w:p>
    <w:p w:rsidR="00000000" w:rsidRPr="0021473C" w:rsidP="0021473C">
      <w:pPr>
        <w:pStyle w:val="ListBullet"/>
      </w:pPr>
      <w:r w:rsidRPr="0021473C">
        <w:t>operation of pumps and water flow rates, including friction losses in pipes</w:t>
      </w:r>
    </w:p>
    <w:p w:rsidR="00000000" w:rsidRPr="0021473C" w:rsidP="0021473C">
      <w:pPr>
        <w:pStyle w:val="ListBullet"/>
      </w:pPr>
      <w:r w:rsidRPr="0021473C">
        <w:t>behaviour of water on varying terrain and soil types</w:t>
      </w:r>
    </w:p>
    <w:p w:rsidR="00000000" w:rsidRPr="0021473C" w:rsidP="0021473C">
      <w:pPr>
        <w:pStyle w:val="ListBullet"/>
      </w:pPr>
      <w:r w:rsidRPr="0021473C">
        <w:t>water quality and water filtration techniques, including:</w:t>
      </w:r>
    </w:p>
    <w:p w:rsidR="00000000" w:rsidRPr="0021473C" w:rsidP="0021473C">
      <w:pPr>
        <w:pStyle w:val="ListBullet2"/>
      </w:pPr>
      <w:r w:rsidRPr="0021473C">
        <w:t>course contaminants and debris</w:t>
      </w:r>
    </w:p>
    <w:p w:rsidR="00000000" w:rsidRPr="0021473C" w:rsidP="0021473C">
      <w:pPr>
        <w:pStyle w:val="ListBullet2"/>
      </w:pPr>
      <w:r w:rsidRPr="0021473C">
        <w:t>biological contaminants</w:t>
      </w:r>
    </w:p>
    <w:p w:rsidR="00000000" w:rsidRPr="0021473C" w:rsidP="0021473C">
      <w:pPr>
        <w:pStyle w:val="ListBullet2"/>
      </w:pPr>
      <w:r w:rsidRPr="0021473C">
        <w:t>chemical cont</w:t>
      </w:r>
      <w:r w:rsidRPr="0021473C">
        <w:t>aminants</w:t>
      </w:r>
    </w:p>
    <w:p w:rsidR="00000000" w:rsidRPr="0021473C" w:rsidP="0021473C">
      <w:pPr>
        <w:pStyle w:val="ListBullet2"/>
      </w:pPr>
      <w:r w:rsidRPr="0021473C">
        <w:t>basic desalination techniques</w:t>
      </w:r>
    </w:p>
    <w:p w:rsidR="00000000" w:rsidRPr="0021473C" w:rsidP="0021473C">
      <w:pPr>
        <w:pStyle w:val="ListBullet"/>
      </w:pPr>
      <w:r w:rsidRPr="0021473C">
        <w:t>calculations for installing permaculture water systems</w:t>
      </w:r>
    </w:p>
    <w:p w:rsidR="00000000" w:rsidRPr="0021473C" w:rsidP="0021473C">
      <w:pPr>
        <w:pStyle w:val="ListBullet"/>
      </w:pPr>
      <w:r w:rsidRPr="0021473C">
        <w:t>soil characteristics and water retention</w:t>
      </w:r>
    </w:p>
    <w:p w:rsidR="00000000" w:rsidRPr="0021473C" w:rsidP="0021473C">
      <w:pPr>
        <w:pStyle w:val="ListBullet"/>
      </w:pPr>
      <w:r w:rsidRPr="0021473C">
        <w:t>water legislative and regulatory requirements, including:</w:t>
      </w:r>
    </w:p>
    <w:p w:rsidR="00000000" w:rsidRPr="0021473C" w:rsidP="0021473C">
      <w:pPr>
        <w:pStyle w:val="ListBullet2"/>
      </w:pPr>
      <w:r w:rsidRPr="0021473C">
        <w:t>accessing natural water systems</w:t>
      </w:r>
    </w:p>
    <w:p w:rsidR="00000000" w:rsidRPr="0021473C" w:rsidP="0021473C">
      <w:pPr>
        <w:pStyle w:val="ListBullet2"/>
      </w:pPr>
      <w:r w:rsidRPr="0021473C">
        <w:t xml:space="preserve">connecting to mains water </w:t>
      </w:r>
    </w:p>
    <w:p w:rsidR="00000000" w:rsidRPr="0021473C" w:rsidP="0021473C">
      <w:pPr>
        <w:pStyle w:val="ListBullet2"/>
      </w:pPr>
      <w:r w:rsidRPr="0021473C">
        <w:t>in</w:t>
      </w:r>
      <w:r w:rsidRPr="0021473C">
        <w:t>stalling dams or diverting water in catchments</w:t>
      </w:r>
    </w:p>
    <w:p w:rsidR="00000000" w:rsidRPr="0021473C" w:rsidP="0021473C">
      <w:pPr>
        <w:pStyle w:val="ListBullet2"/>
      </w:pPr>
      <w:r w:rsidRPr="0021473C">
        <w:t>water use and conservation</w:t>
      </w:r>
    </w:p>
    <w:p w:rsidR="00000000" w:rsidRPr="0021473C" w:rsidP="0021473C">
      <w:pPr>
        <w:pStyle w:val="ListBullet"/>
      </w:pPr>
      <w:r w:rsidRPr="0021473C">
        <w:t>local government and planning acts and codes, including:</w:t>
      </w:r>
    </w:p>
    <w:p w:rsidR="00000000" w:rsidRPr="0021473C" w:rsidP="0021473C">
      <w:pPr>
        <w:pStyle w:val="ListBullet2"/>
      </w:pPr>
      <w:r w:rsidRPr="0021473C">
        <w:t>building regulations</w:t>
      </w:r>
    </w:p>
    <w:p w:rsidR="00000000" w:rsidRPr="0021473C" w:rsidP="0021473C">
      <w:pPr>
        <w:pStyle w:val="ListBullet2"/>
      </w:pPr>
      <w:r w:rsidRPr="0021473C">
        <w:t>installing tanks</w:t>
      </w:r>
    </w:p>
    <w:p w:rsidR="00000000" w:rsidRPr="0021473C" w:rsidP="0021473C">
      <w:pPr>
        <w:pStyle w:val="ListBullet2"/>
      </w:pPr>
      <w:r w:rsidRPr="0021473C">
        <w:t>licencing for plumbing installations to town water</w:t>
      </w:r>
    </w:p>
    <w:p w:rsidR="00000000" w:rsidRPr="0021473C" w:rsidP="0021473C">
      <w:pPr>
        <w:pStyle w:val="ListBullet"/>
      </w:pPr>
      <w:r w:rsidRPr="0021473C">
        <w:t>environmental and biosecurity legislation and regulations, including:</w:t>
      </w:r>
    </w:p>
    <w:p w:rsidR="00000000" w:rsidRPr="0021473C" w:rsidP="0021473C">
      <w:pPr>
        <w:pStyle w:val="ListBullet2"/>
      </w:pPr>
      <w:r w:rsidRPr="0021473C">
        <w:t>permits for pruning or removal of large trees</w:t>
      </w:r>
    </w:p>
    <w:p w:rsidR="00000000" w:rsidRPr="0021473C" w:rsidP="0021473C">
      <w:pPr>
        <w:pStyle w:val="ListBullet2"/>
      </w:pPr>
      <w:r w:rsidRPr="0021473C">
        <w:t>earth movement and digging guidelines and legislation</w:t>
      </w:r>
    </w:p>
    <w:p w:rsidR="00000000" w:rsidRPr="0021473C" w:rsidP="0021473C">
      <w:pPr>
        <w:pStyle w:val="ListBullet2"/>
      </w:pPr>
      <w:r w:rsidRPr="0021473C">
        <w:t>land restoration codes</w:t>
      </w:r>
    </w:p>
    <w:p w:rsidR="00000000" w:rsidRPr="0021473C" w:rsidP="0021473C">
      <w:pPr>
        <w:pStyle w:val="ListBullet2"/>
      </w:pPr>
      <w:r w:rsidRPr="0021473C">
        <w:t>soil movement regulations</w:t>
      </w:r>
    </w:p>
    <w:p w:rsidR="00000000" w:rsidRPr="0021473C" w:rsidP="0021473C">
      <w:pPr>
        <w:pStyle w:val="ListBullet2"/>
      </w:pPr>
      <w:r w:rsidRPr="0021473C">
        <w:t>habitat and wildlife protection legi</w:t>
      </w:r>
      <w:r w:rsidRPr="0021473C">
        <w:t>slation</w:t>
      </w:r>
    </w:p>
    <w:p w:rsidR="00000000" w:rsidRPr="0021473C" w:rsidP="0021473C">
      <w:pPr>
        <w:pStyle w:val="ListBullet"/>
      </w:pPr>
      <w:r w:rsidRPr="0021473C">
        <w:t>workplace health and safety, including:</w:t>
      </w:r>
    </w:p>
    <w:p w:rsidR="00000000" w:rsidRPr="0021473C" w:rsidP="0021473C">
      <w:pPr>
        <w:pStyle w:val="ListBullet2"/>
      </w:pPr>
      <w:r w:rsidRPr="0021473C">
        <w:t>licences for operating specialised machinery</w:t>
      </w:r>
    </w:p>
    <w:p w:rsidR="00000000" w:rsidRPr="0021473C" w:rsidP="0021473C">
      <w:pPr>
        <w:pStyle w:val="ListBullet2"/>
      </w:pPr>
      <w:r w:rsidRPr="0021473C">
        <w:t>setting up traffic and pedestrian barriers</w:t>
      </w:r>
    </w:p>
    <w:p w:rsidR="00000000" w:rsidRPr="0021473C" w:rsidP="0021473C">
      <w:pPr>
        <w:pStyle w:val="ListBullet2"/>
      </w:pPr>
      <w:r w:rsidRPr="0021473C">
        <w:t>overhead services</w:t>
      </w:r>
    </w:p>
    <w:p w:rsidR="00000000" w:rsidRPr="0021473C" w:rsidP="0021473C">
      <w:pPr>
        <w:pStyle w:val="ListBullet2"/>
      </w:pPr>
      <w:r w:rsidRPr="0021473C">
        <w:t>digging near services, including phone, gas, power, water, sewerage and drains.</w:t>
      </w:r>
    </w:p>
    <w:p w:rsidR="00000000" w:rsidRPr="0021473C" w:rsidP="0021473C">
      <w:pPr>
        <w:pStyle w:val="AllowPageBreak"/>
      </w:pPr>
    </w:p>
    <w:p w:rsidR="00000000" w:rsidRPr="0021473C" w:rsidP="0021473C">
      <w:pPr>
        <w:pStyle w:val="Heading1"/>
      </w:pPr>
      <w:bookmarkStart w:id="4" w:name="O_1280324"/>
      <w:bookmarkEnd w:id="4"/>
      <w:r w:rsidRPr="0021473C">
        <w:t>Assessment Conditions</w:t>
      </w:r>
    </w:p>
    <w:p w:rsidR="00000000" w:rsidRPr="0021473C" w:rsidP="003C4780">
      <w:pPr>
        <w:pStyle w:val="BodyText"/>
      </w:pPr>
      <w:r w:rsidRPr="0021473C">
        <w:t xml:space="preserve">Assessment of the skills in this unit of competency must take place under the following conditions: </w:t>
      </w:r>
    </w:p>
    <w:p w:rsidR="00000000" w:rsidRPr="0021473C" w:rsidP="0021473C">
      <w:pPr>
        <w:pStyle w:val="ListBullet"/>
      </w:pPr>
      <w:r w:rsidRPr="0021473C">
        <w:t>physical conditions:</w:t>
      </w:r>
    </w:p>
    <w:p w:rsidR="00000000" w:rsidRPr="0021473C" w:rsidP="0021473C">
      <w:pPr>
        <w:pStyle w:val="ListBullet2"/>
      </w:pPr>
      <w:r w:rsidRPr="0021473C">
        <w:t>skills must be demonstrated on a permaculture site or an environment that accurately represents workplace cond</w:t>
      </w:r>
      <w:r w:rsidRPr="0021473C">
        <w:t>itions</w:t>
      </w:r>
    </w:p>
    <w:p w:rsidR="00000000" w:rsidRPr="0021473C" w:rsidP="0021473C">
      <w:pPr>
        <w:pStyle w:val="ListBullet"/>
      </w:pPr>
      <w:r w:rsidRPr="0021473C">
        <w:t>resources, equipment and materials:</w:t>
      </w:r>
    </w:p>
    <w:p w:rsidR="00000000" w:rsidRPr="0021473C" w:rsidP="0021473C">
      <w:pPr>
        <w:pStyle w:val="ListBullet2"/>
      </w:pPr>
      <w:r w:rsidRPr="0021473C">
        <w:t xml:space="preserve">tools, equipment and machinery for permaculture water system installation and maintenance </w:t>
      </w:r>
    </w:p>
    <w:p w:rsidR="00000000" w:rsidRPr="0021473C" w:rsidP="0021473C">
      <w:pPr>
        <w:pStyle w:val="ListBullet2"/>
      </w:pPr>
      <w:r w:rsidRPr="0021473C">
        <w:t>personal protective equipment</w:t>
      </w:r>
    </w:p>
    <w:p w:rsidR="00000000" w:rsidRPr="0021473C" w:rsidP="0021473C">
      <w:pPr>
        <w:pStyle w:val="ListBullet2"/>
      </w:pPr>
      <w:r w:rsidRPr="0021473C">
        <w:t>materials and consumables for construction and installation works</w:t>
      </w:r>
    </w:p>
    <w:p w:rsidR="00000000" w:rsidRPr="0021473C" w:rsidP="0021473C">
      <w:pPr>
        <w:pStyle w:val="ListBullet"/>
      </w:pPr>
      <w:r w:rsidRPr="0021473C">
        <w:t>specifications:</w:t>
      </w:r>
    </w:p>
    <w:p w:rsidR="00000000" w:rsidRPr="0021473C" w:rsidP="0021473C">
      <w:pPr>
        <w:pStyle w:val="ListBullet2"/>
      </w:pPr>
      <w:r w:rsidRPr="0021473C">
        <w:t>workplace procedures</w:t>
      </w:r>
    </w:p>
    <w:p w:rsidR="00000000" w:rsidRPr="0021473C" w:rsidP="0021473C">
      <w:pPr>
        <w:pStyle w:val="ListBullet2"/>
      </w:pPr>
      <w:r w:rsidRPr="0021473C">
        <w:t>manufacturer operating instructions for equipment and machinery</w:t>
      </w:r>
    </w:p>
    <w:p w:rsidR="00000000" w:rsidRPr="0021473C" w:rsidP="0021473C">
      <w:pPr>
        <w:pStyle w:val="ListBullet2"/>
      </w:pPr>
      <w:r w:rsidRPr="0021473C">
        <w:t>installation instructions for components</w:t>
      </w:r>
    </w:p>
    <w:p w:rsidR="00000000" w:rsidRPr="0021473C" w:rsidP="0021473C">
      <w:pPr>
        <w:pStyle w:val="ListBullet2"/>
      </w:pPr>
      <w:r w:rsidRPr="0021473C">
        <w:t>plan and design specifications</w:t>
      </w:r>
    </w:p>
    <w:p w:rsidR="00000000" w:rsidRPr="0021473C" w:rsidP="0021473C">
      <w:pPr>
        <w:pStyle w:val="ListBullet2"/>
      </w:pPr>
      <w:r w:rsidRPr="0021473C">
        <w:t>specific legislation and regulations</w:t>
      </w:r>
    </w:p>
    <w:p w:rsidR="00000000" w:rsidRPr="0021473C" w:rsidP="0021473C">
      <w:pPr>
        <w:pStyle w:val="ListBullet"/>
      </w:pPr>
      <w:r w:rsidRPr="0021473C">
        <w:t>relationships:</w:t>
      </w:r>
    </w:p>
    <w:p w:rsidR="00000000" w:rsidRPr="0021473C" w:rsidP="0021473C">
      <w:pPr>
        <w:pStyle w:val="ListBullet2"/>
      </w:pPr>
      <w:r w:rsidRPr="0021473C">
        <w:t>stakeholders</w:t>
      </w:r>
    </w:p>
    <w:p w:rsidR="00000000" w:rsidRPr="0021473C" w:rsidP="0021473C">
      <w:pPr>
        <w:pStyle w:val="ListBullet2"/>
      </w:pPr>
      <w:r w:rsidRPr="0021473C">
        <w:t>work team.</w:t>
      </w:r>
    </w:p>
    <w:p w:rsidR="00000000" w:rsidRPr="0021473C" w:rsidP="003C4780">
      <w:pPr>
        <w:pStyle w:val="BodyText"/>
      </w:pPr>
      <w:r w:rsidRPr="0021473C">
        <w:t>Assessors of this uni</w:t>
      </w:r>
      <w:r w:rsidRPr="0021473C">
        <w:t>t must satisfy the requirements for assessors in applicable vocational education and training legislation, frameworks and/or standards.</w:t>
      </w:r>
    </w:p>
    <w:p w:rsidR="00000000" w:rsidRPr="0021473C" w:rsidP="0021473C">
      <w:pPr>
        <w:pStyle w:val="Heading1"/>
      </w:pPr>
      <w:bookmarkStart w:id="5" w:name="O_1280327"/>
      <w:bookmarkEnd w:id="5"/>
      <w:r w:rsidRPr="0021473C">
        <w:t>Links</w:t>
      </w:r>
    </w:p>
    <w:p w:rsidR="00000000" w:rsidRPr="0021473C" w:rsidP="003C4780">
      <w:pPr>
        <w:pStyle w:val="BodyText"/>
      </w:pPr>
      <w:r w:rsidRPr="002147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4B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473C" w:rsidP="0021473C"/>
    <w:sectPr w:rsidSect="00214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3C" w:rsidRPr="003C4780" w:rsidP="003C4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80" w:rsidP="00214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780" w:rsidP="00214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4780" w:rsidP="00214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73C" w:rsidRPr="003C4780" w:rsidP="003C4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80" w:rsidRPr="002D2AF8" w:rsidP="00214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AHCPER326 Install and maintain permaculture water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C4780" w:rsidP="00214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0E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260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CED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73C"/>
  </w:style>
  <w:style w:type="character" w:customStyle="1" w:styleId="Heading1Char">
    <w:name w:val="Heading 1 Char"/>
    <w:basedOn w:val="DefaultParagraphFont"/>
    <w:link w:val="Heading1"/>
    <w:rsid w:val="00214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7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47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4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473C"/>
    <w:rPr>
      <w:b/>
    </w:rPr>
  </w:style>
  <w:style w:type="character" w:customStyle="1" w:styleId="Heading2Char">
    <w:name w:val="Heading 2 Char"/>
    <w:basedOn w:val="DefaultParagraphFont"/>
    <w:link w:val="Heading2"/>
    <w:rsid w:val="00214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473C"/>
    <w:rPr>
      <w:b/>
      <w:spacing w:val="0"/>
    </w:rPr>
  </w:style>
  <w:style w:type="paragraph" w:customStyle="1" w:styleId="SuperTitle">
    <w:name w:val="SuperTitle"/>
    <w:basedOn w:val="Title"/>
    <w:rsid w:val="00214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73C"/>
    <w:rPr>
      <w:i/>
    </w:rPr>
  </w:style>
  <w:style w:type="paragraph" w:styleId="Caption">
    <w:name w:val="caption"/>
    <w:basedOn w:val="BodyText"/>
    <w:next w:val="Normal"/>
    <w:qFormat/>
    <w:rsid w:val="00214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73C"/>
  </w:style>
  <w:style w:type="paragraph" w:styleId="TableofFigures">
    <w:name w:val="table of figures"/>
    <w:basedOn w:val="Normal"/>
    <w:next w:val="Normal"/>
    <w:semiHidden/>
    <w:rsid w:val="00214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7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473C"/>
    <w:rPr>
      <w:rFonts w:ascii="Wingdings" w:hAnsi="Wingdings"/>
    </w:rPr>
  </w:style>
  <w:style w:type="paragraph" w:customStyle="1" w:styleId="TableHeading">
    <w:name w:val="Table Heading"/>
    <w:basedOn w:val="HeadingBase"/>
    <w:rsid w:val="00214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73C"/>
    <w:rPr>
      <w:color w:val="0033CC"/>
      <w:u w:val="none"/>
    </w:rPr>
  </w:style>
  <w:style w:type="paragraph" w:customStyle="1" w:styleId="BodyTextRight">
    <w:name w:val="Body Text Right"/>
    <w:basedOn w:val="BodyText"/>
    <w:rsid w:val="00214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7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73C"/>
    <w:rPr>
      <w:sz w:val="32"/>
    </w:rPr>
  </w:style>
  <w:style w:type="paragraph" w:customStyle="1" w:styleId="HeadingProcedure">
    <w:name w:val="Heading Procedure"/>
    <w:basedOn w:val="HeadingBase"/>
    <w:next w:val="Normal"/>
    <w:rsid w:val="00214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73C"/>
    <w:pPr>
      <w:spacing w:before="60" w:after="60"/>
    </w:pPr>
  </w:style>
  <w:style w:type="paragraph" w:styleId="ListContinue">
    <w:name w:val="List Continue"/>
    <w:basedOn w:val="List"/>
    <w:rsid w:val="0021473C"/>
    <w:pPr>
      <w:ind w:firstLine="0"/>
    </w:pPr>
  </w:style>
  <w:style w:type="paragraph" w:customStyle="1" w:styleId="ListNote">
    <w:name w:val="List Note"/>
    <w:basedOn w:val="List"/>
    <w:rsid w:val="00214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73C"/>
    <w:rPr>
      <w:rFonts w:ascii="Courier New" w:hAnsi="Courier New"/>
    </w:rPr>
  </w:style>
  <w:style w:type="paragraph" w:customStyle="1" w:styleId="NoteBullet">
    <w:name w:val="Note Bullet"/>
    <w:basedOn w:val="Note"/>
    <w:rsid w:val="00214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4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73C"/>
    <w:rPr>
      <w:b/>
      <w:smallCaps/>
    </w:rPr>
  </w:style>
  <w:style w:type="paragraph" w:customStyle="1" w:styleId="TableListNumber">
    <w:name w:val="Table List Number"/>
    <w:basedOn w:val="ListNumber"/>
    <w:rsid w:val="00214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73C"/>
    <w:pPr>
      <w:numPr>
        <w:numId w:val="9"/>
      </w:numPr>
    </w:pPr>
  </w:style>
  <w:style w:type="paragraph" w:customStyle="1" w:styleId="ListAlpha2">
    <w:name w:val="List Alpha 2"/>
    <w:basedOn w:val="List2"/>
    <w:rsid w:val="0021473C"/>
    <w:pPr>
      <w:numPr>
        <w:numId w:val="8"/>
      </w:numPr>
    </w:pPr>
  </w:style>
  <w:style w:type="paragraph" w:styleId="List2">
    <w:name w:val="List 2"/>
    <w:basedOn w:val="BodyText"/>
    <w:rsid w:val="00214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7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473C"/>
    <w:pPr>
      <w:numPr>
        <w:numId w:val="4"/>
      </w:numPr>
    </w:pPr>
  </w:style>
  <w:style w:type="paragraph" w:styleId="ListContinue2">
    <w:name w:val="List Continue 2"/>
    <w:basedOn w:val="List2"/>
    <w:rsid w:val="0021473C"/>
    <w:pPr>
      <w:ind w:firstLine="0"/>
    </w:pPr>
  </w:style>
  <w:style w:type="paragraph" w:styleId="ListContinue3">
    <w:name w:val="List Continue 3"/>
    <w:basedOn w:val="List3"/>
    <w:rsid w:val="0021473C"/>
    <w:pPr>
      <w:ind w:left="1021" w:firstLine="0"/>
    </w:pPr>
  </w:style>
  <w:style w:type="paragraph" w:styleId="ListContinue4">
    <w:name w:val="List Continue 4"/>
    <w:basedOn w:val="List4"/>
    <w:rsid w:val="0021473C"/>
    <w:pPr>
      <w:ind w:firstLine="0"/>
    </w:pPr>
  </w:style>
  <w:style w:type="paragraph" w:styleId="ListContinue5">
    <w:name w:val="List Continue 5"/>
    <w:basedOn w:val="List5"/>
    <w:rsid w:val="0021473C"/>
    <w:pPr>
      <w:ind w:firstLine="0"/>
    </w:pPr>
  </w:style>
  <w:style w:type="paragraph" w:styleId="ListNumber3">
    <w:name w:val="List Number 3"/>
    <w:basedOn w:val="List3"/>
    <w:rsid w:val="0021473C"/>
    <w:pPr>
      <w:numPr>
        <w:numId w:val="5"/>
      </w:numPr>
    </w:pPr>
  </w:style>
  <w:style w:type="paragraph" w:styleId="ListNumber4">
    <w:name w:val="List Number 4"/>
    <w:basedOn w:val="List4"/>
    <w:rsid w:val="0021473C"/>
    <w:pPr>
      <w:numPr>
        <w:numId w:val="6"/>
      </w:numPr>
    </w:pPr>
  </w:style>
  <w:style w:type="paragraph" w:styleId="ListNumber5">
    <w:name w:val="List Number 5"/>
    <w:basedOn w:val="List5"/>
    <w:rsid w:val="0021473C"/>
    <w:pPr>
      <w:numPr>
        <w:numId w:val="7"/>
      </w:numPr>
    </w:pPr>
  </w:style>
  <w:style w:type="paragraph" w:styleId="BlockText">
    <w:name w:val="Block Text"/>
    <w:basedOn w:val="Normal"/>
    <w:rsid w:val="00214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73C"/>
    <w:rPr>
      <w:sz w:val="16"/>
      <w:vertAlign w:val="superscript"/>
    </w:rPr>
  </w:style>
  <w:style w:type="character" w:customStyle="1" w:styleId="Symbols">
    <w:name w:val="Symbols"/>
    <w:basedOn w:val="DefaultParagraphFont"/>
    <w:rsid w:val="0021473C"/>
    <w:rPr>
      <w:rFonts w:ascii="Symbol" w:hAnsi="Symbol"/>
    </w:rPr>
  </w:style>
  <w:style w:type="character" w:customStyle="1" w:styleId="MenuOptions">
    <w:name w:val="Menu Options"/>
    <w:basedOn w:val="DefaultParagraphFont"/>
    <w:rsid w:val="00214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73C"/>
    <w:rPr>
      <w:b/>
    </w:rPr>
  </w:style>
  <w:style w:type="character" w:customStyle="1" w:styleId="Underlined">
    <w:name w:val="Underlined"/>
    <w:basedOn w:val="DefaultParagraphFont"/>
    <w:rsid w:val="0021473C"/>
    <w:rPr>
      <w:u w:val="single"/>
    </w:rPr>
  </w:style>
  <w:style w:type="paragraph" w:customStyle="1" w:styleId="TableBodyTextRight">
    <w:name w:val="Table Body Text Right"/>
    <w:basedOn w:val="TableBodyText"/>
    <w:rsid w:val="00214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73C"/>
    <w:rPr>
      <w:sz w:val="18"/>
    </w:rPr>
  </w:style>
  <w:style w:type="paragraph" w:customStyle="1" w:styleId="BodySmallRight">
    <w:name w:val="Body Small Right"/>
    <w:basedOn w:val="BodyTextRight"/>
    <w:rsid w:val="0021473C"/>
    <w:rPr>
      <w:sz w:val="18"/>
      <w:szCs w:val="18"/>
    </w:rPr>
  </w:style>
  <w:style w:type="paragraph" w:customStyle="1" w:styleId="MarginEdition">
    <w:name w:val="Margin Edition"/>
    <w:basedOn w:val="MarginNote"/>
    <w:rsid w:val="00214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73C"/>
    <w:rPr>
      <w:sz w:val="2"/>
      <w:szCs w:val="2"/>
    </w:rPr>
  </w:style>
  <w:style w:type="character" w:customStyle="1" w:styleId="Small">
    <w:name w:val="Small"/>
    <w:basedOn w:val="DefaultParagraphFont"/>
    <w:rsid w:val="0021473C"/>
    <w:rPr>
      <w:sz w:val="16"/>
    </w:rPr>
  </w:style>
  <w:style w:type="paragraph" w:customStyle="1" w:styleId="WideTable">
    <w:name w:val="Wide Table"/>
    <w:basedOn w:val="Normal"/>
    <w:rsid w:val="00214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73C"/>
  </w:style>
  <w:style w:type="paragraph" w:styleId="Quote">
    <w:name w:val="Quote"/>
    <w:basedOn w:val="Heading1"/>
    <w:link w:val="QuoteChar"/>
    <w:qFormat/>
    <w:rsid w:val="00214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73C"/>
    <w:pPr>
      <w:pageBreakBefore/>
    </w:pPr>
  </w:style>
  <w:style w:type="paragraph" w:customStyle="1" w:styleId="Border">
    <w:name w:val="Border"/>
    <w:basedOn w:val="Normal"/>
    <w:qFormat/>
    <w:rsid w:val="00214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73C"/>
    <w:rPr>
      <w:u w:val="single"/>
    </w:rPr>
  </w:style>
  <w:style w:type="character" w:customStyle="1" w:styleId="BoldandItalics">
    <w:name w:val="Bold and Italics"/>
    <w:qFormat/>
    <w:rsid w:val="0021473C"/>
    <w:rPr>
      <w:b/>
      <w:i/>
      <w:u w:val="none"/>
    </w:rPr>
  </w:style>
  <w:style w:type="paragraph" w:styleId="BalloonText">
    <w:name w:val="Balloon Text"/>
    <w:basedOn w:val="Normal"/>
    <w:link w:val="BalloonTextChar"/>
    <w:rsid w:val="00214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7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4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654</Words>
  <Characters>4473</Characters>
  <Application>Microsoft Office Word</Application>
  <DocSecurity>0</DocSecurity>
  <Lines>135</Lines>
  <Paragraphs>128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AHCPER326 Install and maintain permaculture water management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2025-02-11T06:23:00Z</dcterms:modified>
</cp:coreProperties>
</file>