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C0F2B" w:rsidP="007C0F2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AHCPER320 Manage plant pests, diseases and disorders in a permaculture system</w:t>
      </w:r>
      <w:r>
        <w:fldChar w:fldCharType="end"/>
      </w:r>
    </w:p>
    <w:p w:rsidR="007C0F2B" w:rsidP="007C0F2B">
      <w:pPr>
        <w:pStyle w:val="Version"/>
        <w:sectPr w:rsidSect="00993A1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93A18" w:rsidP="00993A18">
      <w:pPr>
        <w:pStyle w:val="SuperHeading"/>
      </w:pPr>
      <w:r w:rsidRPr="00993A18">
        <w:t>AHCPER320 Manage plant pests, diseases and disorders in a permaculture system</w:t>
      </w:r>
    </w:p>
    <w:p w:rsidR="00000000" w:rsidRPr="00993A18" w:rsidP="00993A18">
      <w:pPr>
        <w:pStyle w:val="Heading1"/>
      </w:pPr>
      <w:bookmarkStart w:id="1" w:name="O_883577"/>
      <w:bookmarkEnd w:id="1"/>
      <w:r w:rsidRPr="00993A1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993A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A18">
            <w:pPr>
              <w:pStyle w:val="TableHeading"/>
              <w:rPr>
                <w:lang w:val="en-NZ"/>
              </w:rPr>
            </w:pPr>
            <w:r w:rsidRPr="00993A18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A18">
            <w:pPr>
              <w:pStyle w:val="TableHeading"/>
              <w:rPr>
                <w:lang w:val="en-NZ"/>
              </w:rPr>
            </w:pPr>
            <w:r w:rsidRPr="00993A18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A18">
            <w:pPr>
              <w:pStyle w:val="TableHeading"/>
              <w:rPr>
                <w:lang w:val="en-NZ"/>
              </w:rPr>
            </w:pPr>
            <w:r w:rsidRPr="00993A18">
              <w:t>Comment</w:t>
            </w:r>
          </w:p>
        </w:tc>
      </w:tr>
      <w:tr w:rsidTr="00993A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A18">
            <w:pPr>
              <w:pStyle w:val="BodyText"/>
              <w:rPr>
                <w:lang w:val="en-NZ"/>
              </w:rPr>
            </w:pPr>
            <w:r w:rsidRPr="00993A18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A18">
            <w:pPr>
              <w:pStyle w:val="BodyText"/>
              <w:rPr>
                <w:lang w:val="en-NZ"/>
              </w:rPr>
            </w:pPr>
            <w:r w:rsidRPr="00993A18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3A18" w:rsidP="00993A18">
            <w:pPr>
              <w:pStyle w:val="BodyText"/>
            </w:pPr>
            <w:r w:rsidRPr="00993A18">
              <w:t>Initial release</w:t>
            </w:r>
          </w:p>
        </w:tc>
      </w:tr>
    </w:tbl>
    <w:p w:rsidR="00000000" w:rsidRPr="00993A18" w:rsidP="00993A18">
      <w:pPr>
        <w:pStyle w:val="BodyText"/>
      </w:pPr>
    </w:p>
    <w:p w:rsidR="00000000" w:rsidRPr="00993A18" w:rsidP="00993A18">
      <w:pPr>
        <w:pStyle w:val="AllowPageBreak"/>
      </w:pPr>
    </w:p>
    <w:p w:rsidR="00000000" w:rsidRPr="00993A18" w:rsidP="00993A18">
      <w:pPr>
        <w:pStyle w:val="Heading1"/>
      </w:pPr>
      <w:bookmarkStart w:id="2" w:name="O_883578"/>
      <w:bookmarkEnd w:id="2"/>
      <w:r w:rsidRPr="00993A18">
        <w:t>Application</w:t>
      </w:r>
    </w:p>
    <w:p w:rsidR="00000000" w:rsidRPr="00993A18" w:rsidP="007C0F2B">
      <w:pPr>
        <w:pStyle w:val="BodyText"/>
      </w:pPr>
      <w:r w:rsidRPr="00993A18">
        <w:t>This unit of competency describes the skills and knowledge required to manage plant pests, diseases and disorders in a permaculture system. It requires knowledge of healthy permaculture systems and the pests, diseases and disorders that might need manageme</w:t>
      </w:r>
      <w:r w:rsidRPr="00993A18">
        <w:t>nt. It includes focussing on solutions in an integrated design, rather than reacting to infestations.</w:t>
      </w:r>
    </w:p>
    <w:p w:rsidR="00000000" w:rsidRPr="00993A18" w:rsidP="007C0F2B">
      <w:pPr>
        <w:pStyle w:val="BodyText"/>
      </w:pPr>
      <w:r w:rsidRPr="00993A18">
        <w:t>All work is carried out to comply with workplace procedures.</w:t>
      </w:r>
    </w:p>
    <w:p w:rsidR="00000000" w:rsidRPr="00993A18" w:rsidP="007C0F2B">
      <w:pPr>
        <w:pStyle w:val="BodyText"/>
      </w:pPr>
      <w:r w:rsidRPr="00993A18">
        <w:t>This unit applies to individuals who take responsibility for their own work and for the qua</w:t>
      </w:r>
      <w:r w:rsidRPr="00993A18">
        <w:t>lity of the work of others. They use discretion and judgement in the selection, allocation and use of available resources.</w:t>
      </w:r>
    </w:p>
    <w:p w:rsidR="00000000" w:rsidRPr="00993A18" w:rsidP="007C0F2B">
      <w:pPr>
        <w:pStyle w:val="BodyText"/>
      </w:pPr>
      <w:r w:rsidRPr="00993A18">
        <w:t>No occupational licensing, legislative or certification requirements are known to apply to this unit at the time of publication.</w:t>
      </w:r>
    </w:p>
    <w:p w:rsidR="00000000" w:rsidRPr="00993A18" w:rsidP="00993A18">
      <w:pPr>
        <w:pStyle w:val="Heading1"/>
      </w:pPr>
      <w:bookmarkStart w:id="3" w:name="O_883579"/>
      <w:bookmarkEnd w:id="3"/>
      <w:r w:rsidRPr="00993A18">
        <w:t>Pre-requisite Unit</w:t>
      </w:r>
    </w:p>
    <w:p w:rsidR="00000000" w:rsidRPr="00993A18" w:rsidP="007C0F2B">
      <w:pPr>
        <w:pStyle w:val="BodyText"/>
      </w:pPr>
      <w:r w:rsidRPr="00993A18">
        <w:t>Nil.</w:t>
      </w:r>
    </w:p>
    <w:p w:rsidR="00000000" w:rsidRPr="00993A18" w:rsidP="00993A18">
      <w:pPr>
        <w:pStyle w:val="Heading1"/>
      </w:pPr>
      <w:bookmarkStart w:id="4" w:name="O_883581"/>
      <w:bookmarkEnd w:id="4"/>
      <w:r w:rsidRPr="00993A18">
        <w:t>Unit Sector</w:t>
      </w:r>
    </w:p>
    <w:p w:rsidR="00000000" w:rsidRPr="00993A18" w:rsidP="007C0F2B">
      <w:pPr>
        <w:pStyle w:val="BodyText"/>
      </w:pPr>
      <w:r w:rsidRPr="00993A18">
        <w:t>Permaculture (PER)</w:t>
      </w:r>
    </w:p>
    <w:p w:rsidR="00000000" w:rsidRPr="00993A18" w:rsidP="00993A18">
      <w:pPr>
        <w:pStyle w:val="Heading1"/>
      </w:pPr>
      <w:bookmarkStart w:id="5" w:name="O_883582"/>
      <w:bookmarkEnd w:id="5"/>
      <w:r w:rsidRPr="00993A18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7C0F2B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A18">
            <w:pPr>
              <w:pStyle w:val="TableHeading"/>
              <w:rPr>
                <w:lang w:val="en-NZ"/>
              </w:rPr>
            </w:pPr>
            <w:r w:rsidRPr="00993A18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A18">
            <w:pPr>
              <w:pStyle w:val="TableHeading"/>
              <w:rPr>
                <w:lang w:val="en-NZ"/>
              </w:rPr>
            </w:pPr>
            <w:r w:rsidRPr="00993A18">
              <w:t>Performance criteria</w:t>
            </w:r>
          </w:p>
        </w:tc>
      </w:tr>
      <w:tr w:rsidTr="007C0F2B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A18">
            <w:pPr>
              <w:pStyle w:val="BodyText"/>
              <w:rPr>
                <w:lang w:val="en-NZ"/>
              </w:rPr>
            </w:pPr>
            <w:r w:rsidRPr="00993A18">
              <w:t>Elements describe the 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A18">
            <w:pPr>
              <w:pStyle w:val="BodyText"/>
              <w:rPr>
                <w:lang w:val="en-NZ"/>
              </w:rPr>
            </w:pPr>
            <w:r w:rsidRPr="00993A18">
              <w:t>Performance criteria describe the performance needed to demonstrate achievement of the element.</w:t>
            </w:r>
          </w:p>
        </w:tc>
      </w:tr>
      <w:tr w:rsidTr="007C0F2B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A18">
            <w:pPr>
              <w:pStyle w:val="List"/>
              <w:rPr>
                <w:lang w:val="en-NZ"/>
              </w:rPr>
            </w:pPr>
            <w:r w:rsidRPr="00993A18">
              <w:t>1.</w:t>
            </w:r>
            <w:r w:rsidRPr="00993A18">
              <w:tab/>
              <w:t>Identify existing and potential pests, diseases and disorders in the permaculture system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3A18" w:rsidP="00993A18">
            <w:pPr>
              <w:pStyle w:val="List"/>
            </w:pPr>
            <w:r w:rsidRPr="00993A18">
              <w:t>1.1</w:t>
            </w:r>
            <w:r w:rsidRPr="00993A18">
              <w:tab/>
              <w:t>Using observation of plants in the permaculture system, identif</w:t>
            </w:r>
            <w:r w:rsidRPr="00993A18">
              <w:t>y existing or potential for pest attack, disease or disorders</w:t>
            </w:r>
          </w:p>
          <w:p w:rsidR="00000000" w:rsidRPr="00993A18" w:rsidP="00993A18">
            <w:pPr>
              <w:pStyle w:val="List"/>
            </w:pPr>
            <w:r w:rsidRPr="00993A18">
              <w:t>1.2</w:t>
            </w:r>
            <w:r w:rsidRPr="00993A18">
              <w:tab/>
              <w:t>Using climatic data and weather observations, identify existing or potential for pest attack, disease or disorders</w:t>
            </w:r>
          </w:p>
          <w:p w:rsidR="00000000" w:rsidRPr="00993A18" w:rsidP="00993A18">
            <w:pPr>
              <w:pStyle w:val="List"/>
            </w:pPr>
            <w:r w:rsidRPr="00993A18">
              <w:t>1.3</w:t>
            </w:r>
            <w:r w:rsidRPr="00993A18">
              <w:tab/>
              <w:t>Monitor balances within the system such as pest and predator balances</w:t>
            </w:r>
          </w:p>
          <w:p w:rsidR="00000000" w:rsidP="00993A18">
            <w:pPr>
              <w:pStyle w:val="List"/>
              <w:rPr>
                <w:lang w:val="en-NZ"/>
              </w:rPr>
            </w:pPr>
            <w:r w:rsidRPr="00993A18">
              <w:t>1</w:t>
            </w:r>
            <w:r w:rsidRPr="00993A18">
              <w:t>.4</w:t>
            </w:r>
            <w:r w:rsidRPr="00993A18">
              <w:tab/>
              <w:t>Maintain a record of observations</w:t>
            </w:r>
          </w:p>
        </w:tc>
      </w:tr>
      <w:tr w:rsidTr="007C0F2B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A18">
            <w:pPr>
              <w:pStyle w:val="List"/>
              <w:rPr>
                <w:lang w:val="en-NZ"/>
              </w:rPr>
            </w:pPr>
            <w:r w:rsidRPr="00993A18">
              <w:t>2.</w:t>
            </w:r>
            <w:r w:rsidRPr="00993A18">
              <w:tab/>
              <w:t>Research pest, disease and disorder prevention methods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3A18" w:rsidP="00993A18">
            <w:pPr>
              <w:pStyle w:val="List"/>
            </w:pPr>
            <w:r w:rsidRPr="00993A18">
              <w:t>2.1</w:t>
            </w:r>
            <w:r w:rsidRPr="00993A18">
              <w:tab/>
              <w:t>Research pests, diseases and disorders using both primary and secondary sources</w:t>
            </w:r>
          </w:p>
          <w:p w:rsidR="00000000" w:rsidRPr="00993A18" w:rsidP="00993A18">
            <w:pPr>
              <w:pStyle w:val="List"/>
            </w:pPr>
            <w:r w:rsidRPr="00993A18">
              <w:t>2.2</w:t>
            </w:r>
            <w:r w:rsidRPr="00993A18">
              <w:tab/>
            </w:r>
            <w:r w:rsidRPr="00993A18">
              <w:t>Consult widely and use both electronic and conventional reference material</w:t>
            </w:r>
          </w:p>
          <w:p w:rsidR="00000000" w:rsidRPr="00993A18" w:rsidP="00993A18">
            <w:pPr>
              <w:pStyle w:val="List"/>
            </w:pPr>
            <w:r w:rsidRPr="00993A18">
              <w:t>2.3</w:t>
            </w:r>
            <w:r w:rsidRPr="00993A18">
              <w:tab/>
              <w:t>Establish prevention methods for maintaining a healthy balance</w:t>
            </w:r>
          </w:p>
          <w:p w:rsidR="00000000" w:rsidP="00993A18">
            <w:pPr>
              <w:pStyle w:val="List"/>
              <w:rPr>
                <w:lang w:val="en-NZ"/>
              </w:rPr>
            </w:pPr>
            <w:r w:rsidRPr="00993A18">
              <w:t>2.4</w:t>
            </w:r>
            <w:r w:rsidRPr="00993A18">
              <w:tab/>
              <w:t>Research possible negative effects of treatments on other elements of the permaculture system</w:t>
            </w:r>
          </w:p>
        </w:tc>
      </w:tr>
      <w:tr w:rsidTr="007C0F2B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A18">
            <w:pPr>
              <w:pStyle w:val="List"/>
              <w:rPr>
                <w:lang w:val="en-NZ"/>
              </w:rPr>
            </w:pPr>
            <w:r w:rsidRPr="00993A18">
              <w:t>3.</w:t>
            </w:r>
            <w:r w:rsidRPr="00993A18">
              <w:tab/>
              <w:t>Develop a pe</w:t>
            </w:r>
            <w:r w:rsidRPr="00993A18">
              <w:t>st and disease management program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3A18" w:rsidP="00993A18">
            <w:pPr>
              <w:pStyle w:val="List"/>
            </w:pPr>
            <w:r w:rsidRPr="00993A18">
              <w:t>3.1</w:t>
            </w:r>
            <w:r w:rsidRPr="00993A18">
              <w:tab/>
              <w:t>Develop a plan based on the research conducted and the observations made</w:t>
            </w:r>
          </w:p>
          <w:p w:rsidR="00000000" w:rsidP="00993A18">
            <w:pPr>
              <w:pStyle w:val="List"/>
              <w:rPr>
                <w:lang w:val="en-NZ"/>
              </w:rPr>
            </w:pPr>
            <w:r w:rsidRPr="00993A18">
              <w:t>3.2</w:t>
            </w:r>
            <w:r w:rsidRPr="00993A18">
              <w:tab/>
              <w:t>Include information about weather conditions, time of year, cycle of pests or disease vectors in the management program</w:t>
            </w:r>
          </w:p>
        </w:tc>
      </w:tr>
      <w:tr w:rsidTr="007C0F2B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A18">
            <w:pPr>
              <w:pStyle w:val="List"/>
              <w:rPr>
                <w:lang w:val="en-NZ"/>
              </w:rPr>
            </w:pPr>
            <w:r w:rsidRPr="00993A18">
              <w:t>4.</w:t>
            </w:r>
            <w:r w:rsidRPr="00993A18">
              <w:tab/>
              <w:t>Implement the pes</w:t>
            </w:r>
            <w:r w:rsidRPr="00993A18">
              <w:t>t and disease management program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3A18" w:rsidP="00993A18">
            <w:pPr>
              <w:pStyle w:val="List"/>
            </w:pPr>
            <w:r w:rsidRPr="00993A18">
              <w:t>4.1</w:t>
            </w:r>
            <w:r w:rsidRPr="00993A18">
              <w:tab/>
              <w:t>Provide solutions that address the interactions of many elements in the system rather than spot treating outbreaks</w:t>
            </w:r>
          </w:p>
          <w:p w:rsidR="00000000" w:rsidRPr="00993A18" w:rsidP="00993A18">
            <w:pPr>
              <w:pStyle w:val="List"/>
            </w:pPr>
            <w:r w:rsidRPr="00993A18">
              <w:t>4.2</w:t>
            </w:r>
            <w:r w:rsidRPr="00993A18">
              <w:tab/>
              <w:t>Avoid practices that spread disease, such as propagating using diseased plants, or using un-sanitise</w:t>
            </w:r>
            <w:r w:rsidRPr="00993A18">
              <w:t>d tools when pruning orchard trees</w:t>
            </w:r>
          </w:p>
          <w:p w:rsidR="00000000" w:rsidRPr="00993A18" w:rsidP="00993A18">
            <w:pPr>
              <w:pStyle w:val="List"/>
            </w:pPr>
            <w:r w:rsidRPr="00993A18">
              <w:t>4.3</w:t>
            </w:r>
            <w:r w:rsidRPr="00993A18">
              <w:tab/>
              <w:t>Provide habitat and microclimate conditions for useful insects, plants, birds and animals</w:t>
            </w:r>
          </w:p>
          <w:p w:rsidR="00000000" w:rsidRPr="00993A18" w:rsidP="00993A18">
            <w:pPr>
              <w:pStyle w:val="List"/>
            </w:pPr>
            <w:r w:rsidRPr="00993A18">
              <w:t>4.4</w:t>
            </w:r>
            <w:r w:rsidRPr="00993A18">
              <w:tab/>
              <w:t>Carry out permaculture practices that minimise the risk of pest and disease problems</w:t>
            </w:r>
          </w:p>
          <w:p w:rsidR="00000000" w:rsidP="00993A18">
            <w:pPr>
              <w:pStyle w:val="List"/>
              <w:rPr>
                <w:lang w:val="en-NZ"/>
              </w:rPr>
            </w:pPr>
            <w:r w:rsidRPr="00993A18">
              <w:t>4.5</w:t>
            </w:r>
            <w:r w:rsidRPr="00993A18">
              <w:tab/>
              <w:t>Update the management program regu</w:t>
            </w:r>
            <w:r w:rsidRPr="00993A18">
              <w:t>larly so that it is active and useful to the permaculture system</w:t>
            </w:r>
          </w:p>
        </w:tc>
      </w:tr>
      <w:tr w:rsidTr="007C0F2B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A18">
            <w:pPr>
              <w:pStyle w:val="List"/>
              <w:rPr>
                <w:lang w:val="en-NZ"/>
              </w:rPr>
            </w:pPr>
            <w:r w:rsidRPr="00993A18">
              <w:t>5.</w:t>
            </w:r>
            <w:r w:rsidRPr="00993A18">
              <w:tab/>
              <w:t>Monitor and record the management of plant pests, diseases and disorders over time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3A18" w:rsidP="00993A18">
            <w:pPr>
              <w:pStyle w:val="List"/>
            </w:pPr>
            <w:r w:rsidRPr="00993A18">
              <w:t>5.1</w:t>
            </w:r>
            <w:r w:rsidRPr="00993A18">
              <w:tab/>
              <w:t>Keep records of pest and disease control operations, noting weather conditions and times of year</w:t>
            </w:r>
          </w:p>
          <w:p w:rsidR="00000000" w:rsidRPr="00993A18" w:rsidP="00993A18">
            <w:pPr>
              <w:pStyle w:val="List"/>
            </w:pPr>
            <w:r w:rsidRPr="00993A18">
              <w:t>5.2</w:t>
            </w:r>
            <w:r w:rsidRPr="00993A18">
              <w:tab/>
              <w:t>Use records to enable predictions of or responses to possible disease and pest recurrences in similar weather or times of the year</w:t>
            </w:r>
          </w:p>
          <w:p w:rsidR="00000000" w:rsidRPr="00993A18" w:rsidP="00993A18">
            <w:pPr>
              <w:pStyle w:val="List"/>
            </w:pPr>
            <w:r w:rsidRPr="00993A18">
              <w:t>5.3</w:t>
            </w:r>
            <w:r w:rsidRPr="00993A18">
              <w:tab/>
              <w:t>Maintain records over time to build a history of the permaculture system</w:t>
            </w:r>
          </w:p>
        </w:tc>
      </w:tr>
    </w:tbl>
    <w:p w:rsidR="00000000" w:rsidRPr="00993A18" w:rsidP="00993A18">
      <w:pPr>
        <w:pStyle w:val="BodyText"/>
      </w:pPr>
    </w:p>
    <w:p w:rsidR="00000000" w:rsidRPr="00993A18" w:rsidP="00993A18">
      <w:pPr>
        <w:pStyle w:val="AllowPageBreak"/>
      </w:pPr>
    </w:p>
    <w:p w:rsidR="00000000" w:rsidRPr="00993A18" w:rsidP="00993A18">
      <w:pPr>
        <w:pStyle w:val="Heading1"/>
      </w:pPr>
      <w:bookmarkStart w:id="6" w:name="O_883583"/>
      <w:bookmarkEnd w:id="6"/>
      <w:r w:rsidRPr="00993A18">
        <w:t>Foundation Skills</w:t>
      </w:r>
    </w:p>
    <w:p w:rsidR="00000000" w:rsidRPr="00993A18" w:rsidP="007C0F2B">
      <w:pPr>
        <w:pStyle w:val="BodyText"/>
      </w:pPr>
      <w:r w:rsidRPr="00993A18">
        <w:t>Foundation Skills essential to performance are explicit in the performance criteria of this unit of competency.</w:t>
      </w:r>
    </w:p>
    <w:p w:rsidR="00000000" w:rsidRPr="00993A18" w:rsidP="00993A18">
      <w:pPr>
        <w:pStyle w:val="Heading1"/>
      </w:pPr>
      <w:bookmarkStart w:id="7" w:name="O_883584"/>
      <w:bookmarkEnd w:id="7"/>
      <w:r w:rsidRPr="00993A18">
        <w:t>Range of Conditions</w:t>
      </w:r>
    </w:p>
    <w:p w:rsidR="00000000" w:rsidRPr="00993A18" w:rsidP="00993A18">
      <w:pPr>
        <w:pStyle w:val="Heading1"/>
      </w:pPr>
      <w:bookmarkStart w:id="8" w:name="O_883585"/>
      <w:bookmarkEnd w:id="8"/>
      <w:r w:rsidRPr="00993A18">
        <w:t>Unit Mapping Information</w:t>
      </w:r>
    </w:p>
    <w:p w:rsidR="00000000" w:rsidRPr="00993A18" w:rsidP="007C0F2B">
      <w:pPr>
        <w:pStyle w:val="BodyText"/>
      </w:pPr>
      <w:r w:rsidRPr="00993A18">
        <w:t>New unit.</w:t>
      </w:r>
    </w:p>
    <w:p w:rsidR="00000000" w:rsidRPr="00993A18" w:rsidP="00993A18">
      <w:pPr>
        <w:pStyle w:val="Heading1"/>
      </w:pPr>
      <w:bookmarkStart w:id="9" w:name="O_883592"/>
      <w:bookmarkEnd w:id="9"/>
      <w:r w:rsidRPr="00993A18">
        <w:t>Links</w:t>
      </w:r>
    </w:p>
    <w:p w:rsidR="00000000" w:rsidRPr="00993A18" w:rsidP="007C0F2B">
      <w:pPr>
        <w:pStyle w:val="BodyText"/>
      </w:pPr>
      <w:r w:rsidRPr="00993A18">
        <w:t>Companion Volume implementation g</w:t>
      </w:r>
      <w:r w:rsidRPr="00993A18">
        <w:t xml:space="preserve">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9C46A8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993A18" w:rsidP="007C0F2B">
      <w:pPr>
        <w:pStyle w:val="BodyText"/>
        <w:sectPr w:rsidSect="00993A1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93A18" w:rsidP="00993A18">
      <w:pPr>
        <w:pStyle w:val="SuperHeading"/>
      </w:pPr>
      <w:r w:rsidRPr="00993A18">
        <w:t>Assessment Requirements for AHCPER320 Manage plant pests, diseases and disorders in a permacultu</w:t>
      </w:r>
      <w:r w:rsidRPr="00993A18">
        <w:t>re system</w:t>
      </w:r>
    </w:p>
    <w:p w:rsidR="00000000" w:rsidRPr="00993A18" w:rsidP="00993A18">
      <w:pPr>
        <w:pStyle w:val="Heading1"/>
      </w:pPr>
      <w:bookmarkStart w:id="10" w:name="O_883587"/>
      <w:bookmarkEnd w:id="10"/>
      <w:r w:rsidRPr="00993A1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993A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A18">
            <w:pPr>
              <w:pStyle w:val="TableHeading"/>
              <w:rPr>
                <w:lang w:val="en-NZ"/>
              </w:rPr>
            </w:pPr>
            <w:r w:rsidRPr="00993A18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A18">
            <w:pPr>
              <w:pStyle w:val="TableHeading"/>
              <w:rPr>
                <w:lang w:val="en-NZ"/>
              </w:rPr>
            </w:pPr>
            <w:r w:rsidRPr="00993A18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A18">
            <w:pPr>
              <w:pStyle w:val="TableHeading"/>
              <w:rPr>
                <w:lang w:val="en-NZ"/>
              </w:rPr>
            </w:pPr>
            <w:r w:rsidRPr="00993A18">
              <w:t>Comment</w:t>
            </w:r>
          </w:p>
        </w:tc>
      </w:tr>
      <w:tr w:rsidTr="00993A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A18">
            <w:pPr>
              <w:pStyle w:val="BodyText"/>
              <w:rPr>
                <w:lang w:val="en-NZ"/>
              </w:rPr>
            </w:pPr>
            <w:r w:rsidRPr="00993A18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A18">
            <w:pPr>
              <w:pStyle w:val="BodyText"/>
              <w:rPr>
                <w:lang w:val="en-NZ"/>
              </w:rPr>
            </w:pPr>
            <w:r w:rsidRPr="00993A18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3A18" w:rsidP="00993A18">
            <w:pPr>
              <w:pStyle w:val="BodyText"/>
            </w:pPr>
            <w:r w:rsidRPr="00993A18">
              <w:t>Initial release</w:t>
            </w:r>
          </w:p>
        </w:tc>
      </w:tr>
    </w:tbl>
    <w:p w:rsidR="00000000" w:rsidRPr="00993A18" w:rsidP="00993A18">
      <w:pPr>
        <w:pStyle w:val="BodyText"/>
      </w:pPr>
    </w:p>
    <w:p w:rsidR="00000000" w:rsidRPr="00993A18" w:rsidP="00993A18">
      <w:pPr>
        <w:pStyle w:val="AllowPageBreak"/>
      </w:pPr>
    </w:p>
    <w:p w:rsidR="00000000" w:rsidRPr="00993A18" w:rsidP="00993A18">
      <w:pPr>
        <w:pStyle w:val="Heading1"/>
      </w:pPr>
      <w:bookmarkStart w:id="11" w:name="O_883588"/>
      <w:bookmarkEnd w:id="11"/>
      <w:r w:rsidRPr="00993A18">
        <w:t>Performance Evidence</w:t>
      </w:r>
    </w:p>
    <w:p w:rsidR="00000000" w:rsidRPr="00993A18" w:rsidP="007C0F2B">
      <w:pPr>
        <w:pStyle w:val="BodyText"/>
      </w:pPr>
      <w:r w:rsidRPr="00993A18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993A18" w:rsidP="007C0F2B">
      <w:pPr>
        <w:pStyle w:val="BodyText"/>
      </w:pPr>
      <w:r w:rsidRPr="00993A18">
        <w:t>The candidate must provide evidence that they can:</w:t>
      </w:r>
    </w:p>
    <w:p w:rsidR="00000000" w:rsidRPr="00993A18" w:rsidP="00993A18">
      <w:pPr>
        <w:pStyle w:val="ListBullet"/>
      </w:pPr>
      <w:r w:rsidRPr="00993A18">
        <w:t>identify existing and potential pests, diseases and disorders in the system</w:t>
      </w:r>
    </w:p>
    <w:p w:rsidR="00000000" w:rsidRPr="00993A18" w:rsidP="00993A18">
      <w:pPr>
        <w:pStyle w:val="ListBullet"/>
      </w:pPr>
      <w:r w:rsidRPr="00993A18">
        <w:t>research methods of managing pests, diseases and disorders in a permaculture system</w:t>
      </w:r>
    </w:p>
    <w:p w:rsidR="00000000" w:rsidRPr="00993A18" w:rsidP="00993A18">
      <w:pPr>
        <w:pStyle w:val="ListBullet"/>
      </w:pPr>
      <w:r w:rsidRPr="00993A18">
        <w:t>develop a pest and disease management plan</w:t>
      </w:r>
    </w:p>
    <w:p w:rsidR="00000000" w:rsidRPr="00993A18" w:rsidP="00993A18">
      <w:pPr>
        <w:pStyle w:val="ListBullet"/>
      </w:pPr>
      <w:r w:rsidRPr="00993A18">
        <w:t>i</w:t>
      </w:r>
      <w:r w:rsidRPr="00993A18">
        <w:t>mplement a pest and disease management plan</w:t>
      </w:r>
    </w:p>
    <w:p w:rsidR="00000000" w:rsidRPr="00993A18" w:rsidP="00993A18">
      <w:pPr>
        <w:pStyle w:val="ListBullet"/>
      </w:pPr>
      <w:r w:rsidRPr="00993A18">
        <w:t>monitor pest and disease managements</w:t>
      </w:r>
    </w:p>
    <w:p w:rsidR="00000000" w:rsidRPr="00993A18" w:rsidP="00993A18">
      <w:pPr>
        <w:pStyle w:val="AllowPageBreak"/>
      </w:pPr>
    </w:p>
    <w:p w:rsidR="00000000" w:rsidRPr="00993A18" w:rsidP="00993A18">
      <w:pPr>
        <w:pStyle w:val="Heading1"/>
      </w:pPr>
      <w:bookmarkStart w:id="12" w:name="O_883589"/>
      <w:bookmarkEnd w:id="12"/>
      <w:r w:rsidRPr="00993A18">
        <w:t>Knowledge Evidence</w:t>
      </w:r>
    </w:p>
    <w:p w:rsidR="00000000" w:rsidRPr="00993A18" w:rsidP="007C0F2B">
      <w:pPr>
        <w:pStyle w:val="BodyText"/>
      </w:pPr>
      <w:r w:rsidRPr="00993A18">
        <w:t>The candidate must demonstrate knowledge of:</w:t>
      </w:r>
    </w:p>
    <w:p w:rsidR="00000000" w:rsidRPr="00993A18" w:rsidP="00993A18">
      <w:pPr>
        <w:pStyle w:val="ListBullet"/>
      </w:pPr>
      <w:r w:rsidRPr="00993A18">
        <w:t>permaculture principles and practices related to managing plant pests, diseases and disorders</w:t>
      </w:r>
    </w:p>
    <w:p w:rsidR="00000000" w:rsidRPr="00993A18" w:rsidP="00993A18">
      <w:pPr>
        <w:pStyle w:val="ListBullet"/>
      </w:pPr>
      <w:r w:rsidRPr="00993A18">
        <w:t>principles of maintaining healthy permaculture crops, such as:</w:t>
      </w:r>
    </w:p>
    <w:p w:rsidR="00000000" w:rsidRPr="00993A18" w:rsidP="00993A18">
      <w:pPr>
        <w:pStyle w:val="ListBullet2"/>
      </w:pPr>
      <w:r w:rsidRPr="00993A18">
        <w:t>companion planting</w:t>
      </w:r>
    </w:p>
    <w:p w:rsidR="00000000" w:rsidRPr="00993A18" w:rsidP="00993A18">
      <w:pPr>
        <w:pStyle w:val="ListBullet2"/>
      </w:pPr>
      <w:r w:rsidRPr="00993A18">
        <w:t>increasing diversity</w:t>
      </w:r>
    </w:p>
    <w:p w:rsidR="00000000" w:rsidRPr="00993A18" w:rsidP="00993A18">
      <w:pPr>
        <w:pStyle w:val="ListBullet2"/>
      </w:pPr>
      <w:r w:rsidRPr="00993A18">
        <w:t>providing habitat and food for pests’ natural predators</w:t>
      </w:r>
    </w:p>
    <w:p w:rsidR="00000000" w:rsidRPr="00993A18" w:rsidP="00993A18">
      <w:pPr>
        <w:pStyle w:val="ListBullet2"/>
      </w:pPr>
      <w:r w:rsidRPr="00993A18">
        <w:t>healthy, balanced soil</w:t>
      </w:r>
    </w:p>
    <w:p w:rsidR="00000000" w:rsidRPr="00993A18" w:rsidP="00993A18">
      <w:pPr>
        <w:pStyle w:val="ListBullet2"/>
      </w:pPr>
      <w:r w:rsidRPr="00993A18">
        <w:t>minimal use of soluble fertilisers</w:t>
      </w:r>
    </w:p>
    <w:p w:rsidR="00000000" w:rsidRPr="00993A18" w:rsidP="00993A18">
      <w:pPr>
        <w:pStyle w:val="ListBullet"/>
      </w:pPr>
      <w:r w:rsidRPr="00993A18">
        <w:t>allowable control methods in organic systems, such as</w:t>
      </w:r>
    </w:p>
    <w:p w:rsidR="00000000" w:rsidRPr="00993A18" w:rsidP="00993A18">
      <w:pPr>
        <w:pStyle w:val="ListBullet2"/>
      </w:pPr>
      <w:r w:rsidRPr="00993A18">
        <w:t>deterrent organic sprays</w:t>
      </w:r>
    </w:p>
    <w:p w:rsidR="00000000" w:rsidRPr="00993A18" w:rsidP="00993A18">
      <w:pPr>
        <w:pStyle w:val="ListBullet2"/>
      </w:pPr>
      <w:r w:rsidRPr="00993A18">
        <w:t>pheromone traps and lures</w:t>
      </w:r>
    </w:p>
    <w:p w:rsidR="00000000" w:rsidRPr="00993A18" w:rsidP="00993A18">
      <w:pPr>
        <w:pStyle w:val="ListBullet2"/>
      </w:pPr>
      <w:r w:rsidRPr="00993A18">
        <w:t>predatory and/or parasitic insects, mites and other organisms as part of biological control</w:t>
      </w:r>
    </w:p>
    <w:p w:rsidR="00000000" w:rsidRPr="00993A18" w:rsidP="00993A18">
      <w:pPr>
        <w:pStyle w:val="ListBullet2"/>
      </w:pPr>
      <w:r w:rsidRPr="00993A18">
        <w:t>nutrient additives</w:t>
      </w:r>
    </w:p>
    <w:p w:rsidR="00000000" w:rsidRPr="00993A18" w:rsidP="00993A18">
      <w:pPr>
        <w:pStyle w:val="ListBullet2"/>
      </w:pPr>
      <w:r w:rsidRPr="00993A18">
        <w:t>crop rotation</w:t>
      </w:r>
    </w:p>
    <w:p w:rsidR="00000000" w:rsidRPr="00993A18" w:rsidP="00993A18">
      <w:pPr>
        <w:pStyle w:val="ListBullet2"/>
      </w:pPr>
      <w:r w:rsidRPr="00993A18">
        <w:t>covers and netting</w:t>
      </w:r>
    </w:p>
    <w:p w:rsidR="00000000" w:rsidRPr="00993A18" w:rsidP="00993A18">
      <w:pPr>
        <w:pStyle w:val="ListBullet2"/>
      </w:pPr>
      <w:r w:rsidRPr="00993A18">
        <w:t>BT (</w:t>
      </w:r>
      <w:r w:rsidRPr="00993A18">
        <w:rPr>
          <w:rStyle w:val="Emphasis"/>
        </w:rPr>
        <w:t>Ba</w:t>
      </w:r>
      <w:r w:rsidRPr="00993A18">
        <w:rPr>
          <w:rStyle w:val="Emphasis"/>
        </w:rPr>
        <w:t>cilllus thuringiensis</w:t>
      </w:r>
      <w:r w:rsidRPr="00993A18">
        <w:t>) and other action-specific micro-organisms</w:t>
      </w:r>
    </w:p>
    <w:p w:rsidR="00000000" w:rsidRPr="00993A18" w:rsidP="00993A18">
      <w:pPr>
        <w:pStyle w:val="ListBullet"/>
      </w:pPr>
      <w:r w:rsidRPr="00993A18">
        <w:t>symptoms of disease and disorders in plants</w:t>
      </w:r>
    </w:p>
    <w:p w:rsidR="00000000" w:rsidRPr="00993A18" w:rsidP="00993A18">
      <w:pPr>
        <w:pStyle w:val="ListBullet"/>
      </w:pPr>
      <w:r w:rsidRPr="00993A18">
        <w:t>care needed to avoid transferring infections (such as through grafting and pruning practices)</w:t>
      </w:r>
    </w:p>
    <w:p w:rsidR="00000000" w:rsidRPr="00993A18" w:rsidP="00993A18">
      <w:pPr>
        <w:pStyle w:val="ListBullet"/>
      </w:pPr>
      <w:r w:rsidRPr="00993A18">
        <w:t>stages of development of pest organisms and signs of pest presence on plants and animals</w:t>
      </w:r>
    </w:p>
    <w:p w:rsidR="00000000" w:rsidRPr="00993A18" w:rsidP="00993A18">
      <w:pPr>
        <w:pStyle w:val="ListBullet"/>
      </w:pPr>
      <w:r w:rsidRPr="00993A18">
        <w:t>planting for insectivorous birds, lizards, frogs and microbats</w:t>
      </w:r>
    </w:p>
    <w:p w:rsidR="00000000" w:rsidRPr="00993A18" w:rsidP="00993A18">
      <w:pPr>
        <w:pStyle w:val="ListBullet"/>
      </w:pPr>
      <w:r w:rsidRPr="00993A18">
        <w:t>fungal, bacterial and viral infestations and their symptoms</w:t>
      </w:r>
    </w:p>
    <w:p w:rsidR="00000000" w:rsidRPr="00993A18" w:rsidP="00993A18">
      <w:pPr>
        <w:pStyle w:val="ListBullet"/>
      </w:pPr>
      <w:r w:rsidRPr="00993A18">
        <w:t>disease vectors and plants that harbor them</w:t>
      </w:r>
    </w:p>
    <w:p w:rsidR="00000000" w:rsidRPr="00993A18" w:rsidP="00993A18">
      <w:pPr>
        <w:pStyle w:val="ListBullet"/>
      </w:pPr>
      <w:r w:rsidRPr="00993A18">
        <w:t>companion planting</w:t>
      </w:r>
    </w:p>
    <w:p w:rsidR="00000000" w:rsidRPr="00993A18" w:rsidP="00993A18">
      <w:pPr>
        <w:pStyle w:val="ListBullet"/>
      </w:pPr>
      <w:r w:rsidRPr="00993A18">
        <w:t>succession planting</w:t>
      </w:r>
    </w:p>
    <w:p w:rsidR="00000000" w:rsidRPr="00993A18" w:rsidP="00993A18">
      <w:pPr>
        <w:pStyle w:val="AllowPageBreak"/>
      </w:pPr>
    </w:p>
    <w:p w:rsidR="00000000" w:rsidRPr="00993A18" w:rsidP="00993A18">
      <w:pPr>
        <w:pStyle w:val="Heading1"/>
      </w:pPr>
      <w:bookmarkStart w:id="13" w:name="O_883590"/>
      <w:bookmarkEnd w:id="13"/>
      <w:r w:rsidRPr="00993A18">
        <w:t>Assessment Conditions</w:t>
      </w:r>
    </w:p>
    <w:p w:rsidR="00000000" w:rsidRPr="00993A18" w:rsidP="007C0F2B">
      <w:pPr>
        <w:pStyle w:val="BodyText"/>
      </w:pPr>
      <w:r w:rsidRPr="00993A18">
        <w:t>Assessors must satisfy current standards for RTOs. Assessors must also hold a nationally accredited Certificate III (or higher) in Permaculture. Completion of a Permaculture Desi</w:t>
      </w:r>
      <w:r w:rsidRPr="00993A18">
        <w:t>gn Course (PDC) is not sufficient at this level.</w:t>
      </w:r>
    </w:p>
    <w:p w:rsidR="00000000" w:rsidRPr="00993A18" w:rsidP="00993A18">
      <w:pPr>
        <w:pStyle w:val="Heading1"/>
      </w:pPr>
      <w:bookmarkStart w:id="14" w:name="O_883593"/>
      <w:bookmarkEnd w:id="14"/>
      <w:r w:rsidRPr="00993A18">
        <w:t>Links</w:t>
      </w:r>
    </w:p>
    <w:p w:rsidR="00000000" w:rsidRPr="00993A18" w:rsidP="007C0F2B">
      <w:pPr>
        <w:pStyle w:val="BodyText"/>
      </w:pPr>
      <w:r w:rsidRPr="00993A1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9C46A8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993A18" w:rsidP="00993A18"/>
    <w:sectPr w:rsidSect="00993A1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3A1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3A18" w:rsidRPr="007C0F2B" w:rsidP="007C0F2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3A1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0F2B" w:rsidP="00993A1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C0F2B" w:rsidP="00993A1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7C0F2B" w:rsidP="00993A1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3A18" w:rsidP="00993A1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C0F2B">
      <w:t>Approved</w:t>
    </w:r>
    <w:r w:rsidR="007C0F2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C0F2B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C0F2B">
      <w:rPr>
        <w:noProof/>
      </w:rPr>
      <w:t>4</w:t>
    </w:r>
    <w:r>
      <w:rPr>
        <w:noProof/>
      </w:rPr>
      <w:fldChar w:fldCharType="end"/>
    </w:r>
  </w:p>
  <w:p w:rsidR="00993A18" w:rsidP="00993A1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C0F2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C0F2B">
      <w:t>Skills Insight</w:t>
    </w:r>
    <w:r w:rsidR="007C0F2B">
      <w:fldChar w:fldCharType="end"/>
    </w:r>
  </w:p>
  <w:p w:rsidR="00993A18" w:rsidP="00993A1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3A1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0F2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93A18" w:rsidRPr="007C0F2B" w:rsidP="007C0F2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3A1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0F2B" w:rsidRPr="002D2AF8" w:rsidP="00993A1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AHCPER320 Manage plant pests, diseases and disorders in a permaculture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C0F2B" w:rsidP="00993A1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3A18" w:rsidRPr="002D2AF8" w:rsidP="00993A1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C0F2B">
      <w:t>AHCPER320 Manage plant pests, diseases and disorders in a permaculture system</w:t>
    </w:r>
    <w:r w:rsidR="007C0F2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C0F2B">
      <w:rPr>
        <w:noProof/>
      </w:rPr>
      <w:t>2 March 2025</w:t>
    </w:r>
    <w:r>
      <w:fldChar w:fldCharType="end"/>
    </w:r>
  </w:p>
  <w:p w:rsidR="00993A18" w:rsidP="00993A1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452263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8A4B52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1C0D23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3A1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93A1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93A1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93A1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93A1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93A1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93A1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93A1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93A1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93A1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93A1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93A18"/>
  </w:style>
  <w:style w:type="character" w:customStyle="1" w:styleId="Heading1Char">
    <w:name w:val="Heading 1 Char"/>
    <w:basedOn w:val="DefaultParagraphFont"/>
    <w:link w:val="Heading1"/>
    <w:rsid w:val="00993A1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93A1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93A1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93A1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93A1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93A18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93A18"/>
    <w:rPr>
      <w:i/>
    </w:rPr>
  </w:style>
  <w:style w:type="paragraph" w:customStyle="1" w:styleId="SuperHeading">
    <w:name w:val="SuperHeading"/>
    <w:basedOn w:val="Normal"/>
    <w:rsid w:val="00993A1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993A18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993A1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93A1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93A1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93A1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93A1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93A1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93A1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93A1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93A1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93A1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93A1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93A1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93A1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93A1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93A1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93A1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93A1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93A1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93A1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93A1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93A18"/>
    <w:rPr>
      <w:b/>
      <w:spacing w:val="0"/>
    </w:rPr>
  </w:style>
  <w:style w:type="paragraph" w:customStyle="1" w:styleId="SuperTitle">
    <w:name w:val="SuperTitle"/>
    <w:basedOn w:val="Title"/>
    <w:rsid w:val="00993A1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93A1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93A1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93A1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93A1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93A1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93A1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93A1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93A1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93A1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93A1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93A1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93A1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93A1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93A1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93A18"/>
  </w:style>
  <w:style w:type="paragraph" w:styleId="TableofFigures">
    <w:name w:val="table of figures"/>
    <w:basedOn w:val="Normal"/>
    <w:next w:val="Normal"/>
    <w:semiHidden/>
    <w:rsid w:val="00993A1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93A1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93A18"/>
    <w:rPr>
      <w:rFonts w:ascii="Wingdings" w:hAnsi="Wingdings"/>
    </w:rPr>
  </w:style>
  <w:style w:type="character" w:customStyle="1" w:styleId="HotSpot">
    <w:name w:val="HotSpot"/>
    <w:rsid w:val="00993A18"/>
    <w:rPr>
      <w:color w:val="0033CC"/>
      <w:u w:val="none"/>
    </w:rPr>
  </w:style>
  <w:style w:type="paragraph" w:customStyle="1" w:styleId="BodyTextRight">
    <w:name w:val="Body Text Right"/>
    <w:basedOn w:val="BodyText"/>
    <w:rsid w:val="00993A1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93A1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93A1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93A1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93A1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93A1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93A18"/>
    <w:rPr>
      <w:sz w:val="32"/>
    </w:rPr>
  </w:style>
  <w:style w:type="paragraph" w:customStyle="1" w:styleId="HeadingProcedure">
    <w:name w:val="Heading Procedure"/>
    <w:basedOn w:val="HeadingBase"/>
    <w:next w:val="Normal"/>
    <w:rsid w:val="00993A1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93A18"/>
    <w:pPr>
      <w:spacing w:before="60" w:after="60"/>
    </w:pPr>
  </w:style>
  <w:style w:type="paragraph" w:styleId="ListContinue">
    <w:name w:val="List Continue"/>
    <w:basedOn w:val="List"/>
    <w:rsid w:val="00993A18"/>
    <w:pPr>
      <w:ind w:firstLine="0"/>
    </w:pPr>
  </w:style>
  <w:style w:type="paragraph" w:customStyle="1" w:styleId="ListNote">
    <w:name w:val="List Note"/>
    <w:basedOn w:val="List"/>
    <w:rsid w:val="00993A1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93A1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93A1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93A18"/>
    <w:rPr>
      <w:rFonts w:ascii="Courier New" w:hAnsi="Courier New"/>
    </w:rPr>
  </w:style>
  <w:style w:type="paragraph" w:customStyle="1" w:styleId="NoteBullet">
    <w:name w:val="Note Bullet"/>
    <w:basedOn w:val="Note"/>
    <w:rsid w:val="00993A1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93A1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93A1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93A1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93A1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93A1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93A1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93A18"/>
    <w:rPr>
      <w:b/>
      <w:smallCaps/>
    </w:rPr>
  </w:style>
  <w:style w:type="paragraph" w:customStyle="1" w:styleId="TableListNumber">
    <w:name w:val="Table List Number"/>
    <w:basedOn w:val="ListNumber"/>
    <w:rsid w:val="00993A1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93A1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93A18"/>
    <w:pPr>
      <w:numPr>
        <w:numId w:val="9"/>
      </w:numPr>
    </w:pPr>
  </w:style>
  <w:style w:type="paragraph" w:customStyle="1" w:styleId="ListAlpha2">
    <w:name w:val="List Alpha 2"/>
    <w:basedOn w:val="List2"/>
    <w:rsid w:val="00993A18"/>
    <w:pPr>
      <w:numPr>
        <w:numId w:val="8"/>
      </w:numPr>
    </w:pPr>
  </w:style>
  <w:style w:type="paragraph" w:styleId="List2">
    <w:name w:val="List 2"/>
    <w:basedOn w:val="BodyText"/>
    <w:rsid w:val="00993A1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93A1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93A1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93A1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93A1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93A1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93A18"/>
    <w:pPr>
      <w:numPr>
        <w:numId w:val="4"/>
      </w:numPr>
    </w:pPr>
  </w:style>
  <w:style w:type="paragraph" w:styleId="ListContinue2">
    <w:name w:val="List Continue 2"/>
    <w:basedOn w:val="List2"/>
    <w:rsid w:val="00993A18"/>
    <w:pPr>
      <w:ind w:firstLine="0"/>
    </w:pPr>
  </w:style>
  <w:style w:type="paragraph" w:styleId="ListContinue3">
    <w:name w:val="List Continue 3"/>
    <w:basedOn w:val="List3"/>
    <w:rsid w:val="00993A18"/>
    <w:pPr>
      <w:ind w:left="1021" w:firstLine="0"/>
    </w:pPr>
  </w:style>
  <w:style w:type="paragraph" w:styleId="ListContinue4">
    <w:name w:val="List Continue 4"/>
    <w:basedOn w:val="List4"/>
    <w:rsid w:val="00993A18"/>
    <w:pPr>
      <w:ind w:firstLine="0"/>
    </w:pPr>
  </w:style>
  <w:style w:type="paragraph" w:styleId="ListContinue5">
    <w:name w:val="List Continue 5"/>
    <w:basedOn w:val="List5"/>
    <w:rsid w:val="00993A18"/>
    <w:pPr>
      <w:ind w:firstLine="0"/>
    </w:pPr>
  </w:style>
  <w:style w:type="paragraph" w:styleId="ListNumber3">
    <w:name w:val="List Number 3"/>
    <w:basedOn w:val="List3"/>
    <w:rsid w:val="00993A18"/>
    <w:pPr>
      <w:numPr>
        <w:numId w:val="5"/>
      </w:numPr>
    </w:pPr>
  </w:style>
  <w:style w:type="paragraph" w:styleId="ListNumber4">
    <w:name w:val="List Number 4"/>
    <w:basedOn w:val="List4"/>
    <w:rsid w:val="00993A18"/>
    <w:pPr>
      <w:numPr>
        <w:numId w:val="6"/>
      </w:numPr>
    </w:pPr>
  </w:style>
  <w:style w:type="paragraph" w:styleId="ListNumber5">
    <w:name w:val="List Number 5"/>
    <w:basedOn w:val="List5"/>
    <w:rsid w:val="00993A18"/>
    <w:pPr>
      <w:numPr>
        <w:numId w:val="7"/>
      </w:numPr>
    </w:pPr>
  </w:style>
  <w:style w:type="paragraph" w:styleId="BlockText">
    <w:name w:val="Block Text"/>
    <w:basedOn w:val="Normal"/>
    <w:rsid w:val="00993A1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93A1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93A18"/>
    <w:rPr>
      <w:sz w:val="16"/>
      <w:vertAlign w:val="superscript"/>
    </w:rPr>
  </w:style>
  <w:style w:type="character" w:customStyle="1" w:styleId="Symbols">
    <w:name w:val="Symbols"/>
    <w:basedOn w:val="DefaultParagraphFont"/>
    <w:rsid w:val="00993A18"/>
    <w:rPr>
      <w:rFonts w:ascii="Symbol" w:hAnsi="Symbol"/>
    </w:rPr>
  </w:style>
  <w:style w:type="character" w:customStyle="1" w:styleId="MenuOptions">
    <w:name w:val="Menu Options"/>
    <w:basedOn w:val="DefaultParagraphFont"/>
    <w:rsid w:val="00993A1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93A18"/>
    <w:rPr>
      <w:b/>
    </w:rPr>
  </w:style>
  <w:style w:type="character" w:customStyle="1" w:styleId="Underlined">
    <w:name w:val="Underlined"/>
    <w:basedOn w:val="DefaultParagraphFont"/>
    <w:rsid w:val="00993A18"/>
    <w:rPr>
      <w:u w:val="single"/>
    </w:rPr>
  </w:style>
  <w:style w:type="paragraph" w:customStyle="1" w:styleId="TableBodyTextRight">
    <w:name w:val="Table Body Text Right"/>
    <w:basedOn w:val="TableBodyText"/>
    <w:rsid w:val="00993A1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93A18"/>
    <w:rPr>
      <w:sz w:val="18"/>
    </w:rPr>
  </w:style>
  <w:style w:type="paragraph" w:customStyle="1" w:styleId="BodySmallRight">
    <w:name w:val="Body Small Right"/>
    <w:basedOn w:val="BodyTextRight"/>
    <w:rsid w:val="00993A18"/>
    <w:rPr>
      <w:sz w:val="18"/>
      <w:szCs w:val="18"/>
    </w:rPr>
  </w:style>
  <w:style w:type="paragraph" w:customStyle="1" w:styleId="MarginEdition">
    <w:name w:val="Margin Edition"/>
    <w:basedOn w:val="MarginNote"/>
    <w:rsid w:val="00993A1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93A18"/>
    <w:rPr>
      <w:sz w:val="2"/>
      <w:szCs w:val="2"/>
    </w:rPr>
  </w:style>
  <w:style w:type="character" w:customStyle="1" w:styleId="Small">
    <w:name w:val="Small"/>
    <w:basedOn w:val="DefaultParagraphFont"/>
    <w:rsid w:val="00993A18"/>
    <w:rPr>
      <w:sz w:val="16"/>
    </w:rPr>
  </w:style>
  <w:style w:type="paragraph" w:customStyle="1" w:styleId="WideTable">
    <w:name w:val="Wide Table"/>
    <w:basedOn w:val="Normal"/>
    <w:rsid w:val="00993A1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93A18"/>
  </w:style>
  <w:style w:type="paragraph" w:styleId="Quote">
    <w:name w:val="Quote"/>
    <w:basedOn w:val="Heading1"/>
    <w:link w:val="QuoteChar"/>
    <w:qFormat/>
    <w:rsid w:val="00993A1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93A1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93A18"/>
    <w:pPr>
      <w:pageBreakBefore/>
    </w:pPr>
  </w:style>
  <w:style w:type="paragraph" w:customStyle="1" w:styleId="Border">
    <w:name w:val="Border"/>
    <w:basedOn w:val="Normal"/>
    <w:qFormat/>
    <w:rsid w:val="00993A1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93A1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3A1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3A1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93A1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93A1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93A1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93A1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93A1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93A18"/>
    <w:rPr>
      <w:u w:val="single"/>
    </w:rPr>
  </w:style>
  <w:style w:type="character" w:customStyle="1" w:styleId="BoldandItalics">
    <w:name w:val="Bold and Italics"/>
    <w:qFormat/>
    <w:rsid w:val="00993A18"/>
    <w:rPr>
      <w:b/>
      <w:i/>
      <w:u w:val="none"/>
    </w:rPr>
  </w:style>
  <w:style w:type="paragraph" w:styleId="BalloonText">
    <w:name w:val="Balloon Text"/>
    <w:basedOn w:val="Normal"/>
    <w:link w:val="BalloonTextChar"/>
    <w:rsid w:val="00993A1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93A1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93A1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93A1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93A1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93A1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93A18"/>
    <w:pPr>
      <w:spacing w:before="0" w:after="0"/>
    </w:pPr>
  </w:style>
  <w:style w:type="paragraph" w:customStyle="1" w:styleId="BodyTextBold">
    <w:name w:val="Body Text Bold"/>
    <w:basedOn w:val="BodyText"/>
    <w:qFormat/>
    <w:rsid w:val="00993A18"/>
    <w:rPr>
      <w:b/>
    </w:rPr>
  </w:style>
  <w:style w:type="character" w:styleId="Hyperlink">
    <w:name w:val="Hyperlink"/>
    <w:basedOn w:val="DefaultParagraphFont"/>
    <w:uiPriority w:val="99"/>
    <w:unhideWhenUsed/>
    <w:rsid w:val="007C0F2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883</Words>
  <Characters>5397</Characters>
  <Application>Microsoft Office Word</Application>
  <DocSecurity>0</DocSecurity>
  <Lines>186</Lines>
  <Paragraphs>118</Paragraphs>
  <ScaleCrop>false</ScaleCrop>
  <Company>Author-it Software Corporation Ltd.</Company>
  <LinksUpToDate>false</LinksUpToDate>
  <CharactersWithSpaces>6162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AHCPER320 Manage plant pests, diseases and disorders in a permaculture system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2025-03-01T13:12:00Z</dcterms:created>
  <dcterms:modified xsi:type="dcterms:W3CDTF">2025-03-01T13:12:00Z</dcterms:modified>
</cp:coreProperties>
</file>