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0AD" w:rsidP="00295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AHCPER319 Test, improve and maintain healthy soil in a permaculture system</w:t>
      </w:r>
      <w:r>
        <w:fldChar w:fldCharType="end"/>
      </w:r>
    </w:p>
    <w:p w:rsidR="002950AD" w:rsidP="002950AD">
      <w:pPr>
        <w:pStyle w:val="Version"/>
        <w:sectPr w:rsidSect="00131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069" w:rsidP="00131069">
      <w:pPr>
        <w:pStyle w:val="SuperHeading"/>
      </w:pPr>
      <w:r w:rsidRPr="00131069">
        <w:t>AHCPER319 Test, improve and maintain healthy soil in a permaculture system</w:t>
      </w:r>
    </w:p>
    <w:p w:rsidR="00000000" w:rsidRPr="00131069" w:rsidP="00131069">
      <w:pPr>
        <w:pStyle w:val="Heading1"/>
      </w:pPr>
      <w:bookmarkStart w:id="1" w:name="O_882570"/>
      <w:bookmarkEnd w:id="1"/>
      <w:r w:rsidRPr="001310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1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TableHeading"/>
              <w:rPr>
                <w:lang w:val="en-NZ"/>
              </w:rPr>
            </w:pPr>
            <w:r w:rsidRPr="00131069">
              <w:t xml:space="preserve">Release 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TableHeading"/>
              <w:rPr>
                <w:lang w:val="en-NZ"/>
              </w:rPr>
            </w:pPr>
            <w:r w:rsidRPr="001310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TableHeading"/>
              <w:rPr>
                <w:lang w:val="en-NZ"/>
              </w:rPr>
            </w:pPr>
            <w:r w:rsidRPr="00131069">
              <w:t>Comment</w:t>
            </w:r>
          </w:p>
        </w:tc>
      </w:tr>
      <w:tr w:rsidTr="00131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BodyText"/>
              <w:rPr>
                <w:lang w:val="en-NZ"/>
              </w:rPr>
            </w:pPr>
            <w:r w:rsidRPr="001310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BodyText"/>
              <w:rPr>
                <w:lang w:val="en-NZ"/>
              </w:rPr>
            </w:pPr>
            <w:r w:rsidRPr="001310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69" w:rsidP="00131069">
            <w:pPr>
              <w:pStyle w:val="BodyText"/>
            </w:pPr>
            <w:r w:rsidRPr="00131069">
              <w:t>Initial release</w:t>
            </w:r>
          </w:p>
        </w:tc>
      </w:tr>
    </w:tbl>
    <w:p w:rsidR="00000000" w:rsidRPr="00131069" w:rsidP="00131069">
      <w:pPr>
        <w:pStyle w:val="BodyText"/>
      </w:pPr>
    </w:p>
    <w:p w:rsidR="00000000" w:rsidRPr="00131069" w:rsidP="00131069">
      <w:pPr>
        <w:pStyle w:val="AllowPageBreak"/>
      </w:pPr>
    </w:p>
    <w:p w:rsidR="00000000" w:rsidRPr="00131069" w:rsidP="00131069">
      <w:pPr>
        <w:pStyle w:val="Heading1"/>
      </w:pPr>
      <w:bookmarkStart w:id="2" w:name="O_882571"/>
      <w:bookmarkEnd w:id="2"/>
      <w:r w:rsidRPr="00131069">
        <w:t>Application</w:t>
      </w:r>
    </w:p>
    <w:p w:rsidR="00000000" w:rsidRPr="00131069" w:rsidP="002950AD">
      <w:pPr>
        <w:pStyle w:val="BodyText"/>
      </w:pPr>
      <w:r w:rsidRPr="00131069">
        <w:t>This unit of competency describes the skills and knowledge required to test, improve and maintain healthy soil in a permaculture system. It requires knowledge of soils and their components, testing methods, nutrient action and soil improvement systems.</w:t>
      </w:r>
    </w:p>
    <w:p w:rsidR="00000000" w:rsidRPr="00131069" w:rsidP="002950AD">
      <w:pPr>
        <w:pStyle w:val="BodyText"/>
      </w:pPr>
      <w:r w:rsidRPr="00131069">
        <w:t>Al</w:t>
      </w:r>
      <w:r w:rsidRPr="00131069">
        <w:t>l work is carried out to comply with workplace procedures.</w:t>
      </w:r>
    </w:p>
    <w:p w:rsidR="00000000" w:rsidRPr="00131069" w:rsidP="002950AD">
      <w:pPr>
        <w:pStyle w:val="BodyText"/>
      </w:pPr>
      <w:r w:rsidRPr="00131069">
        <w:t>This unit applies to individuals who analyse information and exercise judgement to complete a range of advanced skilled activities and demonstrate deep knowledge in a specific technical area. They</w:t>
      </w:r>
      <w:r w:rsidRPr="00131069">
        <w:t xml:space="preserve"> have accountability for the work of others and analyse, design and communicate solutions to a range of complex problems.</w:t>
      </w:r>
    </w:p>
    <w:p w:rsidR="00000000" w:rsidRPr="00131069" w:rsidP="002950AD">
      <w:pPr>
        <w:pStyle w:val="BodyText"/>
      </w:pPr>
      <w:r w:rsidRPr="00131069">
        <w:t>No occupational licensing, legislative or certification requirements are known to apply to this unit at the time of publication.</w:t>
      </w:r>
    </w:p>
    <w:p w:rsidR="00000000" w:rsidRPr="00131069" w:rsidP="00131069">
      <w:pPr>
        <w:pStyle w:val="Heading1"/>
      </w:pPr>
      <w:bookmarkStart w:id="3" w:name="O_882572"/>
      <w:bookmarkEnd w:id="3"/>
      <w:r w:rsidRPr="00131069">
        <w:t>Pre-requisite Unit</w:t>
      </w:r>
    </w:p>
    <w:p w:rsidR="00000000" w:rsidRPr="00131069" w:rsidP="002950AD">
      <w:pPr>
        <w:pStyle w:val="BodyText"/>
      </w:pPr>
      <w:r w:rsidRPr="00131069">
        <w:t>Nil.</w:t>
      </w:r>
    </w:p>
    <w:p w:rsidR="00000000" w:rsidRPr="00131069" w:rsidP="00131069">
      <w:pPr>
        <w:pStyle w:val="Heading1"/>
      </w:pPr>
      <w:bookmarkStart w:id="4" w:name="O_882574"/>
      <w:bookmarkEnd w:id="4"/>
      <w:r w:rsidRPr="00131069">
        <w:t>Unit Sector</w:t>
      </w:r>
    </w:p>
    <w:p w:rsidR="00000000" w:rsidRPr="00131069" w:rsidP="002950AD">
      <w:pPr>
        <w:pStyle w:val="BodyText"/>
      </w:pPr>
      <w:r w:rsidRPr="00131069">
        <w:t>Permaculture (PER)</w:t>
      </w:r>
    </w:p>
    <w:p w:rsidR="00000000" w:rsidRPr="00131069" w:rsidP="00131069">
      <w:pPr>
        <w:pStyle w:val="Heading1"/>
      </w:pPr>
      <w:bookmarkStart w:id="5" w:name="O_882575"/>
      <w:bookmarkEnd w:id="5"/>
      <w:r w:rsidRPr="0013106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950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TableHeading"/>
              <w:rPr>
                <w:lang w:val="en-NZ"/>
              </w:rPr>
            </w:pPr>
            <w:r w:rsidRPr="0013106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TableHeading"/>
              <w:rPr>
                <w:lang w:val="en-NZ"/>
              </w:rPr>
            </w:pPr>
            <w:r w:rsidRPr="00131069">
              <w:t>Performance criteria</w:t>
            </w:r>
          </w:p>
        </w:tc>
      </w:tr>
      <w:tr w:rsidTr="002950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BodyText"/>
              <w:rPr>
                <w:lang w:val="en-NZ"/>
              </w:rPr>
            </w:pPr>
            <w:r w:rsidRPr="0013106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BodyText"/>
              <w:rPr>
                <w:lang w:val="en-NZ"/>
              </w:rPr>
            </w:pPr>
            <w:r w:rsidRPr="00131069">
              <w:t>Performance criteria describe the performance needed to demonstrate achievement of the element.</w:t>
            </w:r>
          </w:p>
        </w:tc>
      </w:tr>
      <w:tr w:rsidTr="002950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List"/>
              <w:rPr>
                <w:lang w:val="en-NZ"/>
              </w:rPr>
            </w:pPr>
            <w:r w:rsidRPr="00131069">
              <w:t>1.</w:t>
            </w:r>
            <w:r w:rsidRPr="00131069">
              <w:tab/>
              <w:t>Take soil samples from a number of places in the permaculture system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69" w:rsidP="00131069">
            <w:pPr>
              <w:pStyle w:val="List"/>
            </w:pPr>
            <w:r w:rsidRPr="00131069">
              <w:t>1.1</w:t>
            </w:r>
            <w:r w:rsidRPr="00131069">
              <w:tab/>
              <w:t>Obtain samples from several places over a site</w:t>
            </w:r>
          </w:p>
          <w:p w:rsidR="00000000" w:rsidRPr="00131069" w:rsidP="00131069">
            <w:pPr>
              <w:pStyle w:val="List"/>
            </w:pPr>
            <w:r w:rsidRPr="00131069">
              <w:t>1.2</w:t>
            </w:r>
            <w:r w:rsidRPr="00131069">
              <w:tab/>
              <w:t>Prepare the samples for testing</w:t>
            </w:r>
          </w:p>
          <w:p w:rsidR="00000000" w:rsidP="00131069">
            <w:pPr>
              <w:pStyle w:val="List"/>
              <w:rPr>
                <w:lang w:val="en-NZ"/>
              </w:rPr>
            </w:pPr>
            <w:r w:rsidRPr="00131069">
              <w:t>1.3</w:t>
            </w:r>
            <w:r w:rsidRPr="00131069">
              <w:tab/>
              <w:t xml:space="preserve">Label containers accurately with location identifier, date, soil test and tester </w:t>
            </w:r>
          </w:p>
        </w:tc>
      </w:tr>
      <w:tr w:rsidTr="002950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List"/>
              <w:rPr>
                <w:lang w:val="en-NZ"/>
              </w:rPr>
            </w:pPr>
            <w:r w:rsidRPr="00131069">
              <w:t>2.</w:t>
            </w:r>
            <w:r w:rsidRPr="00131069">
              <w:tab/>
              <w:t>Test soil for range of plant and structural needs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69" w:rsidP="00131069">
            <w:pPr>
              <w:pStyle w:val="List"/>
            </w:pPr>
            <w:r w:rsidRPr="00131069">
              <w:t>2.1</w:t>
            </w:r>
            <w:r w:rsidRPr="00131069">
              <w:tab/>
              <w:t>Carry out soil tests for texture, organic matter, structure, pH, water infiltration and compaction</w:t>
            </w:r>
          </w:p>
          <w:p w:rsidR="00000000" w:rsidRPr="00131069" w:rsidP="00131069">
            <w:pPr>
              <w:pStyle w:val="List"/>
            </w:pPr>
            <w:r w:rsidRPr="00131069">
              <w:t>2.2</w:t>
            </w:r>
            <w:r w:rsidRPr="00131069">
              <w:tab/>
            </w:r>
            <w:r w:rsidRPr="00131069">
              <w:t>Have samples tested by a laboratory for nutrient levels and deficiencies if concerned or if particular requirements exist for the crops and livestock in the permaculture system</w:t>
            </w:r>
          </w:p>
          <w:p w:rsidR="00000000" w:rsidP="00131069">
            <w:pPr>
              <w:pStyle w:val="List"/>
              <w:rPr>
                <w:lang w:val="en-NZ"/>
              </w:rPr>
            </w:pPr>
            <w:r w:rsidRPr="00131069">
              <w:t>2.3</w:t>
            </w:r>
            <w:r w:rsidRPr="00131069">
              <w:tab/>
              <w:t>Re-test in a different season or soil temperature</w:t>
            </w:r>
          </w:p>
        </w:tc>
      </w:tr>
      <w:tr w:rsidTr="002950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List"/>
              <w:rPr>
                <w:lang w:val="en-NZ"/>
              </w:rPr>
            </w:pPr>
            <w:r w:rsidRPr="00131069">
              <w:t>3.</w:t>
            </w:r>
            <w:r w:rsidRPr="00131069">
              <w:tab/>
              <w:t>Analyse soil improvem</w:t>
            </w:r>
            <w:r w:rsidRPr="00131069">
              <w:t>ent requirements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69" w:rsidP="00131069">
            <w:pPr>
              <w:pStyle w:val="List"/>
            </w:pPr>
            <w:r w:rsidRPr="00131069">
              <w:t>3.1</w:t>
            </w:r>
            <w:r w:rsidRPr="00131069">
              <w:tab/>
              <w:t>Determine requirements for soil improvement from tests carried out</w:t>
            </w:r>
          </w:p>
          <w:p w:rsidR="00000000" w:rsidRPr="00131069" w:rsidP="00131069">
            <w:pPr>
              <w:pStyle w:val="List"/>
            </w:pPr>
            <w:r w:rsidRPr="00131069">
              <w:t>3.2</w:t>
            </w:r>
            <w:r w:rsidRPr="00131069">
              <w:tab/>
              <w:t>Determine requirements for soil improvement from the laboratory test results, if taken</w:t>
            </w:r>
          </w:p>
          <w:p w:rsidR="00000000" w:rsidRPr="00131069" w:rsidP="00131069">
            <w:pPr>
              <w:pStyle w:val="List"/>
            </w:pPr>
            <w:r w:rsidRPr="00131069">
              <w:t>3.3</w:t>
            </w:r>
            <w:r w:rsidRPr="00131069">
              <w:tab/>
              <w:t>Identify soil biota in soil and ascertain how to optimise biodiversity</w:t>
            </w:r>
          </w:p>
          <w:p w:rsidR="00000000" w:rsidP="00131069">
            <w:pPr>
              <w:pStyle w:val="List"/>
              <w:rPr>
                <w:lang w:val="en-NZ"/>
              </w:rPr>
            </w:pPr>
            <w:r w:rsidRPr="00131069">
              <w:t>3.</w:t>
            </w:r>
            <w:r w:rsidRPr="00131069">
              <w:t>4</w:t>
            </w:r>
            <w:r w:rsidRPr="00131069">
              <w:tab/>
              <w:t>Research soil improvement options, including discussing with neighbours and experienced practitioners appropriate options for soil improvement</w:t>
            </w:r>
          </w:p>
        </w:tc>
      </w:tr>
      <w:tr w:rsidTr="002950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List"/>
              <w:rPr>
                <w:lang w:val="en-NZ"/>
              </w:rPr>
            </w:pPr>
            <w:r w:rsidRPr="00131069">
              <w:t>4.</w:t>
            </w:r>
            <w:r w:rsidRPr="00131069">
              <w:tab/>
              <w:t>Implementing soil improvement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69" w:rsidP="00131069">
            <w:pPr>
              <w:pStyle w:val="List"/>
            </w:pPr>
            <w:r w:rsidRPr="00131069">
              <w:t>4.1</w:t>
            </w:r>
            <w:r w:rsidRPr="00131069">
              <w:tab/>
              <w:t xml:space="preserve">Develop a plan for soil improvement over time and vary it depending </w:t>
            </w:r>
            <w:r w:rsidRPr="00131069">
              <w:t>on the location on the site and the crop or livestock being grown</w:t>
            </w:r>
          </w:p>
          <w:p w:rsidR="00000000" w:rsidRPr="00131069" w:rsidP="00131069">
            <w:pPr>
              <w:pStyle w:val="List"/>
            </w:pPr>
            <w:r w:rsidRPr="00131069">
              <w:t>4.2</w:t>
            </w:r>
            <w:r w:rsidRPr="00131069">
              <w:tab/>
              <w:t xml:space="preserve">Calculate required quantities of allowable additives and supplements to improve soil health </w:t>
            </w:r>
          </w:p>
          <w:p w:rsidR="00000000" w:rsidRPr="00131069" w:rsidP="00131069">
            <w:pPr>
              <w:pStyle w:val="List"/>
            </w:pPr>
            <w:r w:rsidRPr="00131069">
              <w:t>4.3</w:t>
            </w:r>
            <w:r w:rsidRPr="00131069">
              <w:tab/>
              <w:t>Use products at recommended rates and according to any existing certification system appl</w:t>
            </w:r>
            <w:r w:rsidRPr="00131069">
              <w:t>ying to the land</w:t>
            </w:r>
          </w:p>
          <w:p w:rsidR="00000000" w:rsidP="00131069">
            <w:pPr>
              <w:pStyle w:val="List"/>
              <w:rPr>
                <w:lang w:val="en-NZ"/>
              </w:rPr>
            </w:pPr>
            <w:r w:rsidRPr="00131069">
              <w:t>4.4</w:t>
            </w:r>
            <w:r w:rsidRPr="00131069">
              <w:tab/>
              <w:t>Protect soil biota present in soil, including using appropriate mulches for perennial and annual plants</w:t>
            </w:r>
          </w:p>
        </w:tc>
      </w:tr>
      <w:tr w:rsidTr="002950A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List"/>
              <w:rPr>
                <w:lang w:val="en-NZ"/>
              </w:rPr>
            </w:pPr>
            <w:r w:rsidRPr="00131069">
              <w:t>5.</w:t>
            </w:r>
            <w:r w:rsidRPr="00131069">
              <w:tab/>
              <w:t>Maintain health of soil according to organic guidelines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69" w:rsidP="00131069">
            <w:pPr>
              <w:pStyle w:val="List"/>
            </w:pPr>
            <w:r w:rsidRPr="00131069">
              <w:t>5.1</w:t>
            </w:r>
            <w:r w:rsidRPr="00131069">
              <w:tab/>
              <w:t xml:space="preserve">Observe changes over time and record using tables and photographic </w:t>
            </w:r>
            <w:r w:rsidRPr="00131069">
              <w:t>records</w:t>
            </w:r>
          </w:p>
          <w:p w:rsidR="00000000" w:rsidRPr="00131069" w:rsidP="00131069">
            <w:pPr>
              <w:pStyle w:val="List"/>
            </w:pPr>
            <w:r w:rsidRPr="00131069">
              <w:t>5.2</w:t>
            </w:r>
            <w:r w:rsidRPr="00131069">
              <w:tab/>
              <w:t>Avoid practices that can cause deterioration in soil health such as over- or under- watering, over-grazing, over-cultivating and off-contour ploughing</w:t>
            </w:r>
          </w:p>
          <w:p w:rsidR="00000000" w:rsidRPr="00131069" w:rsidP="00131069">
            <w:pPr>
              <w:pStyle w:val="List"/>
            </w:pPr>
            <w:r w:rsidRPr="00131069">
              <w:t>5.3</w:t>
            </w:r>
            <w:r w:rsidRPr="00131069">
              <w:tab/>
              <w:t>Follow organic and permaculture guidelines to increase soil carbon</w:t>
            </w:r>
          </w:p>
        </w:tc>
      </w:tr>
    </w:tbl>
    <w:p w:rsidR="00000000" w:rsidRPr="00131069" w:rsidP="00131069">
      <w:pPr>
        <w:pStyle w:val="BodyText"/>
      </w:pPr>
    </w:p>
    <w:p w:rsidR="00000000" w:rsidRPr="00131069" w:rsidP="00131069">
      <w:pPr>
        <w:pStyle w:val="AllowPageBreak"/>
      </w:pPr>
    </w:p>
    <w:p w:rsidR="00000000" w:rsidRPr="00131069" w:rsidP="00131069">
      <w:pPr>
        <w:pStyle w:val="Heading1"/>
      </w:pPr>
      <w:bookmarkStart w:id="6" w:name="O_882576"/>
      <w:bookmarkEnd w:id="6"/>
      <w:r w:rsidRPr="00131069">
        <w:t>Foundation Skills</w:t>
      </w:r>
    </w:p>
    <w:p w:rsidR="00000000" w:rsidRPr="00131069" w:rsidP="002950AD">
      <w:pPr>
        <w:pStyle w:val="BodyText"/>
      </w:pPr>
      <w:r w:rsidRPr="00131069">
        <w:t>Foundation Skills essential to performance are explicit in the performance criteria of this unit of competency.</w:t>
      </w:r>
    </w:p>
    <w:p w:rsidR="00000000" w:rsidRPr="00131069" w:rsidP="00131069">
      <w:pPr>
        <w:pStyle w:val="Heading1"/>
      </w:pPr>
      <w:bookmarkStart w:id="7" w:name="O_882577"/>
      <w:bookmarkEnd w:id="7"/>
      <w:r w:rsidRPr="00131069">
        <w:t>Range of Conditions</w:t>
      </w:r>
    </w:p>
    <w:p w:rsidR="00000000" w:rsidRPr="00131069" w:rsidP="00131069">
      <w:pPr>
        <w:pStyle w:val="Heading1"/>
      </w:pPr>
      <w:bookmarkStart w:id="8" w:name="O_882578"/>
      <w:bookmarkEnd w:id="8"/>
      <w:r w:rsidRPr="00131069">
        <w:t>Unit Mapping Information</w:t>
      </w:r>
    </w:p>
    <w:p w:rsidR="00000000" w:rsidRPr="00131069" w:rsidP="002950AD">
      <w:pPr>
        <w:pStyle w:val="BodyText"/>
      </w:pPr>
      <w:r w:rsidRPr="00131069">
        <w:t>New unit.</w:t>
      </w:r>
    </w:p>
    <w:p w:rsidR="00000000" w:rsidRPr="00131069" w:rsidP="00131069">
      <w:pPr>
        <w:pStyle w:val="Heading1"/>
      </w:pPr>
      <w:bookmarkStart w:id="9" w:name="O_882585"/>
      <w:bookmarkEnd w:id="9"/>
      <w:r w:rsidRPr="00131069">
        <w:t>Links</w:t>
      </w:r>
    </w:p>
    <w:p w:rsidR="00000000" w:rsidRPr="00131069" w:rsidP="002950AD">
      <w:pPr>
        <w:pStyle w:val="BodyText"/>
      </w:pPr>
      <w:r w:rsidRPr="00131069">
        <w:t>Companion Volum</w:t>
      </w:r>
      <w:r w:rsidRPr="00131069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4F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1069" w:rsidP="002950AD">
      <w:pPr>
        <w:pStyle w:val="BodyText"/>
        <w:sectPr w:rsidSect="001310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069" w:rsidP="00131069">
      <w:pPr>
        <w:pStyle w:val="SuperHeading"/>
      </w:pPr>
      <w:r w:rsidRPr="00131069">
        <w:t xml:space="preserve">Assessment Requirements for AHCPER319 Test, improve and maintain healthy soil </w:t>
      </w:r>
      <w:r w:rsidRPr="00131069">
        <w:t>in a permaculture system</w:t>
      </w:r>
    </w:p>
    <w:p w:rsidR="00000000" w:rsidRPr="00131069" w:rsidP="00131069">
      <w:pPr>
        <w:pStyle w:val="Heading1"/>
      </w:pPr>
      <w:bookmarkStart w:id="10" w:name="O_882580"/>
      <w:bookmarkEnd w:id="10"/>
      <w:r w:rsidRPr="001310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1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TableHeading"/>
              <w:rPr>
                <w:lang w:val="en-NZ"/>
              </w:rPr>
            </w:pPr>
            <w:r w:rsidRPr="0013106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TableHeading"/>
              <w:rPr>
                <w:lang w:val="en-NZ"/>
              </w:rPr>
            </w:pPr>
            <w:r w:rsidRPr="0013106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TableHeading"/>
              <w:rPr>
                <w:lang w:val="en-NZ"/>
              </w:rPr>
            </w:pPr>
            <w:r w:rsidRPr="00131069">
              <w:t>Comment</w:t>
            </w:r>
          </w:p>
        </w:tc>
      </w:tr>
      <w:tr w:rsidTr="001310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BodyText"/>
              <w:rPr>
                <w:lang w:val="en-NZ"/>
              </w:rPr>
            </w:pPr>
            <w:r w:rsidRPr="0013106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069">
            <w:pPr>
              <w:pStyle w:val="BodyText"/>
              <w:rPr>
                <w:lang w:val="en-NZ"/>
              </w:rPr>
            </w:pPr>
            <w:r w:rsidRPr="0013106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069" w:rsidP="00131069">
            <w:pPr>
              <w:pStyle w:val="BodyText"/>
            </w:pPr>
            <w:r w:rsidRPr="00131069">
              <w:t>Initial release</w:t>
            </w:r>
          </w:p>
        </w:tc>
      </w:tr>
    </w:tbl>
    <w:p w:rsidR="00000000" w:rsidRPr="00131069" w:rsidP="00131069">
      <w:pPr>
        <w:pStyle w:val="BodyText"/>
      </w:pPr>
    </w:p>
    <w:p w:rsidR="00000000" w:rsidRPr="00131069" w:rsidP="00131069">
      <w:pPr>
        <w:pStyle w:val="AllowPageBreak"/>
      </w:pPr>
    </w:p>
    <w:p w:rsidR="00000000" w:rsidRPr="00131069" w:rsidP="00131069">
      <w:pPr>
        <w:pStyle w:val="Heading1"/>
      </w:pPr>
      <w:bookmarkStart w:id="11" w:name="O_882581"/>
      <w:bookmarkEnd w:id="11"/>
      <w:r w:rsidRPr="00131069">
        <w:t>Performance Evidence</w:t>
      </w:r>
    </w:p>
    <w:p w:rsidR="00000000" w:rsidRPr="00131069" w:rsidP="002950AD">
      <w:pPr>
        <w:pStyle w:val="BodyText"/>
      </w:pPr>
      <w:r w:rsidRPr="0013106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31069" w:rsidP="002950AD">
      <w:pPr>
        <w:pStyle w:val="BodyText"/>
      </w:pPr>
      <w:r w:rsidRPr="00131069">
        <w:t>The candidate must provide evidence that they can:</w:t>
      </w:r>
    </w:p>
    <w:p w:rsidR="00000000" w:rsidRPr="00131069" w:rsidP="00131069">
      <w:pPr>
        <w:pStyle w:val="ListBullet"/>
      </w:pPr>
      <w:r w:rsidRPr="00131069">
        <w:t>take soil samples</w:t>
      </w:r>
    </w:p>
    <w:p w:rsidR="00000000" w:rsidRPr="00131069" w:rsidP="00131069">
      <w:pPr>
        <w:pStyle w:val="ListBullet"/>
      </w:pPr>
      <w:r w:rsidRPr="00131069">
        <w:t>test soils</w:t>
      </w:r>
    </w:p>
    <w:p w:rsidR="00000000" w:rsidRPr="00131069" w:rsidP="00131069">
      <w:pPr>
        <w:pStyle w:val="ListBullet"/>
      </w:pPr>
      <w:r w:rsidRPr="00131069">
        <w:t>analyse soil improvement requirements</w:t>
      </w:r>
    </w:p>
    <w:p w:rsidR="00000000" w:rsidRPr="00131069" w:rsidP="00131069">
      <w:pPr>
        <w:pStyle w:val="ListBullet"/>
      </w:pPr>
      <w:r w:rsidRPr="00131069">
        <w:t>implement soil improvement plan according to permaculture guidelines</w:t>
      </w:r>
    </w:p>
    <w:p w:rsidR="00000000" w:rsidRPr="00131069" w:rsidP="00131069">
      <w:pPr>
        <w:pStyle w:val="ListBullet"/>
      </w:pPr>
      <w:r w:rsidRPr="00131069">
        <w:t>maintain soil health</w:t>
      </w:r>
    </w:p>
    <w:p w:rsidR="00000000" w:rsidRPr="00131069" w:rsidP="00131069">
      <w:pPr>
        <w:pStyle w:val="AllowPageBreak"/>
      </w:pPr>
    </w:p>
    <w:p w:rsidR="00000000" w:rsidRPr="00131069" w:rsidP="00131069">
      <w:pPr>
        <w:pStyle w:val="Heading1"/>
      </w:pPr>
      <w:bookmarkStart w:id="12" w:name="O_882582"/>
      <w:bookmarkEnd w:id="12"/>
      <w:r w:rsidRPr="00131069">
        <w:t>Knowledge Evidence</w:t>
      </w:r>
    </w:p>
    <w:p w:rsidR="00000000" w:rsidRPr="00131069" w:rsidP="002950AD">
      <w:pPr>
        <w:pStyle w:val="BodyText"/>
      </w:pPr>
      <w:r w:rsidRPr="00131069">
        <w:t>The candida</w:t>
      </w:r>
      <w:r w:rsidRPr="00131069">
        <w:t>te must demonstrate knowledge of:</w:t>
      </w:r>
    </w:p>
    <w:p w:rsidR="00000000" w:rsidRPr="00131069" w:rsidP="00131069">
      <w:pPr>
        <w:pStyle w:val="ListBullet"/>
      </w:pPr>
      <w:r w:rsidRPr="00131069">
        <w:t>permaculture principles and practices related to soil health and plant nutrition</w:t>
      </w:r>
    </w:p>
    <w:p w:rsidR="00000000" w:rsidRPr="00131069" w:rsidP="00131069">
      <w:pPr>
        <w:pStyle w:val="ListBullet2"/>
      </w:pPr>
      <w:r w:rsidRPr="00131069">
        <w:t>working with natural soils rather than importing soil</w:t>
      </w:r>
    </w:p>
    <w:p w:rsidR="00000000" w:rsidRPr="00131069" w:rsidP="00131069">
      <w:pPr>
        <w:pStyle w:val="ListBullet2"/>
      </w:pPr>
      <w:r w:rsidRPr="00131069">
        <w:t>soil as an ecosystem</w:t>
      </w:r>
    </w:p>
    <w:p w:rsidR="00000000" w:rsidRPr="00131069" w:rsidP="00131069">
      <w:pPr>
        <w:pStyle w:val="ListBullet2"/>
      </w:pPr>
      <w:r w:rsidRPr="00131069">
        <w:t>soil as biomass and carbon capture and storage</w:t>
      </w:r>
    </w:p>
    <w:p w:rsidR="00000000" w:rsidRPr="00131069" w:rsidP="00131069">
      <w:pPr>
        <w:pStyle w:val="ListBullet"/>
      </w:pPr>
      <w:r w:rsidRPr="00131069">
        <w:t>principles of sustainable horticultural practices</w:t>
      </w:r>
    </w:p>
    <w:p w:rsidR="00000000" w:rsidRPr="00131069" w:rsidP="00131069">
      <w:pPr>
        <w:pStyle w:val="ListBullet"/>
      </w:pPr>
      <w:r w:rsidRPr="00131069">
        <w:t>how to read a laboratory soil test</w:t>
      </w:r>
    </w:p>
    <w:p w:rsidR="00000000" w:rsidRPr="00131069" w:rsidP="00131069">
      <w:pPr>
        <w:pStyle w:val="ListBullet"/>
      </w:pPr>
      <w:r w:rsidRPr="00131069">
        <w:t>soil testing  techniques, such as:</w:t>
      </w:r>
    </w:p>
    <w:p w:rsidR="00000000" w:rsidRPr="00131069" w:rsidP="00131069">
      <w:pPr>
        <w:pStyle w:val="ListBullet2"/>
      </w:pPr>
      <w:r w:rsidRPr="00131069">
        <w:t>jar test for soil structure</w:t>
      </w:r>
    </w:p>
    <w:p w:rsidR="00000000" w:rsidRPr="00131069" w:rsidP="00131069">
      <w:pPr>
        <w:pStyle w:val="ListBullet2"/>
      </w:pPr>
      <w:r w:rsidRPr="00131069">
        <w:t>ribbon test and ball test for soil texture</w:t>
      </w:r>
    </w:p>
    <w:p w:rsidR="00000000" w:rsidRPr="00131069" w:rsidP="00131069">
      <w:pPr>
        <w:pStyle w:val="ListBullet2"/>
      </w:pPr>
      <w:r w:rsidRPr="00131069">
        <w:t>infiltration or permeability test</w:t>
      </w:r>
    </w:p>
    <w:p w:rsidR="00000000" w:rsidRPr="00131069" w:rsidP="00131069">
      <w:pPr>
        <w:pStyle w:val="ListBullet2"/>
      </w:pPr>
      <w:r w:rsidRPr="00131069">
        <w:t>pH testing</w:t>
      </w:r>
    </w:p>
    <w:p w:rsidR="00000000" w:rsidRPr="00131069" w:rsidP="00131069">
      <w:pPr>
        <w:pStyle w:val="ListBullet2"/>
      </w:pPr>
      <w:r w:rsidRPr="00131069">
        <w:t>compaction test</w:t>
      </w:r>
    </w:p>
    <w:p w:rsidR="00000000" w:rsidRPr="00131069" w:rsidP="00131069">
      <w:pPr>
        <w:pStyle w:val="ListBullet2"/>
      </w:pPr>
      <w:r w:rsidRPr="00131069">
        <w:t>non</w:t>
      </w:r>
      <w:r w:rsidRPr="00131069">
        <w:t>-wetting soil test</w:t>
      </w:r>
    </w:p>
    <w:p w:rsidR="00000000" w:rsidRPr="00131069" w:rsidP="00131069">
      <w:pPr>
        <w:pStyle w:val="ListBullet2"/>
      </w:pPr>
      <w:r w:rsidRPr="00131069">
        <w:t>air-filled porosity test</w:t>
      </w:r>
    </w:p>
    <w:p w:rsidR="00000000" w:rsidRPr="00131069" w:rsidP="00131069">
      <w:pPr>
        <w:pStyle w:val="ListBullet2"/>
      </w:pPr>
      <w:r w:rsidRPr="00131069">
        <w:t>worm count</w:t>
      </w:r>
    </w:p>
    <w:p w:rsidR="00000000" w:rsidRPr="00131069" w:rsidP="00131069">
      <w:pPr>
        <w:pStyle w:val="ListBullet2"/>
      </w:pPr>
      <w:r w:rsidRPr="00131069">
        <w:t>microscopic biota in soils</w:t>
      </w:r>
    </w:p>
    <w:p w:rsidR="00000000" w:rsidRPr="00131069" w:rsidP="00131069">
      <w:pPr>
        <w:pStyle w:val="ListBullet"/>
      </w:pPr>
      <w:r w:rsidRPr="00131069">
        <w:t>plant nutrient uptake and mineral action</w:t>
      </w:r>
    </w:p>
    <w:p w:rsidR="00000000" w:rsidRPr="00131069" w:rsidP="00131069">
      <w:pPr>
        <w:pStyle w:val="ListBullet"/>
      </w:pPr>
      <w:r w:rsidRPr="00131069">
        <w:t>soil chemistry</w:t>
      </w:r>
    </w:p>
    <w:p w:rsidR="00000000" w:rsidRPr="00131069" w:rsidP="00131069">
      <w:pPr>
        <w:pStyle w:val="ListBullet"/>
      </w:pPr>
      <w:r w:rsidRPr="00131069">
        <w:t>science of composting</w:t>
      </w:r>
    </w:p>
    <w:p w:rsidR="00000000" w:rsidRPr="00131069" w:rsidP="00131069">
      <w:pPr>
        <w:pStyle w:val="ListBullet"/>
      </w:pPr>
      <w:r w:rsidRPr="00131069">
        <w:t>fungal and bacterial action and mulches appropriate to different plants</w:t>
      </w:r>
    </w:p>
    <w:p w:rsidR="00000000" w:rsidRPr="00131069" w:rsidP="00131069">
      <w:pPr>
        <w:pStyle w:val="ListBullet"/>
      </w:pPr>
      <w:r w:rsidRPr="00131069">
        <w:t>additives to improve soils, such as</w:t>
      </w:r>
    </w:p>
    <w:p w:rsidR="00000000" w:rsidRPr="00131069" w:rsidP="00131069">
      <w:pPr>
        <w:pStyle w:val="ListBullet2"/>
      </w:pPr>
      <w:r w:rsidRPr="00131069">
        <w:t>compost and worm castings compost teas</w:t>
      </w:r>
    </w:p>
    <w:p w:rsidR="00000000" w:rsidRPr="00131069" w:rsidP="00131069">
      <w:pPr>
        <w:pStyle w:val="ListBullet2"/>
      </w:pPr>
      <w:r w:rsidRPr="00131069">
        <w:t>biochar</w:t>
      </w:r>
    </w:p>
    <w:p w:rsidR="00000000" w:rsidRPr="00131069" w:rsidP="00131069">
      <w:pPr>
        <w:pStyle w:val="ListBullet2"/>
      </w:pPr>
      <w:r w:rsidRPr="00131069">
        <w:t>green manures</w:t>
      </w:r>
    </w:p>
    <w:p w:rsidR="00000000" w:rsidRPr="00131069" w:rsidP="00131069">
      <w:pPr>
        <w:pStyle w:val="ListBullet2"/>
      </w:pPr>
      <w:r w:rsidRPr="00131069">
        <w:t>organic mulch</w:t>
      </w:r>
    </w:p>
    <w:p w:rsidR="00000000" w:rsidRPr="00131069" w:rsidP="00131069">
      <w:pPr>
        <w:pStyle w:val="ListBullet2"/>
      </w:pPr>
      <w:r w:rsidRPr="00131069">
        <w:t>manures/animal bedding materials</w:t>
      </w:r>
    </w:p>
    <w:p w:rsidR="00000000" w:rsidRPr="00131069" w:rsidP="00131069">
      <w:pPr>
        <w:pStyle w:val="ListBullet2"/>
      </w:pPr>
      <w:r w:rsidRPr="00131069">
        <w:t>leaf mould</w:t>
      </w:r>
    </w:p>
    <w:p w:rsidR="00000000" w:rsidRPr="00131069" w:rsidP="00131069">
      <w:pPr>
        <w:pStyle w:val="ListBullet2"/>
      </w:pPr>
      <w:r w:rsidRPr="00131069">
        <w:t>plantings – green manures, nurse plants</w:t>
      </w:r>
    </w:p>
    <w:p w:rsidR="00000000" w:rsidRPr="00131069" w:rsidP="00131069">
      <w:pPr>
        <w:pStyle w:val="ListBullet2"/>
      </w:pPr>
      <w:r w:rsidRPr="00131069">
        <w:t>companion planting</w:t>
      </w:r>
    </w:p>
    <w:p w:rsidR="00000000" w:rsidRPr="00131069" w:rsidP="00131069">
      <w:pPr>
        <w:pStyle w:val="ListBullet2"/>
      </w:pPr>
      <w:r w:rsidRPr="00131069">
        <w:t>chop and drop</w:t>
      </w:r>
    </w:p>
    <w:p w:rsidR="00000000" w:rsidRPr="00131069" w:rsidP="00131069">
      <w:pPr>
        <w:pStyle w:val="ListBullet2"/>
      </w:pPr>
      <w:r w:rsidRPr="00131069">
        <w:t>nutrient trapping systems</w:t>
      </w:r>
    </w:p>
    <w:p w:rsidR="00000000" w:rsidRPr="00131069" w:rsidP="00131069">
      <w:pPr>
        <w:pStyle w:val="ListBullet2"/>
      </w:pPr>
      <w:r w:rsidRPr="00131069">
        <w:t>greywater use</w:t>
      </w:r>
    </w:p>
    <w:p w:rsidR="00000000" w:rsidRPr="00131069" w:rsidP="00131069">
      <w:pPr>
        <w:pStyle w:val="ListBullet2"/>
      </w:pPr>
      <w:r w:rsidRPr="00131069">
        <w:t>organically certified products</w:t>
      </w:r>
    </w:p>
    <w:p w:rsidR="00000000" w:rsidRPr="00131069" w:rsidP="00131069">
      <w:pPr>
        <w:pStyle w:val="ListBullet2"/>
      </w:pPr>
      <w:r w:rsidRPr="00131069">
        <w:t>amendments that may include rock dust, gypsum, dolomite, lime, zircon, sulphur and other minerals</w:t>
      </w:r>
    </w:p>
    <w:p w:rsidR="00000000" w:rsidRPr="00131069" w:rsidP="00131069">
      <w:pPr>
        <w:pStyle w:val="ListBullet"/>
      </w:pPr>
      <w:r w:rsidRPr="00131069">
        <w:t>plant growth and development</w:t>
      </w:r>
    </w:p>
    <w:p w:rsidR="00000000" w:rsidRPr="00131069" w:rsidP="00131069">
      <w:pPr>
        <w:pStyle w:val="ListBullet"/>
      </w:pPr>
      <w:r w:rsidRPr="00131069">
        <w:t>soil life, including microscopic life</w:t>
      </w:r>
    </w:p>
    <w:p w:rsidR="00000000" w:rsidRPr="00131069" w:rsidP="00131069">
      <w:pPr>
        <w:pStyle w:val="ListBullet"/>
      </w:pPr>
      <w:r w:rsidRPr="00131069">
        <w:t>methods of waste disposal causing minimal imp</w:t>
      </w:r>
      <w:r w:rsidRPr="00131069">
        <w:t>act on the environment</w:t>
      </w:r>
    </w:p>
    <w:p w:rsidR="00000000" w:rsidRPr="00131069" w:rsidP="00131069">
      <w:pPr>
        <w:pStyle w:val="ListBullet"/>
      </w:pPr>
      <w:r w:rsidRPr="00131069">
        <w:t>the effects of conventional agricultural chemicals on soils and soil ecosystems</w:t>
      </w:r>
    </w:p>
    <w:p w:rsidR="00000000" w:rsidRPr="00131069" w:rsidP="00131069">
      <w:pPr>
        <w:pStyle w:val="AllowPageBreak"/>
      </w:pPr>
    </w:p>
    <w:p w:rsidR="00000000" w:rsidRPr="00131069" w:rsidP="00131069">
      <w:pPr>
        <w:pStyle w:val="Heading1"/>
      </w:pPr>
      <w:bookmarkStart w:id="13" w:name="O_882583"/>
      <w:bookmarkEnd w:id="13"/>
      <w:r w:rsidRPr="00131069">
        <w:t>Assessment Conditions</w:t>
      </w:r>
    </w:p>
    <w:p w:rsidR="00000000" w:rsidRPr="00131069" w:rsidP="002950AD">
      <w:pPr>
        <w:pStyle w:val="BodyText"/>
      </w:pPr>
      <w:r w:rsidRPr="00131069">
        <w:t>Assessors must satisfy current standards for RTOs. Assessors must also hold a nationally accredited Certificate II</w:t>
      </w:r>
      <w:r w:rsidRPr="00131069">
        <w:t>I (or higher) in Permaculture. Completion of a Permaculture Design Course (PDC) is not sufficient at this level.</w:t>
      </w:r>
    </w:p>
    <w:p w:rsidR="00000000" w:rsidRPr="00131069" w:rsidP="00131069">
      <w:pPr>
        <w:pStyle w:val="Heading1"/>
      </w:pPr>
      <w:bookmarkStart w:id="14" w:name="O_882586"/>
      <w:bookmarkEnd w:id="14"/>
      <w:r w:rsidRPr="00131069">
        <w:t>Links</w:t>
      </w:r>
    </w:p>
    <w:p w:rsidR="00000000" w:rsidRPr="00131069" w:rsidP="002950AD">
      <w:pPr>
        <w:pStyle w:val="BodyText"/>
      </w:pPr>
      <w:r w:rsidRPr="001310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E4F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1069" w:rsidP="00131069"/>
    <w:sectPr w:rsidSect="001310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9" w:rsidRPr="002950AD" w:rsidP="00295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AD" w:rsidP="00131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50AD" w:rsidP="00131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50AD" w:rsidP="001310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9" w:rsidP="00131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50AD">
      <w:t>Approved</w:t>
    </w:r>
    <w:r w:rsidR="002950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50A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50AD">
      <w:rPr>
        <w:noProof/>
      </w:rPr>
      <w:t>4</w:t>
    </w:r>
    <w:r>
      <w:rPr>
        <w:noProof/>
      </w:rPr>
      <w:fldChar w:fldCharType="end"/>
    </w:r>
  </w:p>
  <w:p w:rsidR="00131069" w:rsidP="00131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50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50AD">
      <w:t>Skills Insight</w:t>
    </w:r>
    <w:r w:rsidR="002950AD">
      <w:fldChar w:fldCharType="end"/>
    </w:r>
  </w:p>
  <w:p w:rsidR="00131069" w:rsidP="00131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069" w:rsidRPr="002950AD" w:rsidP="00295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AD" w:rsidRPr="002D2AF8" w:rsidP="00131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AHCPER319 Test, improve and maintain healthy soil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50AD" w:rsidP="001310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69" w:rsidRPr="002D2AF8" w:rsidP="00131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50AD">
      <w:t>AHCPER319 Test, improve and maintain healthy soil in a permaculture system</w:t>
    </w:r>
    <w:r w:rsidR="002950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50AD">
      <w:rPr>
        <w:noProof/>
      </w:rPr>
      <w:t>2 March 2025</w:t>
    </w:r>
    <w:r>
      <w:fldChar w:fldCharType="end"/>
    </w:r>
  </w:p>
  <w:p w:rsidR="00131069" w:rsidP="00131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92A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086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C478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069"/>
  </w:style>
  <w:style w:type="character" w:customStyle="1" w:styleId="Heading1Char">
    <w:name w:val="Heading 1 Char"/>
    <w:basedOn w:val="DefaultParagraphFont"/>
    <w:link w:val="Heading1"/>
    <w:rsid w:val="00131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0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10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0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10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1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106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1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0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1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069"/>
    <w:rPr>
      <w:b/>
      <w:spacing w:val="0"/>
    </w:rPr>
  </w:style>
  <w:style w:type="paragraph" w:customStyle="1" w:styleId="SuperTitle">
    <w:name w:val="SuperTitle"/>
    <w:basedOn w:val="Title"/>
    <w:rsid w:val="00131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0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069"/>
    <w:rPr>
      <w:i/>
    </w:rPr>
  </w:style>
  <w:style w:type="paragraph" w:styleId="Caption">
    <w:name w:val="caption"/>
    <w:basedOn w:val="BodyText"/>
    <w:next w:val="Normal"/>
    <w:qFormat/>
    <w:rsid w:val="00131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069"/>
  </w:style>
  <w:style w:type="paragraph" w:styleId="TableofFigures">
    <w:name w:val="table of figures"/>
    <w:basedOn w:val="Normal"/>
    <w:next w:val="Normal"/>
    <w:semiHidden/>
    <w:rsid w:val="00131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0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069"/>
    <w:rPr>
      <w:rFonts w:ascii="Wingdings" w:hAnsi="Wingdings"/>
    </w:rPr>
  </w:style>
  <w:style w:type="character" w:customStyle="1" w:styleId="HotSpot">
    <w:name w:val="HotSpot"/>
    <w:rsid w:val="00131069"/>
    <w:rPr>
      <w:color w:val="0033CC"/>
      <w:u w:val="none"/>
    </w:rPr>
  </w:style>
  <w:style w:type="paragraph" w:customStyle="1" w:styleId="BodyTextRight">
    <w:name w:val="Body Text Right"/>
    <w:basedOn w:val="BodyText"/>
    <w:rsid w:val="00131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0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069"/>
    <w:rPr>
      <w:sz w:val="32"/>
    </w:rPr>
  </w:style>
  <w:style w:type="paragraph" w:customStyle="1" w:styleId="HeadingProcedure">
    <w:name w:val="Heading Procedure"/>
    <w:basedOn w:val="HeadingBase"/>
    <w:next w:val="Normal"/>
    <w:rsid w:val="00131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069"/>
    <w:pPr>
      <w:spacing w:before="60" w:after="60"/>
    </w:pPr>
  </w:style>
  <w:style w:type="paragraph" w:styleId="ListContinue">
    <w:name w:val="List Continue"/>
    <w:basedOn w:val="List"/>
    <w:rsid w:val="00131069"/>
    <w:pPr>
      <w:ind w:firstLine="0"/>
    </w:pPr>
  </w:style>
  <w:style w:type="paragraph" w:customStyle="1" w:styleId="ListNote">
    <w:name w:val="List Note"/>
    <w:basedOn w:val="List"/>
    <w:rsid w:val="00131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069"/>
    <w:rPr>
      <w:rFonts w:ascii="Courier New" w:hAnsi="Courier New"/>
    </w:rPr>
  </w:style>
  <w:style w:type="paragraph" w:customStyle="1" w:styleId="NoteBullet">
    <w:name w:val="Note Bullet"/>
    <w:basedOn w:val="Note"/>
    <w:rsid w:val="00131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0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069"/>
    <w:rPr>
      <w:b/>
      <w:smallCaps/>
    </w:rPr>
  </w:style>
  <w:style w:type="paragraph" w:customStyle="1" w:styleId="TableListNumber">
    <w:name w:val="Table List Number"/>
    <w:basedOn w:val="ListNumber"/>
    <w:rsid w:val="00131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069"/>
    <w:pPr>
      <w:numPr>
        <w:numId w:val="9"/>
      </w:numPr>
    </w:pPr>
  </w:style>
  <w:style w:type="paragraph" w:customStyle="1" w:styleId="ListAlpha2">
    <w:name w:val="List Alpha 2"/>
    <w:basedOn w:val="List2"/>
    <w:rsid w:val="00131069"/>
    <w:pPr>
      <w:numPr>
        <w:numId w:val="8"/>
      </w:numPr>
    </w:pPr>
  </w:style>
  <w:style w:type="paragraph" w:styleId="List2">
    <w:name w:val="List 2"/>
    <w:basedOn w:val="BodyText"/>
    <w:rsid w:val="00131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0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0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069"/>
    <w:pPr>
      <w:numPr>
        <w:numId w:val="4"/>
      </w:numPr>
    </w:pPr>
  </w:style>
  <w:style w:type="paragraph" w:styleId="ListContinue2">
    <w:name w:val="List Continue 2"/>
    <w:basedOn w:val="List2"/>
    <w:rsid w:val="00131069"/>
    <w:pPr>
      <w:ind w:firstLine="0"/>
    </w:pPr>
  </w:style>
  <w:style w:type="paragraph" w:styleId="ListContinue3">
    <w:name w:val="List Continue 3"/>
    <w:basedOn w:val="List3"/>
    <w:rsid w:val="00131069"/>
    <w:pPr>
      <w:ind w:left="1021" w:firstLine="0"/>
    </w:pPr>
  </w:style>
  <w:style w:type="paragraph" w:styleId="ListContinue4">
    <w:name w:val="List Continue 4"/>
    <w:basedOn w:val="List4"/>
    <w:rsid w:val="00131069"/>
    <w:pPr>
      <w:ind w:firstLine="0"/>
    </w:pPr>
  </w:style>
  <w:style w:type="paragraph" w:styleId="ListContinue5">
    <w:name w:val="List Continue 5"/>
    <w:basedOn w:val="List5"/>
    <w:rsid w:val="00131069"/>
    <w:pPr>
      <w:ind w:firstLine="0"/>
    </w:pPr>
  </w:style>
  <w:style w:type="paragraph" w:styleId="ListNumber3">
    <w:name w:val="List Number 3"/>
    <w:basedOn w:val="List3"/>
    <w:rsid w:val="00131069"/>
    <w:pPr>
      <w:numPr>
        <w:numId w:val="5"/>
      </w:numPr>
    </w:pPr>
  </w:style>
  <w:style w:type="paragraph" w:styleId="ListNumber4">
    <w:name w:val="List Number 4"/>
    <w:basedOn w:val="List4"/>
    <w:rsid w:val="00131069"/>
    <w:pPr>
      <w:numPr>
        <w:numId w:val="6"/>
      </w:numPr>
    </w:pPr>
  </w:style>
  <w:style w:type="paragraph" w:styleId="ListNumber5">
    <w:name w:val="List Number 5"/>
    <w:basedOn w:val="List5"/>
    <w:rsid w:val="00131069"/>
    <w:pPr>
      <w:numPr>
        <w:numId w:val="7"/>
      </w:numPr>
    </w:pPr>
  </w:style>
  <w:style w:type="paragraph" w:styleId="BlockText">
    <w:name w:val="Block Text"/>
    <w:basedOn w:val="Normal"/>
    <w:rsid w:val="00131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069"/>
    <w:rPr>
      <w:sz w:val="16"/>
      <w:vertAlign w:val="superscript"/>
    </w:rPr>
  </w:style>
  <w:style w:type="character" w:customStyle="1" w:styleId="Symbols">
    <w:name w:val="Symbols"/>
    <w:basedOn w:val="DefaultParagraphFont"/>
    <w:rsid w:val="00131069"/>
    <w:rPr>
      <w:rFonts w:ascii="Symbol" w:hAnsi="Symbol"/>
    </w:rPr>
  </w:style>
  <w:style w:type="character" w:customStyle="1" w:styleId="MenuOptions">
    <w:name w:val="Menu Options"/>
    <w:basedOn w:val="DefaultParagraphFont"/>
    <w:rsid w:val="00131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069"/>
    <w:rPr>
      <w:b/>
    </w:rPr>
  </w:style>
  <w:style w:type="character" w:customStyle="1" w:styleId="Underlined">
    <w:name w:val="Underlined"/>
    <w:basedOn w:val="DefaultParagraphFont"/>
    <w:rsid w:val="00131069"/>
    <w:rPr>
      <w:u w:val="single"/>
    </w:rPr>
  </w:style>
  <w:style w:type="paragraph" w:customStyle="1" w:styleId="TableBodyTextRight">
    <w:name w:val="Table Body Text Right"/>
    <w:basedOn w:val="TableBodyText"/>
    <w:rsid w:val="00131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069"/>
    <w:rPr>
      <w:sz w:val="18"/>
    </w:rPr>
  </w:style>
  <w:style w:type="paragraph" w:customStyle="1" w:styleId="BodySmallRight">
    <w:name w:val="Body Small Right"/>
    <w:basedOn w:val="BodyTextRight"/>
    <w:rsid w:val="00131069"/>
    <w:rPr>
      <w:sz w:val="18"/>
      <w:szCs w:val="18"/>
    </w:rPr>
  </w:style>
  <w:style w:type="paragraph" w:customStyle="1" w:styleId="MarginEdition">
    <w:name w:val="Margin Edition"/>
    <w:basedOn w:val="MarginNote"/>
    <w:rsid w:val="00131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069"/>
    <w:rPr>
      <w:sz w:val="2"/>
      <w:szCs w:val="2"/>
    </w:rPr>
  </w:style>
  <w:style w:type="character" w:customStyle="1" w:styleId="Small">
    <w:name w:val="Small"/>
    <w:basedOn w:val="DefaultParagraphFont"/>
    <w:rsid w:val="00131069"/>
    <w:rPr>
      <w:sz w:val="16"/>
    </w:rPr>
  </w:style>
  <w:style w:type="paragraph" w:customStyle="1" w:styleId="WideTable">
    <w:name w:val="Wide Table"/>
    <w:basedOn w:val="Normal"/>
    <w:rsid w:val="00131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069"/>
  </w:style>
  <w:style w:type="paragraph" w:styleId="Quote">
    <w:name w:val="Quote"/>
    <w:basedOn w:val="Heading1"/>
    <w:link w:val="QuoteChar"/>
    <w:qFormat/>
    <w:rsid w:val="00131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069"/>
    <w:pPr>
      <w:pageBreakBefore/>
    </w:pPr>
  </w:style>
  <w:style w:type="paragraph" w:customStyle="1" w:styleId="Border">
    <w:name w:val="Border"/>
    <w:basedOn w:val="Normal"/>
    <w:qFormat/>
    <w:rsid w:val="00131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069"/>
    <w:rPr>
      <w:u w:val="single"/>
    </w:rPr>
  </w:style>
  <w:style w:type="character" w:customStyle="1" w:styleId="BoldandItalics">
    <w:name w:val="Bold and Italics"/>
    <w:qFormat/>
    <w:rsid w:val="00131069"/>
    <w:rPr>
      <w:b/>
      <w:i/>
      <w:u w:val="none"/>
    </w:rPr>
  </w:style>
  <w:style w:type="paragraph" w:styleId="BalloonText">
    <w:name w:val="Balloon Text"/>
    <w:basedOn w:val="Normal"/>
    <w:link w:val="BalloonTextChar"/>
    <w:rsid w:val="00131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069"/>
    <w:pPr>
      <w:spacing w:before="0" w:after="0"/>
    </w:pPr>
  </w:style>
  <w:style w:type="paragraph" w:customStyle="1" w:styleId="BodyTextBold">
    <w:name w:val="Body Text Bold"/>
    <w:basedOn w:val="BodyText"/>
    <w:qFormat/>
    <w:rsid w:val="00131069"/>
    <w:rPr>
      <w:b/>
    </w:rPr>
  </w:style>
  <w:style w:type="character" w:styleId="Hyperlink">
    <w:name w:val="Hyperlink"/>
    <w:basedOn w:val="DefaultParagraphFont"/>
    <w:uiPriority w:val="99"/>
    <w:unhideWhenUsed/>
    <w:rsid w:val="00295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5342</Characters>
  <Application>Microsoft Office Word</Application>
  <DocSecurity>0</DocSecurity>
  <Lines>190</Lines>
  <Paragraphs>135</Paragraphs>
  <ScaleCrop>false</ScaleCrop>
  <Company>Author-it Software Corporation Ltd.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AHCPER319 Test, improve and maintain healthy soil in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