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037" w:rsidP="00D45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AHCPER313 Coordinate preparation and storage of permaculture products</w:t>
      </w:r>
      <w:r>
        <w:fldChar w:fldCharType="end"/>
      </w:r>
    </w:p>
    <w:p w:rsidR="00D45037" w:rsidP="00D45037">
      <w:pPr>
        <w:pStyle w:val="Version"/>
        <w:sectPr w:rsidSect="000D1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20D" w:rsidP="000D120D">
      <w:pPr>
        <w:pStyle w:val="SuperHeading"/>
      </w:pPr>
      <w:r w:rsidRPr="000D120D">
        <w:t>AHCPER313 Coordinate preparation and storage of permaculture products</w:t>
      </w:r>
    </w:p>
    <w:p w:rsidR="00000000" w:rsidRPr="000D120D" w:rsidP="000D120D">
      <w:pPr>
        <w:pStyle w:val="Heading1"/>
      </w:pPr>
      <w:bookmarkStart w:id="1" w:name="O_881905"/>
      <w:bookmarkEnd w:id="1"/>
      <w:r w:rsidRPr="000D12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1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TableHeading"/>
              <w:rPr>
                <w:lang w:val="en-NZ"/>
              </w:rPr>
            </w:pPr>
            <w:r w:rsidRPr="000D12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TableHeading"/>
              <w:rPr>
                <w:lang w:val="en-NZ"/>
              </w:rPr>
            </w:pPr>
            <w:r w:rsidRPr="000D12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TableHeading"/>
              <w:rPr>
                <w:lang w:val="en-NZ"/>
              </w:rPr>
            </w:pPr>
            <w:r w:rsidRPr="000D120D">
              <w:t>Comment</w:t>
            </w:r>
          </w:p>
        </w:tc>
      </w:tr>
      <w:tr w:rsidTr="000D1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BodyText"/>
              <w:rPr>
                <w:lang w:val="en-NZ"/>
              </w:rPr>
            </w:pPr>
            <w:r w:rsidRPr="000D12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BodyText"/>
              <w:rPr>
                <w:lang w:val="en-NZ"/>
              </w:rPr>
            </w:pPr>
            <w:r w:rsidRPr="000D120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0D" w:rsidP="000D120D">
            <w:pPr>
              <w:pStyle w:val="BodyText"/>
            </w:pPr>
            <w:r w:rsidRPr="000D120D">
              <w:t>Initial release</w:t>
            </w:r>
          </w:p>
        </w:tc>
      </w:tr>
    </w:tbl>
    <w:p w:rsidR="00000000" w:rsidRPr="000D120D" w:rsidP="000D120D">
      <w:pPr>
        <w:pStyle w:val="BodyText"/>
      </w:pPr>
    </w:p>
    <w:p w:rsidR="00000000" w:rsidRPr="000D120D" w:rsidP="000D120D">
      <w:pPr>
        <w:pStyle w:val="AllowPageBreak"/>
      </w:pPr>
    </w:p>
    <w:p w:rsidR="00000000" w:rsidRPr="000D120D" w:rsidP="000D120D">
      <w:pPr>
        <w:pStyle w:val="Heading1"/>
      </w:pPr>
      <w:bookmarkStart w:id="2" w:name="O_881906"/>
      <w:bookmarkEnd w:id="2"/>
      <w:r w:rsidRPr="000D120D">
        <w:t>Application</w:t>
      </w:r>
    </w:p>
    <w:p w:rsidR="00000000" w:rsidRPr="000D120D" w:rsidP="00D45037">
      <w:pPr>
        <w:pStyle w:val="BodyText"/>
      </w:pPr>
      <w:r w:rsidRPr="000D120D">
        <w:t>This unit provides the skills and knowledge of permaculture product preservation techniques; planning for the preparation of permaculture products; handling and storage requirements of permaculture products and their treatment, storage and presentation req</w:t>
      </w:r>
      <w:r w:rsidRPr="000D120D">
        <w:t>uirements.</w:t>
      </w:r>
    </w:p>
    <w:p w:rsidR="00000000" w:rsidRPr="000D120D" w:rsidP="00D45037">
      <w:pPr>
        <w:pStyle w:val="BodyText"/>
      </w:pPr>
      <w:r w:rsidRPr="000D120D">
        <w:t>All work is carried out to comply with workplace procedures. Individuals observe manufacturer’s specifications and follow operating instructions when using tools and equipment.</w:t>
      </w:r>
    </w:p>
    <w:p w:rsidR="00000000" w:rsidRPr="000D120D" w:rsidP="00D45037">
      <w:pPr>
        <w:pStyle w:val="BodyText"/>
      </w:pPr>
      <w:r w:rsidRPr="000D120D">
        <w:t>This unit applies to individuals who take responsibility for their</w:t>
      </w:r>
      <w:r w:rsidRPr="000D120D">
        <w:t xml:space="preserve"> own work and for the quality of the work of others. They use discretion and judgement in the selection, allocation and use of available resources.</w:t>
      </w:r>
    </w:p>
    <w:p w:rsidR="00000000" w:rsidRPr="000D120D" w:rsidP="00D45037">
      <w:pPr>
        <w:pStyle w:val="BodyText"/>
      </w:pPr>
      <w:r w:rsidRPr="000D120D">
        <w:t>No occupational licensing, legislative or certification requirements are known to apply to this unit at the</w:t>
      </w:r>
      <w:r w:rsidRPr="000D120D">
        <w:t xml:space="preserve"> time of publication.</w:t>
      </w:r>
    </w:p>
    <w:p w:rsidR="00000000" w:rsidRPr="000D120D" w:rsidP="000D120D">
      <w:pPr>
        <w:pStyle w:val="Heading1"/>
      </w:pPr>
      <w:bookmarkStart w:id="3" w:name="O_881907"/>
      <w:bookmarkEnd w:id="3"/>
      <w:r w:rsidRPr="000D120D">
        <w:t>Pre-requisite Unit</w:t>
      </w:r>
    </w:p>
    <w:p w:rsidR="00000000" w:rsidRPr="000D120D" w:rsidP="00D45037">
      <w:pPr>
        <w:pStyle w:val="BodyText"/>
      </w:pPr>
      <w:r w:rsidRPr="000D120D">
        <w:t>Nil.</w:t>
      </w:r>
    </w:p>
    <w:p w:rsidR="00000000" w:rsidRPr="000D120D" w:rsidP="000D120D">
      <w:pPr>
        <w:pStyle w:val="Heading1"/>
      </w:pPr>
      <w:bookmarkStart w:id="4" w:name="O_881909"/>
      <w:bookmarkEnd w:id="4"/>
      <w:r w:rsidRPr="000D120D">
        <w:t>Unit Sector</w:t>
      </w:r>
    </w:p>
    <w:p w:rsidR="00000000" w:rsidRPr="000D120D" w:rsidP="00D45037">
      <w:pPr>
        <w:pStyle w:val="BodyText"/>
      </w:pPr>
      <w:r w:rsidRPr="000D120D">
        <w:t>Permaculture (PER)</w:t>
      </w:r>
    </w:p>
    <w:p w:rsidR="00000000" w:rsidRPr="000D120D" w:rsidP="000D120D">
      <w:pPr>
        <w:pStyle w:val="Heading1"/>
      </w:pPr>
      <w:bookmarkStart w:id="5" w:name="O_881910"/>
      <w:bookmarkEnd w:id="5"/>
      <w:r w:rsidRPr="000D120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45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TableHeading"/>
              <w:rPr>
                <w:lang w:val="en-NZ"/>
              </w:rPr>
            </w:pPr>
            <w:r w:rsidRPr="000D120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TableHeading"/>
              <w:rPr>
                <w:lang w:val="en-NZ"/>
              </w:rPr>
            </w:pPr>
            <w:r w:rsidRPr="000D120D">
              <w:t>Performance criteria</w:t>
            </w:r>
          </w:p>
        </w:tc>
      </w:tr>
      <w:tr w:rsidTr="00D45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BodyText"/>
              <w:rPr>
                <w:lang w:val="en-NZ"/>
              </w:rPr>
            </w:pPr>
            <w:r w:rsidRPr="000D120D">
              <w:t xml:space="preserve">Elements describe the </w:t>
            </w:r>
            <w:r w:rsidRPr="000D120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BodyText"/>
              <w:rPr>
                <w:lang w:val="en-NZ"/>
              </w:rPr>
            </w:pPr>
            <w:r w:rsidRPr="000D120D">
              <w:t xml:space="preserve">Performance criteria describe the performance needed to </w:t>
            </w:r>
            <w:r w:rsidRPr="000D120D">
              <w:t>demonstrate achievement of the element.</w:t>
            </w:r>
          </w:p>
        </w:tc>
      </w:tr>
      <w:tr w:rsidTr="00D45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List"/>
              <w:rPr>
                <w:lang w:val="en-NZ"/>
              </w:rPr>
            </w:pPr>
            <w:r w:rsidRPr="000D120D">
              <w:t>1.</w:t>
            </w:r>
            <w:r w:rsidRPr="000D120D">
              <w:tab/>
              <w:t>Plan for preparation of permaculture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0D" w:rsidP="000D120D">
            <w:pPr>
              <w:pStyle w:val="List"/>
            </w:pPr>
            <w:r w:rsidRPr="000D120D">
              <w:t>1.1</w:t>
            </w:r>
            <w:r w:rsidRPr="000D120D">
              <w:tab/>
              <w:t>Identify permaculture products to be prepared</w:t>
            </w:r>
          </w:p>
          <w:p w:rsidR="00000000" w:rsidRPr="000D120D" w:rsidP="000D120D">
            <w:pPr>
              <w:pStyle w:val="List"/>
            </w:pPr>
            <w:r w:rsidRPr="000D120D">
              <w:t>1.2</w:t>
            </w:r>
            <w:r w:rsidRPr="000D120D">
              <w:tab/>
              <w:t>Select materials, tools, equipment and machinery</w:t>
            </w:r>
          </w:p>
          <w:p w:rsidR="00000000" w:rsidRPr="000D120D" w:rsidP="000D120D">
            <w:pPr>
              <w:pStyle w:val="List"/>
            </w:pPr>
            <w:r w:rsidRPr="000D120D">
              <w:t>1.3</w:t>
            </w:r>
            <w:r w:rsidRPr="000D120D">
              <w:tab/>
              <w:t>Car</w:t>
            </w:r>
            <w:r w:rsidRPr="000D120D">
              <w:t>ry out pre-operational and safety checks on tools, equipment and machinery in accordance with manufacturer’s specifications</w:t>
            </w:r>
          </w:p>
          <w:p w:rsidR="00000000" w:rsidP="000D120D">
            <w:pPr>
              <w:pStyle w:val="List"/>
              <w:rPr>
                <w:lang w:val="en-NZ"/>
              </w:rPr>
            </w:pPr>
            <w:r w:rsidRPr="000D120D">
              <w:t>1.4</w:t>
            </w:r>
            <w:r w:rsidRPr="000D120D">
              <w:tab/>
              <w:t>Select, use and maintain suitable safety and personal protective equipment (PPE)</w:t>
            </w:r>
          </w:p>
        </w:tc>
      </w:tr>
      <w:tr w:rsidTr="00D45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List"/>
              <w:rPr>
                <w:lang w:val="en-NZ"/>
              </w:rPr>
            </w:pPr>
            <w:r w:rsidRPr="000D120D">
              <w:t>2.</w:t>
            </w:r>
            <w:r w:rsidRPr="000D120D">
              <w:tab/>
            </w:r>
            <w:r w:rsidRPr="000D120D">
              <w:t>Co-ordinate preparation of permaculture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0D" w:rsidP="000D120D">
            <w:pPr>
              <w:pStyle w:val="List"/>
            </w:pPr>
            <w:r w:rsidRPr="000D120D">
              <w:t>2.1</w:t>
            </w:r>
            <w:r w:rsidRPr="000D120D">
              <w:tab/>
              <w:t>Prepare permaculture products in sequence according to the product preparation plan</w:t>
            </w:r>
          </w:p>
          <w:p w:rsidR="00000000" w:rsidRPr="000D120D" w:rsidP="000D120D">
            <w:pPr>
              <w:pStyle w:val="List"/>
            </w:pPr>
            <w:r w:rsidRPr="000D120D">
              <w:t>2.2</w:t>
            </w:r>
            <w:r w:rsidRPr="000D120D">
              <w:tab/>
              <w:t>Ensure that all assistants are familiar with the plan</w:t>
            </w:r>
          </w:p>
          <w:p w:rsidR="00000000" w:rsidP="000D120D">
            <w:pPr>
              <w:pStyle w:val="List"/>
              <w:rPr>
                <w:lang w:val="en-NZ"/>
              </w:rPr>
            </w:pPr>
            <w:r w:rsidRPr="000D120D">
              <w:t>2.3</w:t>
            </w:r>
            <w:r w:rsidRPr="000D120D">
              <w:tab/>
              <w:t>Maintain clean, safe and hygienic work area throughout an</w:t>
            </w:r>
            <w:r w:rsidRPr="000D120D">
              <w:t>d on completion of work</w:t>
            </w:r>
          </w:p>
        </w:tc>
      </w:tr>
      <w:tr w:rsidTr="00D45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List"/>
              <w:rPr>
                <w:lang w:val="en-NZ"/>
              </w:rPr>
            </w:pPr>
            <w:r w:rsidRPr="000D120D">
              <w:t>3.</w:t>
            </w:r>
            <w:r w:rsidRPr="000D120D">
              <w:tab/>
              <w:t>Treat permaculture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0D" w:rsidP="000D120D">
            <w:pPr>
              <w:pStyle w:val="List"/>
            </w:pPr>
            <w:r w:rsidRPr="000D120D">
              <w:t>3.1</w:t>
            </w:r>
            <w:r w:rsidRPr="000D120D">
              <w:tab/>
              <w:t>Grade and label products in accordance with the product preparation plan</w:t>
            </w:r>
          </w:p>
          <w:p w:rsidR="00000000" w:rsidRPr="000D120D" w:rsidP="000D120D">
            <w:pPr>
              <w:pStyle w:val="List"/>
            </w:pPr>
            <w:r w:rsidRPr="000D120D">
              <w:t>3.2</w:t>
            </w:r>
            <w:r w:rsidRPr="000D120D">
              <w:tab/>
              <w:t>Identify and dispose of products that do not meet specifications, according to best environmental practice</w:t>
            </w:r>
          </w:p>
          <w:p w:rsidR="00000000" w:rsidRPr="000D120D" w:rsidP="000D120D">
            <w:pPr>
              <w:pStyle w:val="List"/>
            </w:pPr>
            <w:r w:rsidRPr="000D120D">
              <w:t>3.3</w:t>
            </w:r>
            <w:r w:rsidRPr="000D120D">
              <w:tab/>
              <w:t>Select t</w:t>
            </w:r>
            <w:r w:rsidRPr="000D120D">
              <w:t>reatments according to product requirements and the product preparation plan</w:t>
            </w:r>
          </w:p>
          <w:p w:rsidR="00000000" w:rsidP="000D120D">
            <w:pPr>
              <w:pStyle w:val="List"/>
              <w:rPr>
                <w:lang w:val="en-NZ"/>
              </w:rPr>
            </w:pPr>
            <w:r w:rsidRPr="000D120D">
              <w:t>3.4</w:t>
            </w:r>
            <w:r w:rsidRPr="000D120D">
              <w:tab/>
              <w:t>Treat permaculture products in an economical, methodical, and efficient manner that minimises damage to products</w:t>
            </w:r>
          </w:p>
        </w:tc>
      </w:tr>
      <w:tr w:rsidTr="00D45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List"/>
              <w:rPr>
                <w:lang w:val="en-NZ"/>
              </w:rPr>
            </w:pPr>
            <w:r w:rsidRPr="000D120D">
              <w:t>4.</w:t>
            </w:r>
            <w:r w:rsidRPr="000D120D">
              <w:tab/>
              <w:t>Pack and present permaculture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0D" w:rsidP="000D120D">
            <w:pPr>
              <w:pStyle w:val="List"/>
            </w:pPr>
            <w:r w:rsidRPr="000D120D">
              <w:t>4.1</w:t>
            </w:r>
            <w:r w:rsidRPr="000D120D">
              <w:tab/>
              <w:t>Implement packi</w:t>
            </w:r>
            <w:r w:rsidRPr="000D120D">
              <w:t>ng and presentation requirements as specified in the product preparation plan</w:t>
            </w:r>
          </w:p>
          <w:p w:rsidR="00000000" w:rsidRPr="000D120D" w:rsidP="000D120D">
            <w:pPr>
              <w:pStyle w:val="List"/>
            </w:pPr>
            <w:r w:rsidRPr="000D120D">
              <w:t>4.2</w:t>
            </w:r>
            <w:r w:rsidRPr="000D120D">
              <w:tab/>
              <w:t>Label and date products as required</w:t>
            </w:r>
          </w:p>
          <w:p w:rsidR="00000000" w:rsidP="000D120D">
            <w:pPr>
              <w:pStyle w:val="List"/>
              <w:rPr>
                <w:lang w:val="en-NZ"/>
              </w:rPr>
            </w:pPr>
            <w:r w:rsidRPr="000D120D">
              <w:t>4.3</w:t>
            </w:r>
            <w:r w:rsidRPr="000D120D">
              <w:tab/>
              <w:t>Monitor packing and presentation of products and take corrective action to ensure that packing and presentation meet required standard</w:t>
            </w:r>
            <w:r w:rsidRPr="000D120D">
              <w:t>s</w:t>
            </w:r>
          </w:p>
        </w:tc>
      </w:tr>
      <w:tr w:rsidTr="00D45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0D">
            <w:pPr>
              <w:pStyle w:val="List"/>
              <w:rPr>
                <w:lang w:val="en-NZ"/>
              </w:rPr>
            </w:pPr>
            <w:r w:rsidRPr="000D120D">
              <w:t>5.</w:t>
            </w:r>
            <w:r w:rsidRPr="000D120D">
              <w:tab/>
              <w:t>Store permaculture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0D" w:rsidP="000D120D">
            <w:pPr>
              <w:pStyle w:val="List"/>
            </w:pPr>
            <w:r w:rsidRPr="000D120D">
              <w:t>5.1</w:t>
            </w:r>
            <w:r w:rsidRPr="000D120D">
              <w:tab/>
              <w:t>Identify available storage area so that product can be moved there quickly and efficiently</w:t>
            </w:r>
          </w:p>
          <w:p w:rsidR="00000000" w:rsidRPr="000D120D" w:rsidP="000D120D">
            <w:pPr>
              <w:pStyle w:val="List"/>
            </w:pPr>
            <w:r w:rsidRPr="000D120D">
              <w:t>5.2</w:t>
            </w:r>
            <w:r w:rsidRPr="000D120D">
              <w:tab/>
              <w:t>Adhere to storage requirements specified in the product preparation plan</w:t>
            </w:r>
          </w:p>
          <w:p w:rsidR="00000000" w:rsidRPr="000D120D" w:rsidP="000D120D">
            <w:pPr>
              <w:pStyle w:val="List"/>
            </w:pPr>
            <w:r w:rsidRPr="000D120D">
              <w:t>5.3</w:t>
            </w:r>
            <w:r w:rsidRPr="000D120D">
              <w:tab/>
              <w:t>Monitor storage processes and facilities and t</w:t>
            </w:r>
            <w:r w:rsidRPr="000D120D">
              <w:t>ake corrective action, when required, to maintain product quality</w:t>
            </w:r>
          </w:p>
        </w:tc>
      </w:tr>
    </w:tbl>
    <w:p w:rsidR="00000000" w:rsidRPr="000D120D" w:rsidP="000D120D">
      <w:pPr>
        <w:pStyle w:val="BodyText"/>
      </w:pPr>
    </w:p>
    <w:p w:rsidR="00000000" w:rsidRPr="000D120D" w:rsidP="000D120D">
      <w:pPr>
        <w:pStyle w:val="AllowPageBreak"/>
      </w:pPr>
    </w:p>
    <w:p w:rsidR="00000000" w:rsidRPr="000D120D" w:rsidP="000D120D">
      <w:pPr>
        <w:pStyle w:val="Heading1"/>
      </w:pPr>
      <w:bookmarkStart w:id="6" w:name="O_881911"/>
      <w:bookmarkEnd w:id="6"/>
      <w:r w:rsidRPr="000D120D">
        <w:t>Foundation Skills</w:t>
      </w:r>
    </w:p>
    <w:p w:rsidR="00000000" w:rsidRPr="000D120D" w:rsidP="00D45037">
      <w:pPr>
        <w:pStyle w:val="BodyText"/>
      </w:pPr>
      <w:r w:rsidRPr="000D120D">
        <w:t>Foundation Skills essential to performance are explicit in the performance criteria of this unit of competency.</w:t>
      </w:r>
    </w:p>
    <w:p w:rsidR="00000000" w:rsidRPr="000D120D" w:rsidP="000D120D">
      <w:pPr>
        <w:pStyle w:val="Heading1"/>
      </w:pPr>
      <w:bookmarkStart w:id="7" w:name="O_881912"/>
      <w:bookmarkEnd w:id="7"/>
      <w:r w:rsidRPr="000D120D">
        <w:t>Range of Conditions</w:t>
      </w:r>
    </w:p>
    <w:p w:rsidR="00000000" w:rsidRPr="000D120D" w:rsidP="000D120D">
      <w:pPr>
        <w:pStyle w:val="Heading1"/>
      </w:pPr>
      <w:bookmarkStart w:id="8" w:name="O_881913"/>
      <w:bookmarkEnd w:id="8"/>
      <w:r w:rsidRPr="000D120D">
        <w:t>Unit Mapping Information</w:t>
      </w:r>
    </w:p>
    <w:p w:rsidR="00000000" w:rsidRPr="000D120D" w:rsidP="00D45037">
      <w:pPr>
        <w:pStyle w:val="BodyText"/>
      </w:pPr>
      <w:r w:rsidRPr="000D120D">
        <w:t>New unit - equivalent to QLD843RES13B.</w:t>
      </w:r>
    </w:p>
    <w:p w:rsidR="00000000" w:rsidRPr="000D120D" w:rsidP="000D120D">
      <w:pPr>
        <w:pStyle w:val="Heading1"/>
      </w:pPr>
      <w:bookmarkStart w:id="9" w:name="O_881920"/>
      <w:bookmarkEnd w:id="9"/>
      <w:r w:rsidRPr="000D120D">
        <w:t>Links</w:t>
      </w:r>
    </w:p>
    <w:p w:rsidR="00000000" w:rsidRPr="000D120D" w:rsidP="00D45037">
      <w:pPr>
        <w:pStyle w:val="BodyText"/>
      </w:pPr>
      <w:r w:rsidRPr="000D12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1D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120D" w:rsidP="000D120D"/>
    <w:sectPr w:rsidSect="000D12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0D" w:rsidRPr="00D45037" w:rsidP="00D45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037" w:rsidP="000D1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037" w:rsidP="000D1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5037" w:rsidP="000D1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20D" w:rsidRPr="00D45037" w:rsidP="00D45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037" w:rsidRPr="002D2AF8" w:rsidP="000D1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AHCPER313 Coordinate preparation and storage of permaculture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45037" w:rsidP="000D1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20D"/>
  </w:style>
  <w:style w:type="character" w:customStyle="1" w:styleId="Heading1Char">
    <w:name w:val="Heading 1 Char"/>
    <w:basedOn w:val="DefaultParagraphFont"/>
    <w:link w:val="Heading1"/>
    <w:rsid w:val="000D1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2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2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120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D1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12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1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2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20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D12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1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20D"/>
    <w:rPr>
      <w:b/>
      <w:spacing w:val="0"/>
    </w:rPr>
  </w:style>
  <w:style w:type="paragraph" w:customStyle="1" w:styleId="SuperTitle">
    <w:name w:val="SuperTitle"/>
    <w:basedOn w:val="Title"/>
    <w:rsid w:val="000D1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2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2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20D"/>
    <w:rPr>
      <w:i/>
    </w:rPr>
  </w:style>
  <w:style w:type="paragraph" w:styleId="Caption">
    <w:name w:val="caption"/>
    <w:basedOn w:val="BodyText"/>
    <w:next w:val="Normal"/>
    <w:qFormat/>
    <w:rsid w:val="000D1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20D"/>
  </w:style>
  <w:style w:type="paragraph" w:styleId="TableofFigures">
    <w:name w:val="table of figures"/>
    <w:basedOn w:val="Normal"/>
    <w:next w:val="Normal"/>
    <w:semiHidden/>
    <w:rsid w:val="000D1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2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120D"/>
    <w:rPr>
      <w:rFonts w:ascii="Wingdings" w:hAnsi="Wingdings"/>
    </w:rPr>
  </w:style>
  <w:style w:type="character" w:customStyle="1" w:styleId="HotSpot">
    <w:name w:val="HotSpot"/>
    <w:rsid w:val="000D120D"/>
    <w:rPr>
      <w:color w:val="0033CC"/>
      <w:u w:val="none"/>
    </w:rPr>
  </w:style>
  <w:style w:type="paragraph" w:customStyle="1" w:styleId="BodyTextRight">
    <w:name w:val="Body Text Right"/>
    <w:basedOn w:val="BodyText"/>
    <w:rsid w:val="000D1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2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20D"/>
    <w:rPr>
      <w:sz w:val="32"/>
    </w:rPr>
  </w:style>
  <w:style w:type="paragraph" w:customStyle="1" w:styleId="HeadingProcedure">
    <w:name w:val="Heading Procedure"/>
    <w:basedOn w:val="HeadingBase"/>
    <w:next w:val="Normal"/>
    <w:rsid w:val="000D1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20D"/>
    <w:pPr>
      <w:spacing w:before="60" w:after="60"/>
    </w:pPr>
  </w:style>
  <w:style w:type="paragraph" w:styleId="ListContinue">
    <w:name w:val="List Continue"/>
    <w:basedOn w:val="List"/>
    <w:rsid w:val="000D120D"/>
    <w:pPr>
      <w:ind w:firstLine="0"/>
    </w:pPr>
  </w:style>
  <w:style w:type="paragraph" w:customStyle="1" w:styleId="ListNote">
    <w:name w:val="List Note"/>
    <w:basedOn w:val="List"/>
    <w:rsid w:val="000D1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20D"/>
    <w:rPr>
      <w:rFonts w:ascii="Courier New" w:hAnsi="Courier New"/>
    </w:rPr>
  </w:style>
  <w:style w:type="paragraph" w:customStyle="1" w:styleId="NoteBullet">
    <w:name w:val="Note Bullet"/>
    <w:basedOn w:val="Note"/>
    <w:rsid w:val="000D1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2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1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20D"/>
    <w:rPr>
      <w:b/>
      <w:smallCaps/>
    </w:rPr>
  </w:style>
  <w:style w:type="paragraph" w:customStyle="1" w:styleId="TableListNumber">
    <w:name w:val="Table List Number"/>
    <w:basedOn w:val="ListNumber"/>
    <w:rsid w:val="000D1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20D"/>
    <w:pPr>
      <w:numPr>
        <w:numId w:val="7"/>
      </w:numPr>
    </w:pPr>
  </w:style>
  <w:style w:type="paragraph" w:customStyle="1" w:styleId="ListAlpha2">
    <w:name w:val="List Alpha 2"/>
    <w:basedOn w:val="List2"/>
    <w:rsid w:val="000D120D"/>
    <w:pPr>
      <w:numPr>
        <w:numId w:val="6"/>
      </w:numPr>
    </w:pPr>
  </w:style>
  <w:style w:type="paragraph" w:styleId="List2">
    <w:name w:val="List 2"/>
    <w:basedOn w:val="BodyText"/>
    <w:rsid w:val="000D1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2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2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2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120D"/>
    <w:pPr>
      <w:numPr>
        <w:numId w:val="2"/>
      </w:numPr>
    </w:pPr>
  </w:style>
  <w:style w:type="paragraph" w:styleId="ListContinue2">
    <w:name w:val="List Continue 2"/>
    <w:basedOn w:val="List2"/>
    <w:rsid w:val="000D120D"/>
    <w:pPr>
      <w:ind w:firstLine="0"/>
    </w:pPr>
  </w:style>
  <w:style w:type="paragraph" w:styleId="ListContinue3">
    <w:name w:val="List Continue 3"/>
    <w:basedOn w:val="List3"/>
    <w:rsid w:val="000D120D"/>
    <w:pPr>
      <w:ind w:left="1021" w:firstLine="0"/>
    </w:pPr>
  </w:style>
  <w:style w:type="paragraph" w:styleId="ListContinue4">
    <w:name w:val="List Continue 4"/>
    <w:basedOn w:val="List4"/>
    <w:rsid w:val="000D120D"/>
    <w:pPr>
      <w:ind w:firstLine="0"/>
    </w:pPr>
  </w:style>
  <w:style w:type="paragraph" w:styleId="ListContinue5">
    <w:name w:val="List Continue 5"/>
    <w:basedOn w:val="List5"/>
    <w:rsid w:val="000D120D"/>
    <w:pPr>
      <w:ind w:firstLine="0"/>
    </w:pPr>
  </w:style>
  <w:style w:type="paragraph" w:styleId="ListNumber3">
    <w:name w:val="List Number 3"/>
    <w:basedOn w:val="List3"/>
    <w:rsid w:val="000D120D"/>
    <w:pPr>
      <w:numPr>
        <w:numId w:val="3"/>
      </w:numPr>
    </w:pPr>
  </w:style>
  <w:style w:type="paragraph" w:styleId="ListNumber4">
    <w:name w:val="List Number 4"/>
    <w:basedOn w:val="List4"/>
    <w:rsid w:val="000D120D"/>
    <w:pPr>
      <w:numPr>
        <w:numId w:val="4"/>
      </w:numPr>
    </w:pPr>
  </w:style>
  <w:style w:type="paragraph" w:styleId="ListNumber5">
    <w:name w:val="List Number 5"/>
    <w:basedOn w:val="List5"/>
    <w:rsid w:val="000D120D"/>
    <w:pPr>
      <w:numPr>
        <w:numId w:val="5"/>
      </w:numPr>
    </w:pPr>
  </w:style>
  <w:style w:type="paragraph" w:styleId="BlockText">
    <w:name w:val="Block Text"/>
    <w:basedOn w:val="Normal"/>
    <w:rsid w:val="000D1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20D"/>
    <w:rPr>
      <w:sz w:val="16"/>
      <w:vertAlign w:val="superscript"/>
    </w:rPr>
  </w:style>
  <w:style w:type="character" w:customStyle="1" w:styleId="Symbols">
    <w:name w:val="Symbols"/>
    <w:basedOn w:val="DefaultParagraphFont"/>
    <w:rsid w:val="000D120D"/>
    <w:rPr>
      <w:rFonts w:ascii="Symbol" w:hAnsi="Symbol"/>
    </w:rPr>
  </w:style>
  <w:style w:type="character" w:customStyle="1" w:styleId="MenuOptions">
    <w:name w:val="Menu Options"/>
    <w:basedOn w:val="DefaultParagraphFont"/>
    <w:rsid w:val="000D1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20D"/>
    <w:rPr>
      <w:b/>
    </w:rPr>
  </w:style>
  <w:style w:type="character" w:customStyle="1" w:styleId="Underlined">
    <w:name w:val="Underlined"/>
    <w:basedOn w:val="DefaultParagraphFont"/>
    <w:rsid w:val="000D120D"/>
    <w:rPr>
      <w:u w:val="single"/>
    </w:rPr>
  </w:style>
  <w:style w:type="paragraph" w:customStyle="1" w:styleId="TableBodyTextRight">
    <w:name w:val="Table Body Text Right"/>
    <w:basedOn w:val="TableBodyText"/>
    <w:rsid w:val="000D1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20D"/>
    <w:rPr>
      <w:sz w:val="18"/>
    </w:rPr>
  </w:style>
  <w:style w:type="paragraph" w:customStyle="1" w:styleId="BodySmallRight">
    <w:name w:val="Body Small Right"/>
    <w:basedOn w:val="BodyTextRight"/>
    <w:rsid w:val="000D120D"/>
    <w:rPr>
      <w:sz w:val="18"/>
      <w:szCs w:val="18"/>
    </w:rPr>
  </w:style>
  <w:style w:type="paragraph" w:customStyle="1" w:styleId="MarginEdition">
    <w:name w:val="Margin Edition"/>
    <w:basedOn w:val="MarginNote"/>
    <w:rsid w:val="000D1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20D"/>
    <w:rPr>
      <w:sz w:val="2"/>
      <w:szCs w:val="2"/>
    </w:rPr>
  </w:style>
  <w:style w:type="character" w:customStyle="1" w:styleId="Small">
    <w:name w:val="Small"/>
    <w:basedOn w:val="DefaultParagraphFont"/>
    <w:rsid w:val="000D120D"/>
    <w:rPr>
      <w:sz w:val="16"/>
    </w:rPr>
  </w:style>
  <w:style w:type="paragraph" w:customStyle="1" w:styleId="WideTable">
    <w:name w:val="Wide Table"/>
    <w:basedOn w:val="Normal"/>
    <w:rsid w:val="000D1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20D"/>
  </w:style>
  <w:style w:type="paragraph" w:styleId="Quote">
    <w:name w:val="Quote"/>
    <w:basedOn w:val="Heading1"/>
    <w:link w:val="QuoteChar"/>
    <w:qFormat/>
    <w:rsid w:val="000D1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20D"/>
    <w:pPr>
      <w:pageBreakBefore/>
    </w:pPr>
  </w:style>
  <w:style w:type="paragraph" w:customStyle="1" w:styleId="Border">
    <w:name w:val="Border"/>
    <w:basedOn w:val="Normal"/>
    <w:qFormat/>
    <w:rsid w:val="000D1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20D"/>
    <w:rPr>
      <w:u w:val="single"/>
    </w:rPr>
  </w:style>
  <w:style w:type="character" w:customStyle="1" w:styleId="BoldandItalics">
    <w:name w:val="Bold and Italics"/>
    <w:qFormat/>
    <w:rsid w:val="000D120D"/>
    <w:rPr>
      <w:b/>
      <w:i/>
      <w:u w:val="none"/>
    </w:rPr>
  </w:style>
  <w:style w:type="paragraph" w:styleId="BalloonText">
    <w:name w:val="Balloon Text"/>
    <w:basedOn w:val="Normal"/>
    <w:link w:val="BalloonTextChar"/>
    <w:rsid w:val="000D1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2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2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20D"/>
    <w:pPr>
      <w:spacing w:before="0" w:after="0"/>
    </w:pPr>
  </w:style>
  <w:style w:type="paragraph" w:customStyle="1" w:styleId="BodyTextBold">
    <w:name w:val="Body Text Bold"/>
    <w:basedOn w:val="BodyText"/>
    <w:qFormat/>
    <w:rsid w:val="000D120D"/>
    <w:rPr>
      <w:b/>
    </w:rPr>
  </w:style>
  <w:style w:type="character" w:styleId="Hyperlink">
    <w:name w:val="Hyperlink"/>
    <w:basedOn w:val="DefaultParagraphFont"/>
    <w:uiPriority w:val="99"/>
    <w:unhideWhenUsed/>
    <w:rsid w:val="00D45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3064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AHCPER313 Coordinate preparation and storage of permaculture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2022-07-31T15:09:00Z</dcterms:created>
  <dcterms:modified xsi:type="dcterms:W3CDTF">2022-07-31T15:09:00Z</dcterms:modified>
</cp:coreProperties>
</file>