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CEF" w:rsidP="00443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AHCPER313 Coordinate preparation and storage of permaculture products</w:t>
      </w:r>
      <w:r>
        <w:fldChar w:fldCharType="end"/>
      </w:r>
    </w:p>
    <w:p w:rsidR="00443CEF" w:rsidP="00443CEF">
      <w:pPr>
        <w:pStyle w:val="Version"/>
        <w:sectPr w:rsidSect="00751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590" w:rsidP="00751590">
      <w:pPr>
        <w:pStyle w:val="SuperHeading"/>
      </w:pPr>
      <w:r w:rsidRPr="00751590">
        <w:t>Assessment Requirements for AHCPER313 Coordinate preparation and storage of permaculture products</w:t>
      </w:r>
    </w:p>
    <w:p w:rsidR="00000000" w:rsidRPr="00751590" w:rsidP="00751590">
      <w:pPr>
        <w:pStyle w:val="Heading1"/>
      </w:pPr>
      <w:bookmarkStart w:id="1" w:name="O_881915"/>
      <w:bookmarkEnd w:id="1"/>
      <w:r w:rsidRPr="007515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1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0">
            <w:pPr>
              <w:pStyle w:val="TableHeading"/>
              <w:rPr>
                <w:lang w:val="en-NZ"/>
              </w:rPr>
            </w:pPr>
            <w:r w:rsidRPr="007515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0">
            <w:pPr>
              <w:pStyle w:val="TableHeading"/>
              <w:rPr>
                <w:lang w:val="en-NZ"/>
              </w:rPr>
            </w:pPr>
            <w:r w:rsidRPr="007515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0">
            <w:pPr>
              <w:pStyle w:val="TableHeading"/>
              <w:rPr>
                <w:lang w:val="en-NZ"/>
              </w:rPr>
            </w:pPr>
            <w:r w:rsidRPr="00751590">
              <w:t>Comment</w:t>
            </w:r>
          </w:p>
        </w:tc>
      </w:tr>
      <w:tr w:rsidTr="00751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0">
            <w:pPr>
              <w:pStyle w:val="BodyText"/>
              <w:rPr>
                <w:lang w:val="en-NZ"/>
              </w:rPr>
            </w:pPr>
            <w:r w:rsidRPr="007515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0">
            <w:pPr>
              <w:pStyle w:val="BodyText"/>
              <w:rPr>
                <w:lang w:val="en-NZ"/>
              </w:rPr>
            </w:pPr>
            <w:r w:rsidRPr="007515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590" w:rsidP="00751590">
            <w:pPr>
              <w:pStyle w:val="BodyText"/>
            </w:pPr>
            <w:r w:rsidRPr="00751590">
              <w:t>Initial release</w:t>
            </w:r>
          </w:p>
        </w:tc>
      </w:tr>
    </w:tbl>
    <w:p w:rsidR="00000000" w:rsidRPr="00751590" w:rsidP="00751590">
      <w:pPr>
        <w:pStyle w:val="BodyText"/>
      </w:pPr>
    </w:p>
    <w:p w:rsidR="00000000" w:rsidRPr="00751590" w:rsidP="00751590">
      <w:pPr>
        <w:pStyle w:val="AllowPageBreak"/>
      </w:pPr>
    </w:p>
    <w:p w:rsidR="00000000" w:rsidRPr="00751590" w:rsidP="00751590">
      <w:pPr>
        <w:pStyle w:val="Heading1"/>
      </w:pPr>
      <w:bookmarkStart w:id="2" w:name="O_881916"/>
      <w:bookmarkEnd w:id="2"/>
      <w:r w:rsidRPr="00751590">
        <w:t>Performance Evidence</w:t>
      </w:r>
    </w:p>
    <w:p w:rsidR="00000000" w:rsidRPr="00751590" w:rsidP="00443CEF">
      <w:pPr>
        <w:pStyle w:val="BodyText"/>
      </w:pPr>
      <w:r w:rsidRPr="0075159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51590" w:rsidP="00443CEF">
      <w:pPr>
        <w:pStyle w:val="BodyText"/>
      </w:pPr>
      <w:r w:rsidRPr="00751590">
        <w:t>The candidate must provid</w:t>
      </w:r>
      <w:r w:rsidRPr="00751590">
        <w:t>e evidence that they can:</w:t>
      </w:r>
    </w:p>
    <w:p w:rsidR="00000000" w:rsidRPr="00751590" w:rsidP="00751590">
      <w:pPr>
        <w:pStyle w:val="ListBullet"/>
      </w:pPr>
      <w:r w:rsidRPr="00751590">
        <w:t>plan for preparation of permaculture products</w:t>
      </w:r>
    </w:p>
    <w:p w:rsidR="00000000" w:rsidRPr="00751590" w:rsidP="00751590">
      <w:pPr>
        <w:pStyle w:val="ListBullet"/>
      </w:pPr>
      <w:r w:rsidRPr="00751590">
        <w:t>process and preserve permaculture products</w:t>
      </w:r>
    </w:p>
    <w:p w:rsidR="00000000" w:rsidRPr="00751590" w:rsidP="00751590">
      <w:pPr>
        <w:pStyle w:val="ListBullet"/>
      </w:pPr>
      <w:r w:rsidRPr="00751590">
        <w:t>pack, present and store permaculture products</w:t>
      </w:r>
    </w:p>
    <w:p w:rsidR="00000000" w:rsidRPr="00751590" w:rsidP="00751590">
      <w:pPr>
        <w:pStyle w:val="ListBullet"/>
      </w:pPr>
      <w:r w:rsidRPr="00751590">
        <w:t>coordinate the work of others in the preparation and storage process</w:t>
      </w:r>
    </w:p>
    <w:p w:rsidR="00000000" w:rsidRPr="00751590" w:rsidP="00751590">
      <w:pPr>
        <w:pStyle w:val="AllowPageBreak"/>
      </w:pPr>
    </w:p>
    <w:p w:rsidR="00000000" w:rsidRPr="00751590" w:rsidP="00751590">
      <w:pPr>
        <w:pStyle w:val="Heading1"/>
      </w:pPr>
      <w:bookmarkStart w:id="3" w:name="O_881917"/>
      <w:bookmarkEnd w:id="3"/>
      <w:r w:rsidRPr="00751590">
        <w:t>Knowledg</w:t>
      </w:r>
      <w:r w:rsidRPr="00751590">
        <w:t>e Evidence</w:t>
      </w:r>
    </w:p>
    <w:p w:rsidR="00000000" w:rsidRPr="00751590" w:rsidP="00443CEF">
      <w:pPr>
        <w:pStyle w:val="BodyText"/>
      </w:pPr>
      <w:r w:rsidRPr="00751590">
        <w:t>The candidate must demonstrate knowledge of:</w:t>
      </w:r>
    </w:p>
    <w:p w:rsidR="00000000" w:rsidRPr="00751590" w:rsidP="00751590">
      <w:pPr>
        <w:pStyle w:val="ListBullet"/>
      </w:pPr>
      <w:r w:rsidRPr="00751590">
        <w:t>permaculture principles related to product preservation and storage</w:t>
      </w:r>
    </w:p>
    <w:p w:rsidR="00000000" w:rsidRPr="00751590" w:rsidP="00751590">
      <w:pPr>
        <w:pStyle w:val="ListBullet"/>
      </w:pPr>
      <w:r w:rsidRPr="00751590">
        <w:t>seasonal availability cycles</w:t>
      </w:r>
    </w:p>
    <w:p w:rsidR="00000000" w:rsidRPr="00751590" w:rsidP="00751590">
      <w:pPr>
        <w:pStyle w:val="ListBullet"/>
      </w:pPr>
      <w:r w:rsidRPr="00751590">
        <w:t>products suitable for storage</w:t>
      </w:r>
    </w:p>
    <w:p w:rsidR="00000000" w:rsidRPr="00751590" w:rsidP="00751590">
      <w:pPr>
        <w:pStyle w:val="ListBullet"/>
      </w:pPr>
      <w:r w:rsidRPr="00751590">
        <w:t>the following plant products:</w:t>
      </w:r>
    </w:p>
    <w:p w:rsidR="00000000" w:rsidRPr="00751590" w:rsidP="00751590">
      <w:pPr>
        <w:pStyle w:val="ListBullet2"/>
      </w:pPr>
      <w:r w:rsidRPr="00751590">
        <w:t>fruits</w:t>
      </w:r>
    </w:p>
    <w:p w:rsidR="00000000" w:rsidRPr="00751590" w:rsidP="00751590">
      <w:pPr>
        <w:pStyle w:val="ListBullet2"/>
      </w:pPr>
      <w:r w:rsidRPr="00751590">
        <w:t>vegetables</w:t>
      </w:r>
    </w:p>
    <w:p w:rsidR="00000000" w:rsidRPr="00751590" w:rsidP="00751590">
      <w:pPr>
        <w:pStyle w:val="ListBullet2"/>
      </w:pPr>
      <w:r w:rsidRPr="00751590">
        <w:t>seeds</w:t>
      </w:r>
    </w:p>
    <w:p w:rsidR="00000000" w:rsidRPr="00751590" w:rsidP="00751590">
      <w:pPr>
        <w:pStyle w:val="ListBullet2"/>
      </w:pPr>
      <w:r w:rsidRPr="00751590">
        <w:t>herbs</w:t>
      </w:r>
    </w:p>
    <w:p w:rsidR="00000000" w:rsidRPr="00751590" w:rsidP="00751590">
      <w:pPr>
        <w:pStyle w:val="ListBullet2"/>
      </w:pPr>
      <w:r w:rsidRPr="00751590">
        <w:t>flowers</w:t>
      </w:r>
    </w:p>
    <w:p w:rsidR="00000000" w:rsidRPr="00751590" w:rsidP="00751590">
      <w:pPr>
        <w:pStyle w:val="ListBullet2"/>
      </w:pPr>
      <w:r w:rsidRPr="00751590">
        <w:t>foliage</w:t>
      </w:r>
    </w:p>
    <w:p w:rsidR="00000000" w:rsidRPr="00751590" w:rsidP="00751590">
      <w:pPr>
        <w:pStyle w:val="ListBullet2"/>
      </w:pPr>
      <w:r w:rsidRPr="00751590">
        <w:t>grains</w:t>
      </w:r>
    </w:p>
    <w:p w:rsidR="00000000" w:rsidRPr="00751590" w:rsidP="00751590">
      <w:pPr>
        <w:pStyle w:val="ListBullet2"/>
      </w:pPr>
      <w:r w:rsidRPr="00751590">
        <w:t>bulbs</w:t>
      </w:r>
    </w:p>
    <w:p w:rsidR="00000000" w:rsidRPr="00751590" w:rsidP="00751590">
      <w:pPr>
        <w:pStyle w:val="ListBullet2"/>
      </w:pPr>
      <w:r w:rsidRPr="00751590">
        <w:t>tubers</w:t>
      </w:r>
    </w:p>
    <w:p w:rsidR="00000000" w:rsidRPr="00751590" w:rsidP="00751590">
      <w:pPr>
        <w:pStyle w:val="ListBullet2"/>
      </w:pPr>
      <w:r w:rsidRPr="00751590">
        <w:t>nuts</w:t>
      </w:r>
    </w:p>
    <w:p w:rsidR="00000000" w:rsidRPr="00751590" w:rsidP="00751590">
      <w:pPr>
        <w:pStyle w:val="ListBullet2"/>
      </w:pPr>
      <w:r w:rsidRPr="00751590">
        <w:t>mushrooms</w:t>
      </w:r>
    </w:p>
    <w:p w:rsidR="00000000" w:rsidRPr="00751590" w:rsidP="00751590">
      <w:pPr>
        <w:pStyle w:val="ListBullet2"/>
      </w:pPr>
      <w:r w:rsidRPr="00751590">
        <w:t>wild harvest plants</w:t>
      </w:r>
    </w:p>
    <w:p w:rsidR="00000000" w:rsidRPr="00751590" w:rsidP="00751590">
      <w:pPr>
        <w:pStyle w:val="ListBullet2"/>
      </w:pPr>
      <w:r w:rsidRPr="00751590">
        <w:t>oils</w:t>
      </w:r>
    </w:p>
    <w:p w:rsidR="00000000" w:rsidRPr="00751590" w:rsidP="00751590">
      <w:pPr>
        <w:pStyle w:val="ListBullet2"/>
      </w:pPr>
      <w:r w:rsidRPr="00751590">
        <w:t>firewood</w:t>
      </w:r>
    </w:p>
    <w:p w:rsidR="00000000" w:rsidRPr="00751590" w:rsidP="00751590">
      <w:pPr>
        <w:pStyle w:val="ListBullet2"/>
      </w:pPr>
      <w:r w:rsidRPr="00751590">
        <w:t>bamboo</w:t>
      </w:r>
    </w:p>
    <w:p w:rsidR="00000000" w:rsidRPr="00751590" w:rsidP="00751590">
      <w:pPr>
        <w:pStyle w:val="ListBullet2"/>
      </w:pPr>
      <w:r w:rsidRPr="00751590">
        <w:t>timber</w:t>
      </w:r>
    </w:p>
    <w:p w:rsidR="00000000" w:rsidRPr="00751590" w:rsidP="00751590">
      <w:pPr>
        <w:pStyle w:val="ListBullet2"/>
      </w:pPr>
      <w:r w:rsidRPr="00751590">
        <w:t>legumes and pulses</w:t>
      </w:r>
    </w:p>
    <w:p w:rsidR="00000000" w:rsidRPr="00751590" w:rsidP="00751590">
      <w:pPr>
        <w:pStyle w:val="ListBullet2"/>
      </w:pPr>
      <w:r w:rsidRPr="00751590">
        <w:t>mulch</w:t>
      </w:r>
    </w:p>
    <w:p w:rsidR="00000000" w:rsidRPr="00751590" w:rsidP="00751590">
      <w:pPr>
        <w:pStyle w:val="ListBullet2"/>
      </w:pPr>
      <w:r w:rsidRPr="00751590">
        <w:t>straw</w:t>
      </w:r>
    </w:p>
    <w:p w:rsidR="00000000" w:rsidRPr="00751590" w:rsidP="00751590">
      <w:pPr>
        <w:pStyle w:val="ListBullet2"/>
      </w:pPr>
      <w:r w:rsidRPr="00751590">
        <w:t>hay</w:t>
      </w:r>
    </w:p>
    <w:p w:rsidR="00000000" w:rsidRPr="00751590" w:rsidP="00751590">
      <w:pPr>
        <w:pStyle w:val="ListBullet2"/>
      </w:pPr>
      <w:r w:rsidRPr="00751590">
        <w:t>sawdust</w:t>
      </w:r>
    </w:p>
    <w:p w:rsidR="00000000" w:rsidRPr="00751590" w:rsidP="00751590">
      <w:pPr>
        <w:pStyle w:val="ListBullet2"/>
      </w:pPr>
      <w:r w:rsidRPr="00751590">
        <w:t>sap</w:t>
      </w:r>
    </w:p>
    <w:p w:rsidR="00000000" w:rsidRPr="00751590" w:rsidP="00751590">
      <w:pPr>
        <w:pStyle w:val="ListBullet"/>
      </w:pPr>
      <w:r w:rsidRPr="00751590">
        <w:t xml:space="preserve">the following animal products: </w:t>
      </w:r>
    </w:p>
    <w:p w:rsidR="00000000" w:rsidRPr="00751590" w:rsidP="00751590">
      <w:pPr>
        <w:pStyle w:val="ListBullet2"/>
      </w:pPr>
      <w:r w:rsidRPr="00751590">
        <w:t>meat</w:t>
      </w:r>
    </w:p>
    <w:p w:rsidR="00000000" w:rsidRPr="00751590" w:rsidP="00751590">
      <w:pPr>
        <w:pStyle w:val="ListBullet2"/>
      </w:pPr>
      <w:r w:rsidRPr="00751590">
        <w:t>eggs</w:t>
      </w:r>
    </w:p>
    <w:p w:rsidR="00000000" w:rsidRPr="00751590" w:rsidP="00751590">
      <w:pPr>
        <w:pStyle w:val="ListBullet2"/>
      </w:pPr>
      <w:r w:rsidRPr="00751590">
        <w:t>milk and dairy products</w:t>
      </w:r>
    </w:p>
    <w:p w:rsidR="00000000" w:rsidRPr="00751590" w:rsidP="00751590">
      <w:pPr>
        <w:pStyle w:val="ListBullet2"/>
      </w:pPr>
      <w:r w:rsidRPr="00751590">
        <w:t>honey and bee products</w:t>
      </w:r>
    </w:p>
    <w:p w:rsidR="00000000" w:rsidRPr="00751590" w:rsidP="00751590">
      <w:pPr>
        <w:pStyle w:val="ListBullet2"/>
      </w:pPr>
      <w:r w:rsidRPr="00751590">
        <w:t>young animals</w:t>
      </w:r>
    </w:p>
    <w:p w:rsidR="00000000" w:rsidRPr="00751590" w:rsidP="00751590">
      <w:pPr>
        <w:pStyle w:val="ListBullet2"/>
      </w:pPr>
      <w:r w:rsidRPr="00751590">
        <w:t>fish fingerlings</w:t>
      </w:r>
    </w:p>
    <w:p w:rsidR="00000000" w:rsidRPr="00751590" w:rsidP="00751590">
      <w:pPr>
        <w:pStyle w:val="ListBullet2"/>
      </w:pPr>
      <w:r w:rsidRPr="00751590">
        <w:t>feathers</w:t>
      </w:r>
    </w:p>
    <w:p w:rsidR="00000000" w:rsidRPr="00751590" w:rsidP="00751590">
      <w:pPr>
        <w:pStyle w:val="ListBullet2"/>
      </w:pPr>
      <w:r w:rsidRPr="00751590">
        <w:t>wool</w:t>
      </w:r>
    </w:p>
    <w:p w:rsidR="00000000" w:rsidRPr="00751590" w:rsidP="00751590">
      <w:pPr>
        <w:pStyle w:val="ListBullet2"/>
      </w:pPr>
      <w:r w:rsidRPr="00751590">
        <w:t>manure</w:t>
      </w:r>
    </w:p>
    <w:p w:rsidR="00000000" w:rsidRPr="00751590" w:rsidP="00751590">
      <w:pPr>
        <w:pStyle w:val="ListBullet2"/>
      </w:pPr>
      <w:r w:rsidRPr="00751590">
        <w:t>bones</w:t>
      </w:r>
    </w:p>
    <w:p w:rsidR="00000000" w:rsidRPr="00751590" w:rsidP="00751590">
      <w:pPr>
        <w:pStyle w:val="ListBullet"/>
      </w:pPr>
      <w:r w:rsidRPr="00751590">
        <w:t>storage methods appropriate to particular products</w:t>
      </w:r>
    </w:p>
    <w:p w:rsidR="00000000" w:rsidRPr="00751590" w:rsidP="00751590">
      <w:pPr>
        <w:pStyle w:val="ListBullet"/>
      </w:pPr>
      <w:r w:rsidRPr="00751590">
        <w:t>treatment methods appropriate to particular products,:</w:t>
      </w:r>
    </w:p>
    <w:p w:rsidR="00000000" w:rsidRPr="00751590" w:rsidP="00751590">
      <w:pPr>
        <w:pStyle w:val="ListBullet2"/>
      </w:pPr>
      <w:r w:rsidRPr="00751590">
        <w:t>removal of dirt and foreign material</w:t>
      </w:r>
    </w:p>
    <w:p w:rsidR="00000000" w:rsidRPr="00751590" w:rsidP="00751590">
      <w:pPr>
        <w:pStyle w:val="ListBullet2"/>
      </w:pPr>
      <w:r w:rsidRPr="00751590">
        <w:t>stripping excess leaves and/or trimming</w:t>
      </w:r>
    </w:p>
    <w:p w:rsidR="00000000" w:rsidRPr="00751590" w:rsidP="00751590">
      <w:pPr>
        <w:pStyle w:val="ListBullet2"/>
      </w:pPr>
      <w:r w:rsidRPr="00751590">
        <w:t>brushing</w:t>
      </w:r>
    </w:p>
    <w:p w:rsidR="00000000" w:rsidRPr="00751590" w:rsidP="00751590">
      <w:pPr>
        <w:pStyle w:val="ListBullet2"/>
      </w:pPr>
      <w:r w:rsidRPr="00751590">
        <w:t>washing/hydration</w:t>
      </w:r>
    </w:p>
    <w:p w:rsidR="00000000" w:rsidRPr="00751590" w:rsidP="00751590">
      <w:pPr>
        <w:pStyle w:val="ListBullet2"/>
      </w:pPr>
      <w:r w:rsidRPr="00751590">
        <w:t>drying</w:t>
      </w:r>
    </w:p>
    <w:p w:rsidR="00000000" w:rsidRPr="00751590" w:rsidP="00751590">
      <w:pPr>
        <w:pStyle w:val="ListBullet2"/>
      </w:pPr>
      <w:r w:rsidRPr="00751590">
        <w:t>applying preservatives</w:t>
      </w:r>
    </w:p>
    <w:p w:rsidR="00000000" w:rsidRPr="00751590" w:rsidP="00751590">
      <w:pPr>
        <w:pStyle w:val="ListBullet2"/>
      </w:pPr>
      <w:r w:rsidRPr="00751590">
        <w:t>dipping</w:t>
      </w:r>
    </w:p>
    <w:p w:rsidR="00000000" w:rsidRPr="00751590" w:rsidP="00751590">
      <w:pPr>
        <w:pStyle w:val="ListBullet2"/>
      </w:pPr>
      <w:r w:rsidRPr="00751590">
        <w:t>observing quarantine requirements</w:t>
      </w:r>
    </w:p>
    <w:p w:rsidR="00000000" w:rsidRPr="00751590" w:rsidP="00751590">
      <w:pPr>
        <w:pStyle w:val="ListBullet2"/>
      </w:pPr>
      <w:r w:rsidRPr="00751590">
        <w:t>storing in a controlled environment</w:t>
      </w:r>
    </w:p>
    <w:p w:rsidR="00000000" w:rsidRPr="00751590" w:rsidP="00751590">
      <w:pPr>
        <w:pStyle w:val="ListBullet2"/>
      </w:pPr>
      <w:r w:rsidRPr="00751590">
        <w:t>comply with organic standards, if appropriate</w:t>
      </w:r>
    </w:p>
    <w:p w:rsidR="00000000" w:rsidRPr="00751590" w:rsidP="00751590">
      <w:pPr>
        <w:pStyle w:val="ListBullet"/>
      </w:pPr>
      <w:r w:rsidRPr="00751590">
        <w:t>the importance of maintaining the quality of products including handling and storage requirements</w:t>
      </w:r>
    </w:p>
    <w:p w:rsidR="00000000" w:rsidRPr="00751590" w:rsidP="00751590">
      <w:pPr>
        <w:pStyle w:val="ListBullet"/>
      </w:pPr>
      <w:r w:rsidRPr="00751590">
        <w:t>cor</w:t>
      </w:r>
      <w:r w:rsidRPr="00751590">
        <w:t>rect storage conditions for products:</w:t>
      </w:r>
    </w:p>
    <w:p w:rsidR="00000000" w:rsidRPr="00751590" w:rsidP="00751590">
      <w:pPr>
        <w:pStyle w:val="ListBullet2"/>
      </w:pPr>
      <w:r w:rsidRPr="00751590">
        <w:t>specifications for storage facilities</w:t>
      </w:r>
    </w:p>
    <w:p w:rsidR="00000000" w:rsidRPr="00751590" w:rsidP="00751590">
      <w:pPr>
        <w:pStyle w:val="ListBullet2"/>
      </w:pPr>
      <w:r w:rsidRPr="00751590">
        <w:t>environmental conditions such as temperature, humidity and light</w:t>
      </w:r>
    </w:p>
    <w:p w:rsidR="00000000" w:rsidRPr="00751590" w:rsidP="00751590">
      <w:pPr>
        <w:pStyle w:val="ListBullet2"/>
      </w:pPr>
      <w:r w:rsidRPr="00751590">
        <w:t>length of storage</w:t>
      </w:r>
    </w:p>
    <w:p w:rsidR="00000000" w:rsidRPr="00751590" w:rsidP="00751590">
      <w:pPr>
        <w:pStyle w:val="ListBullet2"/>
      </w:pPr>
      <w:r w:rsidRPr="00751590">
        <w:t>position in the storage facility: shed, cellar, root cellar, pantry, barn, refrigerator, freezer</w:t>
      </w:r>
      <w:r w:rsidRPr="00751590">
        <w:t>, drying room</w:t>
      </w:r>
    </w:p>
    <w:p w:rsidR="00000000" w:rsidRPr="00751590" w:rsidP="00751590">
      <w:pPr>
        <w:pStyle w:val="ListBullet2"/>
      </w:pPr>
      <w:r w:rsidRPr="00751590">
        <w:t>cleaning processes to ensure a level of hygiene that protects the quality and health status of the stored products</w:t>
      </w:r>
    </w:p>
    <w:p w:rsidR="00000000" w:rsidRPr="00751590" w:rsidP="00751590">
      <w:pPr>
        <w:pStyle w:val="ListBullet"/>
      </w:pPr>
      <w:r w:rsidRPr="00751590">
        <w:t>hygiene issues in the handling and storage of biological products</w:t>
      </w:r>
    </w:p>
    <w:p w:rsidR="00000000" w:rsidRPr="00751590" w:rsidP="00751590">
      <w:pPr>
        <w:pStyle w:val="AllowPageBreak"/>
      </w:pPr>
    </w:p>
    <w:p w:rsidR="00000000" w:rsidRPr="00751590" w:rsidP="00751590">
      <w:pPr>
        <w:pStyle w:val="Heading1"/>
      </w:pPr>
      <w:bookmarkStart w:id="4" w:name="O_881918"/>
      <w:bookmarkEnd w:id="4"/>
      <w:r w:rsidRPr="00751590">
        <w:t>Assessment Conditions</w:t>
      </w:r>
    </w:p>
    <w:p w:rsidR="00000000" w:rsidRPr="00751590" w:rsidP="00443CEF">
      <w:pPr>
        <w:pStyle w:val="BodyText"/>
      </w:pPr>
      <w:r w:rsidRPr="00751590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751590" w:rsidP="00751590">
      <w:pPr>
        <w:pStyle w:val="Heading1"/>
      </w:pPr>
      <w:bookmarkStart w:id="5" w:name="O_881921"/>
      <w:bookmarkEnd w:id="5"/>
      <w:r w:rsidRPr="00751590">
        <w:t>Links</w:t>
      </w:r>
    </w:p>
    <w:p w:rsidR="00000000" w:rsidRPr="00751590" w:rsidP="00443CEF">
      <w:pPr>
        <w:pStyle w:val="BodyText"/>
      </w:pPr>
      <w:r w:rsidRPr="00751590">
        <w:t>Compan</w:t>
      </w:r>
      <w:r w:rsidRPr="00751590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1A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1590" w:rsidP="00751590"/>
    <w:sectPr w:rsidSect="007515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0" w:rsidRPr="00443CEF" w:rsidP="00443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EF" w:rsidP="00751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CEF" w:rsidP="00751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3CEF" w:rsidP="00751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590" w:rsidRPr="00443CEF" w:rsidP="00443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EF" w:rsidRPr="002D2AF8" w:rsidP="00751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AHCPER313 Coordinate preparation and storage of permaculture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43CEF" w:rsidP="00751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2811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2CD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183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590"/>
  </w:style>
  <w:style w:type="character" w:customStyle="1" w:styleId="Heading1Char">
    <w:name w:val="Heading 1 Char"/>
    <w:basedOn w:val="DefaultParagraphFont"/>
    <w:link w:val="Heading1"/>
    <w:rsid w:val="00751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5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15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1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15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1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1590"/>
    <w:rPr>
      <w:b/>
      <w:spacing w:val="0"/>
    </w:rPr>
  </w:style>
  <w:style w:type="paragraph" w:customStyle="1" w:styleId="SuperTitle">
    <w:name w:val="SuperTitle"/>
    <w:basedOn w:val="Title"/>
    <w:rsid w:val="00751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1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590"/>
    <w:rPr>
      <w:i/>
    </w:rPr>
  </w:style>
  <w:style w:type="paragraph" w:styleId="Caption">
    <w:name w:val="caption"/>
    <w:basedOn w:val="BodyText"/>
    <w:next w:val="Normal"/>
    <w:qFormat/>
    <w:rsid w:val="00751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590"/>
  </w:style>
  <w:style w:type="paragraph" w:styleId="TableofFigures">
    <w:name w:val="table of figures"/>
    <w:basedOn w:val="Normal"/>
    <w:next w:val="Normal"/>
    <w:semiHidden/>
    <w:rsid w:val="00751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5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1590"/>
    <w:rPr>
      <w:rFonts w:ascii="Wingdings" w:hAnsi="Wingdings"/>
    </w:rPr>
  </w:style>
  <w:style w:type="character" w:customStyle="1" w:styleId="HotSpot">
    <w:name w:val="HotSpot"/>
    <w:rsid w:val="00751590"/>
    <w:rPr>
      <w:color w:val="0033CC"/>
      <w:u w:val="none"/>
    </w:rPr>
  </w:style>
  <w:style w:type="paragraph" w:customStyle="1" w:styleId="BodyTextRight">
    <w:name w:val="Body Text Right"/>
    <w:basedOn w:val="BodyText"/>
    <w:rsid w:val="00751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5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590"/>
    <w:rPr>
      <w:sz w:val="32"/>
    </w:rPr>
  </w:style>
  <w:style w:type="paragraph" w:customStyle="1" w:styleId="HeadingProcedure">
    <w:name w:val="Heading Procedure"/>
    <w:basedOn w:val="HeadingBase"/>
    <w:next w:val="Normal"/>
    <w:rsid w:val="00751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590"/>
    <w:pPr>
      <w:spacing w:before="60" w:after="60"/>
    </w:pPr>
  </w:style>
  <w:style w:type="paragraph" w:styleId="ListContinue">
    <w:name w:val="List Continue"/>
    <w:basedOn w:val="List"/>
    <w:rsid w:val="00751590"/>
    <w:pPr>
      <w:ind w:firstLine="0"/>
    </w:pPr>
  </w:style>
  <w:style w:type="paragraph" w:customStyle="1" w:styleId="ListNote">
    <w:name w:val="List Note"/>
    <w:basedOn w:val="List"/>
    <w:rsid w:val="00751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590"/>
    <w:rPr>
      <w:rFonts w:ascii="Courier New" w:hAnsi="Courier New"/>
    </w:rPr>
  </w:style>
  <w:style w:type="paragraph" w:customStyle="1" w:styleId="NoteBullet">
    <w:name w:val="Note Bullet"/>
    <w:basedOn w:val="Note"/>
    <w:rsid w:val="00751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5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1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590"/>
    <w:rPr>
      <w:b/>
      <w:smallCaps/>
    </w:rPr>
  </w:style>
  <w:style w:type="paragraph" w:customStyle="1" w:styleId="TableListNumber">
    <w:name w:val="Table List Number"/>
    <w:basedOn w:val="ListNumber"/>
    <w:rsid w:val="00751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590"/>
    <w:pPr>
      <w:numPr>
        <w:numId w:val="9"/>
      </w:numPr>
    </w:pPr>
  </w:style>
  <w:style w:type="paragraph" w:customStyle="1" w:styleId="ListAlpha2">
    <w:name w:val="List Alpha 2"/>
    <w:basedOn w:val="List2"/>
    <w:rsid w:val="00751590"/>
    <w:pPr>
      <w:numPr>
        <w:numId w:val="8"/>
      </w:numPr>
    </w:pPr>
  </w:style>
  <w:style w:type="paragraph" w:styleId="List2">
    <w:name w:val="List 2"/>
    <w:basedOn w:val="BodyText"/>
    <w:rsid w:val="00751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5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5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1590"/>
    <w:pPr>
      <w:numPr>
        <w:numId w:val="4"/>
      </w:numPr>
    </w:pPr>
  </w:style>
  <w:style w:type="paragraph" w:styleId="ListContinue2">
    <w:name w:val="List Continue 2"/>
    <w:basedOn w:val="List2"/>
    <w:rsid w:val="00751590"/>
    <w:pPr>
      <w:ind w:firstLine="0"/>
    </w:pPr>
  </w:style>
  <w:style w:type="paragraph" w:styleId="ListContinue3">
    <w:name w:val="List Continue 3"/>
    <w:basedOn w:val="List3"/>
    <w:rsid w:val="00751590"/>
    <w:pPr>
      <w:ind w:left="1021" w:firstLine="0"/>
    </w:pPr>
  </w:style>
  <w:style w:type="paragraph" w:styleId="ListContinue4">
    <w:name w:val="List Continue 4"/>
    <w:basedOn w:val="List4"/>
    <w:rsid w:val="00751590"/>
    <w:pPr>
      <w:ind w:firstLine="0"/>
    </w:pPr>
  </w:style>
  <w:style w:type="paragraph" w:styleId="ListContinue5">
    <w:name w:val="List Continue 5"/>
    <w:basedOn w:val="List5"/>
    <w:rsid w:val="00751590"/>
    <w:pPr>
      <w:ind w:firstLine="0"/>
    </w:pPr>
  </w:style>
  <w:style w:type="paragraph" w:styleId="ListNumber3">
    <w:name w:val="List Number 3"/>
    <w:basedOn w:val="List3"/>
    <w:rsid w:val="00751590"/>
    <w:pPr>
      <w:numPr>
        <w:numId w:val="5"/>
      </w:numPr>
    </w:pPr>
  </w:style>
  <w:style w:type="paragraph" w:styleId="ListNumber4">
    <w:name w:val="List Number 4"/>
    <w:basedOn w:val="List4"/>
    <w:rsid w:val="00751590"/>
    <w:pPr>
      <w:numPr>
        <w:numId w:val="6"/>
      </w:numPr>
    </w:pPr>
  </w:style>
  <w:style w:type="paragraph" w:styleId="ListNumber5">
    <w:name w:val="List Number 5"/>
    <w:basedOn w:val="List5"/>
    <w:rsid w:val="00751590"/>
    <w:pPr>
      <w:numPr>
        <w:numId w:val="7"/>
      </w:numPr>
    </w:pPr>
  </w:style>
  <w:style w:type="paragraph" w:styleId="BlockText">
    <w:name w:val="Block Text"/>
    <w:basedOn w:val="Normal"/>
    <w:rsid w:val="00751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590"/>
    <w:rPr>
      <w:sz w:val="16"/>
      <w:vertAlign w:val="superscript"/>
    </w:rPr>
  </w:style>
  <w:style w:type="character" w:customStyle="1" w:styleId="Symbols">
    <w:name w:val="Symbols"/>
    <w:basedOn w:val="DefaultParagraphFont"/>
    <w:rsid w:val="00751590"/>
    <w:rPr>
      <w:rFonts w:ascii="Symbol" w:hAnsi="Symbol"/>
    </w:rPr>
  </w:style>
  <w:style w:type="character" w:customStyle="1" w:styleId="MenuOptions">
    <w:name w:val="Menu Options"/>
    <w:basedOn w:val="DefaultParagraphFont"/>
    <w:rsid w:val="00751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590"/>
    <w:rPr>
      <w:b/>
    </w:rPr>
  </w:style>
  <w:style w:type="character" w:customStyle="1" w:styleId="Underlined">
    <w:name w:val="Underlined"/>
    <w:basedOn w:val="DefaultParagraphFont"/>
    <w:rsid w:val="00751590"/>
    <w:rPr>
      <w:u w:val="single"/>
    </w:rPr>
  </w:style>
  <w:style w:type="paragraph" w:customStyle="1" w:styleId="TableBodyTextRight">
    <w:name w:val="Table Body Text Right"/>
    <w:basedOn w:val="TableBodyText"/>
    <w:rsid w:val="00751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590"/>
    <w:rPr>
      <w:sz w:val="18"/>
    </w:rPr>
  </w:style>
  <w:style w:type="paragraph" w:customStyle="1" w:styleId="BodySmallRight">
    <w:name w:val="Body Small Right"/>
    <w:basedOn w:val="BodyTextRight"/>
    <w:rsid w:val="00751590"/>
    <w:rPr>
      <w:sz w:val="18"/>
      <w:szCs w:val="18"/>
    </w:rPr>
  </w:style>
  <w:style w:type="paragraph" w:customStyle="1" w:styleId="MarginEdition">
    <w:name w:val="Margin Edition"/>
    <w:basedOn w:val="MarginNote"/>
    <w:rsid w:val="00751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590"/>
    <w:rPr>
      <w:sz w:val="2"/>
      <w:szCs w:val="2"/>
    </w:rPr>
  </w:style>
  <w:style w:type="character" w:customStyle="1" w:styleId="Small">
    <w:name w:val="Small"/>
    <w:basedOn w:val="DefaultParagraphFont"/>
    <w:rsid w:val="00751590"/>
    <w:rPr>
      <w:sz w:val="16"/>
    </w:rPr>
  </w:style>
  <w:style w:type="paragraph" w:customStyle="1" w:styleId="WideTable">
    <w:name w:val="Wide Table"/>
    <w:basedOn w:val="Normal"/>
    <w:rsid w:val="00751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590"/>
  </w:style>
  <w:style w:type="paragraph" w:styleId="Quote">
    <w:name w:val="Quote"/>
    <w:basedOn w:val="Heading1"/>
    <w:link w:val="QuoteChar"/>
    <w:qFormat/>
    <w:rsid w:val="00751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590"/>
    <w:pPr>
      <w:pageBreakBefore/>
    </w:pPr>
  </w:style>
  <w:style w:type="paragraph" w:customStyle="1" w:styleId="Border">
    <w:name w:val="Border"/>
    <w:basedOn w:val="Normal"/>
    <w:qFormat/>
    <w:rsid w:val="00751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590"/>
    <w:rPr>
      <w:u w:val="single"/>
    </w:rPr>
  </w:style>
  <w:style w:type="character" w:customStyle="1" w:styleId="BoldandItalics">
    <w:name w:val="Bold and Italics"/>
    <w:qFormat/>
    <w:rsid w:val="00751590"/>
    <w:rPr>
      <w:b/>
      <w:i/>
      <w:u w:val="none"/>
    </w:rPr>
  </w:style>
  <w:style w:type="paragraph" w:styleId="BalloonText">
    <w:name w:val="Balloon Text"/>
    <w:basedOn w:val="Normal"/>
    <w:link w:val="BalloonTextChar"/>
    <w:rsid w:val="00751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590"/>
    <w:pPr>
      <w:spacing w:before="0" w:after="0"/>
    </w:pPr>
  </w:style>
  <w:style w:type="paragraph" w:customStyle="1" w:styleId="BodyTextBold">
    <w:name w:val="Body Text Bold"/>
    <w:basedOn w:val="BodyText"/>
    <w:qFormat/>
    <w:rsid w:val="00751590"/>
    <w:rPr>
      <w:b/>
    </w:rPr>
  </w:style>
  <w:style w:type="character" w:styleId="Hyperlink">
    <w:name w:val="Hyperlink"/>
    <w:basedOn w:val="DefaultParagraphFont"/>
    <w:uiPriority w:val="99"/>
    <w:unhideWhenUsed/>
    <w:rsid w:val="00443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2460</Characters>
  <Application>Microsoft Office Word</Application>
  <DocSecurity>0</DocSecurity>
  <Lines>102</Lines>
  <Paragraphs>94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AHCPER313 Coordinate preparation and storage of permaculture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2022-07-31T14:58:00Z</dcterms:created>
  <dcterms:modified xsi:type="dcterms:W3CDTF">2022-07-31T14:58:00Z</dcterms:modified>
</cp:coreProperties>
</file>