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98D" w:rsidP="00BD29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AHCPER221 Recognise characteristics of integrated plant and animal systems</w:t>
      </w:r>
      <w:r>
        <w:fldChar w:fldCharType="end"/>
      </w:r>
    </w:p>
    <w:p w:rsidR="00BD298D" w:rsidP="00BD298D">
      <w:pPr>
        <w:pStyle w:val="Version"/>
        <w:sectPr w:rsidSect="00641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01F" w:rsidP="0064101F">
      <w:pPr>
        <w:pStyle w:val="SuperHeading"/>
      </w:pPr>
      <w:r w:rsidRPr="0064101F">
        <w:t>AHCPER221 Reco</w:t>
      </w:r>
      <w:r w:rsidRPr="0064101F">
        <w:t>gnise characteristics of integrated plant and animal systems</w:t>
      </w:r>
    </w:p>
    <w:p w:rsidR="00000000" w:rsidRPr="0064101F" w:rsidP="0064101F">
      <w:pPr>
        <w:pStyle w:val="Heading1"/>
      </w:pPr>
      <w:bookmarkStart w:id="1" w:name="O_1275524"/>
      <w:bookmarkEnd w:id="1"/>
      <w:r w:rsidRPr="006410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1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Bold"/>
              <w:rPr>
                <w:lang w:val="en-NZ"/>
              </w:rPr>
            </w:pPr>
            <w:r w:rsidRPr="0064101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Bold"/>
              <w:rPr>
                <w:lang w:val="en-NZ"/>
              </w:rPr>
            </w:pPr>
            <w:r w:rsidRPr="0064101F">
              <w:t>Comments</w:t>
            </w:r>
          </w:p>
        </w:tc>
      </w:tr>
      <w:tr w:rsidTr="00641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This version released with AHC Agriculture, Horticulture and Conservation and Land Management Training Package Version 9.0.</w:t>
            </w:r>
          </w:p>
        </w:tc>
      </w:tr>
    </w:tbl>
    <w:p w:rsidR="00000000" w:rsidRPr="0064101F" w:rsidP="0064101F">
      <w:pPr>
        <w:pStyle w:val="BodyText"/>
      </w:pPr>
    </w:p>
    <w:p w:rsidR="00000000" w:rsidRPr="0064101F" w:rsidP="0064101F">
      <w:pPr>
        <w:pStyle w:val="AllowPageBreak"/>
      </w:pPr>
    </w:p>
    <w:p w:rsidR="00000000" w:rsidRPr="0064101F" w:rsidP="0064101F">
      <w:pPr>
        <w:pStyle w:val="Heading1"/>
      </w:pPr>
      <w:bookmarkStart w:id="2" w:name="O_1275525"/>
      <w:bookmarkEnd w:id="2"/>
      <w:r w:rsidRPr="0064101F">
        <w:t>Application</w:t>
      </w:r>
    </w:p>
    <w:p w:rsidR="00000000" w:rsidRPr="0064101F" w:rsidP="00BD298D">
      <w:pPr>
        <w:pStyle w:val="BodyText"/>
      </w:pPr>
      <w:r w:rsidRPr="0064101F">
        <w:t>This unit of competency describes the skills and knowledge required to recognise an integrated ecological system for plants and animals and their roles in a permaculture design.</w:t>
      </w:r>
    </w:p>
    <w:p w:rsidR="00000000" w:rsidRPr="0064101F" w:rsidP="00BD298D">
      <w:pPr>
        <w:pStyle w:val="BodyText"/>
      </w:pPr>
      <w:r w:rsidRPr="0064101F">
        <w:t>The unit applies to individuals who work under g</w:t>
      </w:r>
      <w:r w:rsidRPr="0064101F">
        <w:t>eneral supervision and exercise limited autonomy with some accountability for their own work. They undertake defined activities and work in a structured context.</w:t>
      </w:r>
    </w:p>
    <w:p w:rsidR="00000000" w:rsidRPr="0064101F" w:rsidP="00BD298D">
      <w:pPr>
        <w:pStyle w:val="BodyText"/>
      </w:pPr>
      <w:r w:rsidRPr="0064101F">
        <w:t>No licensing, legislative or certification requirements apply to this unit at the time of publ</w:t>
      </w:r>
      <w:r w:rsidRPr="0064101F">
        <w:t>ication.</w:t>
      </w:r>
    </w:p>
    <w:p w:rsidR="00000000" w:rsidRPr="0064101F" w:rsidP="0064101F">
      <w:pPr>
        <w:pStyle w:val="Heading1"/>
      </w:pPr>
      <w:bookmarkStart w:id="3" w:name="O_1275526"/>
      <w:bookmarkEnd w:id="3"/>
      <w:r w:rsidRPr="0064101F">
        <w:t>Pre-requisite Unit</w:t>
      </w:r>
    </w:p>
    <w:p w:rsidR="00000000" w:rsidRPr="0064101F" w:rsidP="00BD298D">
      <w:pPr>
        <w:pStyle w:val="BodyText"/>
      </w:pPr>
      <w:r w:rsidRPr="0064101F">
        <w:t>Nil</w:t>
      </w:r>
    </w:p>
    <w:p w:rsidR="00000000" w:rsidRPr="0064101F" w:rsidP="0064101F">
      <w:pPr>
        <w:pStyle w:val="Heading1"/>
      </w:pPr>
      <w:bookmarkStart w:id="4" w:name="O_1275528"/>
      <w:bookmarkEnd w:id="4"/>
      <w:r w:rsidRPr="0064101F">
        <w:t>Unit Sector</w:t>
      </w:r>
    </w:p>
    <w:p w:rsidR="00000000" w:rsidRPr="0064101F" w:rsidP="00BD298D">
      <w:pPr>
        <w:pStyle w:val="BodyText"/>
      </w:pPr>
      <w:r w:rsidRPr="0064101F">
        <w:t>Permaculture (PER)</w:t>
      </w:r>
    </w:p>
    <w:p w:rsidR="00000000" w:rsidRPr="0064101F" w:rsidP="0064101F">
      <w:pPr>
        <w:pStyle w:val="Heading1"/>
      </w:pPr>
      <w:bookmarkStart w:id="5" w:name="O_1275529"/>
      <w:bookmarkEnd w:id="5"/>
      <w:r w:rsidRPr="0064101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Bold"/>
              <w:rPr>
                <w:lang w:val="en-NZ"/>
              </w:rPr>
            </w:pPr>
            <w:r w:rsidRPr="0064101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Bold"/>
              <w:rPr>
                <w:lang w:val="en-NZ"/>
              </w:rPr>
            </w:pPr>
            <w:r w:rsidRPr="0064101F">
              <w:t>Performance Criteria</w:t>
            </w:r>
          </w:p>
        </w:tc>
      </w:tr>
      <w:tr w:rsidTr="00BD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1. Recognise plant and animal interactions from a planned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1.1 Source design plan for a permaculture system from supervisor</w:t>
            </w:r>
          </w:p>
          <w:p w:rsidR="00000000" w:rsidRPr="0064101F" w:rsidP="0064101F">
            <w:pPr>
              <w:pStyle w:val="BodyText"/>
            </w:pPr>
            <w:r w:rsidRPr="0064101F">
              <w:t>1.2 Identify pla</w:t>
            </w:r>
            <w:r w:rsidRPr="0064101F">
              <w:t>nned key plant species and their characteristics for site</w:t>
            </w:r>
          </w:p>
          <w:p w:rsidR="00000000" w:rsidRPr="0064101F" w:rsidP="0064101F">
            <w:pPr>
              <w:pStyle w:val="BodyText"/>
            </w:pPr>
            <w:r w:rsidRPr="0064101F">
              <w:t xml:space="preserve">1.3 Identify planned key animal species and their characteristics for </w:t>
            </w:r>
            <w:r w:rsidRPr="0064101F">
              <w:t>site</w:t>
            </w:r>
          </w:p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1.4 Identify planned interactions between plants and animals in the permaculture system</w:t>
            </w:r>
          </w:p>
        </w:tc>
      </w:tr>
      <w:tr w:rsidTr="00BD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2. Observe plant and animal interactions at an active permaculture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2.1 Undertake observations at permaculture site</w:t>
            </w:r>
          </w:p>
          <w:p w:rsidR="00000000" w:rsidRPr="0064101F" w:rsidP="0064101F">
            <w:pPr>
              <w:pStyle w:val="BodyText"/>
            </w:pPr>
            <w:r w:rsidRPr="0064101F">
              <w:t>2.2 Identify existing key plant species, habits and characteristics for permaculture site</w:t>
            </w:r>
          </w:p>
          <w:p w:rsidR="00000000" w:rsidRPr="0064101F" w:rsidP="0064101F">
            <w:pPr>
              <w:pStyle w:val="BodyText"/>
            </w:pPr>
            <w:r w:rsidRPr="0064101F">
              <w:t>2.3 Identify existing key animal species, habi</w:t>
            </w:r>
            <w:r w:rsidRPr="0064101F">
              <w:t>ts and their characteristics for permaculture site</w:t>
            </w:r>
          </w:p>
          <w:p w:rsidR="00000000" w:rsidRPr="0064101F" w:rsidP="0064101F">
            <w:pPr>
              <w:pStyle w:val="BodyText"/>
            </w:pPr>
            <w:r w:rsidRPr="0064101F">
              <w:t>2.4 Observe and record the interaction of plants and animal species</w:t>
            </w:r>
          </w:p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2.5 Identify the plants and animals with an interconnectedness that supports permaculture system</w:t>
            </w:r>
          </w:p>
        </w:tc>
      </w:tr>
      <w:tr w:rsidTr="00BD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3. Reconcile site observations with pla</w:t>
            </w:r>
            <w:r w:rsidRPr="0064101F">
              <w:t>n for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3.1 Collate observations of plant and animal interactions and interconnectedness</w:t>
            </w:r>
          </w:p>
          <w:p w:rsidR="00000000" w:rsidRPr="0064101F" w:rsidP="0064101F">
            <w:pPr>
              <w:pStyle w:val="BodyText"/>
            </w:pPr>
            <w:r w:rsidRPr="0064101F">
              <w:t>3.2 Record inputs, outputs and intrinsic features of plants and animals in permaculture system</w:t>
            </w:r>
          </w:p>
          <w:p w:rsidR="00000000" w:rsidRPr="0064101F" w:rsidP="0064101F">
            <w:pPr>
              <w:pStyle w:val="BodyText"/>
            </w:pPr>
            <w:r w:rsidRPr="0064101F">
              <w:t>3.3 Compare planned plant and animal interactions with</w:t>
            </w:r>
            <w:r w:rsidRPr="0064101F">
              <w:t xml:space="preserve"> observations</w:t>
            </w:r>
          </w:p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3.4 Report discrepancies between planned and observed interactions to supervisor for action</w:t>
            </w:r>
          </w:p>
        </w:tc>
      </w:tr>
      <w:tr w:rsidTr="00BD29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4. Monitor plant and animal interactions for permaculture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4.1 Monitor interactions between plants and animals at permaculture site</w:t>
            </w:r>
          </w:p>
          <w:p w:rsidR="00000000" w:rsidRPr="0064101F" w:rsidP="0064101F">
            <w:pPr>
              <w:pStyle w:val="BodyText"/>
            </w:pPr>
            <w:r w:rsidRPr="0064101F">
              <w:t xml:space="preserve">4.2 Maintain </w:t>
            </w:r>
            <w:r w:rsidRPr="0064101F">
              <w:t>records on integrated plant and animal systems according to workplace procedures</w:t>
            </w:r>
          </w:p>
        </w:tc>
      </w:tr>
    </w:tbl>
    <w:p w:rsidR="00000000" w:rsidRPr="0064101F" w:rsidP="0064101F">
      <w:pPr>
        <w:pStyle w:val="BodyText"/>
      </w:pPr>
    </w:p>
    <w:p w:rsidR="00000000" w:rsidRPr="0064101F" w:rsidP="0064101F">
      <w:pPr>
        <w:pStyle w:val="AllowPageBreak"/>
      </w:pPr>
    </w:p>
    <w:p w:rsidR="00000000" w:rsidRPr="0064101F" w:rsidP="0064101F">
      <w:pPr>
        <w:pStyle w:val="Heading1"/>
      </w:pPr>
      <w:bookmarkStart w:id="6" w:name="O_1275530"/>
      <w:bookmarkEnd w:id="6"/>
      <w:r w:rsidRPr="0064101F">
        <w:t>Foundation Skills</w:t>
      </w:r>
    </w:p>
    <w:p w:rsidR="00000000" w:rsidRPr="00BD298D" w:rsidP="00BD298D">
      <w:pPr>
        <w:pStyle w:val="BodyText"/>
        <w:rPr>
          <w:i/>
        </w:rPr>
      </w:pPr>
      <w:r w:rsidRPr="00BD29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641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Foundation Skills essential to performance are explicit in the p</w:t>
            </w:r>
            <w:r w:rsidRPr="0064101F">
              <w:t>erformance criteria of this unit of competency.</w:t>
            </w:r>
          </w:p>
        </w:tc>
      </w:tr>
    </w:tbl>
    <w:p w:rsidR="00000000" w:rsidRPr="0064101F" w:rsidP="0064101F">
      <w:pPr>
        <w:pStyle w:val="BodyText"/>
      </w:pPr>
    </w:p>
    <w:p w:rsidR="00000000" w:rsidRPr="0064101F" w:rsidP="0064101F">
      <w:pPr>
        <w:pStyle w:val="AllowPageBreak"/>
      </w:pPr>
    </w:p>
    <w:p w:rsidR="00000000" w:rsidRPr="0064101F" w:rsidP="0064101F">
      <w:pPr>
        <w:pStyle w:val="Heading1"/>
      </w:pPr>
      <w:bookmarkStart w:id="7" w:name="O_1275532"/>
      <w:bookmarkEnd w:id="7"/>
      <w:r w:rsidRPr="0064101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1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Bold"/>
              <w:rPr>
                <w:lang w:val="en-NZ"/>
              </w:rPr>
            </w:pPr>
            <w:r w:rsidRPr="0064101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Bold"/>
              <w:rPr>
                <w:lang w:val="en-NZ"/>
              </w:rPr>
            </w:pPr>
            <w:r w:rsidRPr="0064101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Bold"/>
              <w:rPr>
                <w:lang w:val="en-NZ"/>
              </w:rPr>
            </w:pPr>
            <w:r w:rsidRPr="0064101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Bold"/>
              <w:rPr>
                <w:lang w:val="en-NZ"/>
              </w:rPr>
            </w:pPr>
            <w:r w:rsidRPr="0064101F">
              <w:t>Equivalence status</w:t>
            </w:r>
          </w:p>
        </w:tc>
      </w:tr>
      <w:tr w:rsidTr="006410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AHCPER221 Recognise characteristics of integrated plant and animal sys</w:t>
            </w:r>
            <w:r w:rsidRPr="0064101F">
              <w:t>tems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AHCPER209 Recognise characteristics of integrated plant and animal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Major change to Elements and Performance Criteria to better align to job-specific outcomes</w:t>
            </w:r>
          </w:p>
          <w:p w:rsidR="00000000" w:rsidP="0064101F">
            <w:pPr>
              <w:pStyle w:val="BodyText"/>
              <w:rPr>
                <w:lang w:val="en-NZ"/>
              </w:rPr>
            </w:pPr>
            <w:r w:rsidRPr="0064101F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1F" w:rsidP="0064101F">
            <w:pPr>
              <w:pStyle w:val="BodyText"/>
            </w:pPr>
            <w:r w:rsidRPr="0064101F">
              <w:t>Not equivalent</w:t>
            </w:r>
          </w:p>
        </w:tc>
      </w:tr>
    </w:tbl>
    <w:p w:rsidR="00000000" w:rsidRPr="0064101F" w:rsidP="0064101F">
      <w:pPr>
        <w:pStyle w:val="BodyText"/>
      </w:pPr>
    </w:p>
    <w:p w:rsidR="00000000" w:rsidRPr="0064101F" w:rsidP="0064101F">
      <w:pPr>
        <w:pStyle w:val="AllowPageBreak"/>
      </w:pPr>
    </w:p>
    <w:p w:rsidR="00000000" w:rsidRPr="0064101F" w:rsidP="0064101F">
      <w:pPr>
        <w:pStyle w:val="Heading1"/>
      </w:pPr>
      <w:bookmarkStart w:id="8" w:name="O_1275539"/>
      <w:bookmarkEnd w:id="8"/>
      <w:r w:rsidRPr="0064101F">
        <w:t>Links</w:t>
      </w:r>
    </w:p>
    <w:p w:rsidR="00000000" w:rsidRPr="0064101F" w:rsidP="00BD298D">
      <w:pPr>
        <w:pStyle w:val="BodyText"/>
      </w:pPr>
      <w:r w:rsidRPr="0064101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4D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101F" w:rsidP="0064101F"/>
    <w:sectPr w:rsidSect="006410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1F" w:rsidRPr="00BD298D" w:rsidP="00BD29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8D" w:rsidP="00641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298D" w:rsidP="00641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298D" w:rsidP="006410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01F" w:rsidRPr="00BD298D" w:rsidP="00BD29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8D" w:rsidRPr="002D2AF8" w:rsidP="00641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AHCPER221 Recognise characteristics of integrated plant and animal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298D" w:rsidP="00641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01F"/>
  </w:style>
  <w:style w:type="character" w:customStyle="1" w:styleId="Heading1Char">
    <w:name w:val="Heading 1 Char"/>
    <w:basedOn w:val="DefaultParagraphFont"/>
    <w:link w:val="Heading1"/>
    <w:rsid w:val="00641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0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01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4101F"/>
    <w:rPr>
      <w:i/>
    </w:rPr>
  </w:style>
  <w:style w:type="paragraph" w:customStyle="1" w:styleId="SuperHeading">
    <w:name w:val="SuperHeading"/>
    <w:basedOn w:val="Normal"/>
    <w:rsid w:val="006410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101F"/>
    <w:rPr>
      <w:b/>
    </w:rPr>
  </w:style>
  <w:style w:type="character" w:customStyle="1" w:styleId="Heading2Char">
    <w:name w:val="Heading 2 Char"/>
    <w:basedOn w:val="DefaultParagraphFont"/>
    <w:link w:val="Heading2"/>
    <w:rsid w:val="00641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0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0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0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10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1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101F"/>
    <w:rPr>
      <w:b/>
      <w:spacing w:val="0"/>
    </w:rPr>
  </w:style>
  <w:style w:type="paragraph" w:customStyle="1" w:styleId="SuperTitle">
    <w:name w:val="SuperTitle"/>
    <w:basedOn w:val="Title"/>
    <w:rsid w:val="00641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0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0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01F"/>
  </w:style>
  <w:style w:type="paragraph" w:styleId="TableofFigures">
    <w:name w:val="table of figures"/>
    <w:basedOn w:val="Normal"/>
    <w:next w:val="Normal"/>
    <w:semiHidden/>
    <w:rsid w:val="00641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0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101F"/>
    <w:rPr>
      <w:rFonts w:ascii="Wingdings" w:hAnsi="Wingdings"/>
    </w:rPr>
  </w:style>
  <w:style w:type="paragraph" w:customStyle="1" w:styleId="TableHeading">
    <w:name w:val="Table Heading"/>
    <w:basedOn w:val="HeadingBase"/>
    <w:rsid w:val="00641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01F"/>
    <w:rPr>
      <w:color w:val="0033CC"/>
      <w:u w:val="none"/>
    </w:rPr>
  </w:style>
  <w:style w:type="paragraph" w:customStyle="1" w:styleId="BodyTextRight">
    <w:name w:val="Body Text Right"/>
    <w:basedOn w:val="BodyText"/>
    <w:rsid w:val="00641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0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01F"/>
    <w:rPr>
      <w:sz w:val="32"/>
    </w:rPr>
  </w:style>
  <w:style w:type="paragraph" w:customStyle="1" w:styleId="HeadingProcedure">
    <w:name w:val="Heading Procedure"/>
    <w:basedOn w:val="HeadingBase"/>
    <w:next w:val="Normal"/>
    <w:rsid w:val="00641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01F"/>
    <w:pPr>
      <w:spacing w:before="60" w:after="60"/>
    </w:pPr>
  </w:style>
  <w:style w:type="paragraph" w:styleId="ListContinue">
    <w:name w:val="List Continue"/>
    <w:basedOn w:val="List"/>
    <w:rsid w:val="0064101F"/>
    <w:pPr>
      <w:ind w:firstLine="0"/>
    </w:pPr>
  </w:style>
  <w:style w:type="paragraph" w:customStyle="1" w:styleId="ListNote">
    <w:name w:val="List Note"/>
    <w:basedOn w:val="List"/>
    <w:rsid w:val="00641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01F"/>
    <w:rPr>
      <w:rFonts w:ascii="Courier New" w:hAnsi="Courier New"/>
    </w:rPr>
  </w:style>
  <w:style w:type="paragraph" w:customStyle="1" w:styleId="NoteBullet">
    <w:name w:val="Note Bullet"/>
    <w:basedOn w:val="Note"/>
    <w:rsid w:val="00641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0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1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01F"/>
    <w:rPr>
      <w:b/>
      <w:smallCaps/>
    </w:rPr>
  </w:style>
  <w:style w:type="paragraph" w:customStyle="1" w:styleId="TableListNumber">
    <w:name w:val="Table List Number"/>
    <w:basedOn w:val="ListNumber"/>
    <w:rsid w:val="00641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01F"/>
    <w:pPr>
      <w:numPr>
        <w:numId w:val="7"/>
      </w:numPr>
    </w:pPr>
  </w:style>
  <w:style w:type="paragraph" w:customStyle="1" w:styleId="ListAlpha2">
    <w:name w:val="List Alpha 2"/>
    <w:basedOn w:val="List2"/>
    <w:rsid w:val="0064101F"/>
    <w:pPr>
      <w:numPr>
        <w:numId w:val="6"/>
      </w:numPr>
    </w:pPr>
  </w:style>
  <w:style w:type="paragraph" w:styleId="List2">
    <w:name w:val="List 2"/>
    <w:basedOn w:val="BodyText"/>
    <w:rsid w:val="006410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0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0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101F"/>
    <w:pPr>
      <w:numPr>
        <w:numId w:val="2"/>
      </w:numPr>
    </w:pPr>
  </w:style>
  <w:style w:type="paragraph" w:styleId="ListContinue2">
    <w:name w:val="List Continue 2"/>
    <w:basedOn w:val="List2"/>
    <w:rsid w:val="0064101F"/>
    <w:pPr>
      <w:ind w:firstLine="0"/>
    </w:pPr>
  </w:style>
  <w:style w:type="paragraph" w:styleId="ListContinue3">
    <w:name w:val="List Continue 3"/>
    <w:basedOn w:val="List3"/>
    <w:rsid w:val="0064101F"/>
    <w:pPr>
      <w:ind w:left="1021" w:firstLine="0"/>
    </w:pPr>
  </w:style>
  <w:style w:type="paragraph" w:styleId="ListContinue4">
    <w:name w:val="List Continue 4"/>
    <w:basedOn w:val="List4"/>
    <w:rsid w:val="0064101F"/>
    <w:pPr>
      <w:ind w:firstLine="0"/>
    </w:pPr>
  </w:style>
  <w:style w:type="paragraph" w:styleId="ListContinue5">
    <w:name w:val="List Continue 5"/>
    <w:basedOn w:val="List5"/>
    <w:rsid w:val="0064101F"/>
    <w:pPr>
      <w:ind w:firstLine="0"/>
    </w:pPr>
  </w:style>
  <w:style w:type="paragraph" w:styleId="ListNumber3">
    <w:name w:val="List Number 3"/>
    <w:basedOn w:val="List3"/>
    <w:rsid w:val="0064101F"/>
    <w:pPr>
      <w:numPr>
        <w:numId w:val="3"/>
      </w:numPr>
    </w:pPr>
  </w:style>
  <w:style w:type="paragraph" w:styleId="ListNumber4">
    <w:name w:val="List Number 4"/>
    <w:basedOn w:val="List4"/>
    <w:rsid w:val="0064101F"/>
    <w:pPr>
      <w:numPr>
        <w:numId w:val="4"/>
      </w:numPr>
    </w:pPr>
  </w:style>
  <w:style w:type="paragraph" w:styleId="ListNumber5">
    <w:name w:val="List Number 5"/>
    <w:basedOn w:val="List5"/>
    <w:rsid w:val="0064101F"/>
    <w:pPr>
      <w:numPr>
        <w:numId w:val="5"/>
      </w:numPr>
    </w:pPr>
  </w:style>
  <w:style w:type="paragraph" w:styleId="BlockText">
    <w:name w:val="Block Text"/>
    <w:basedOn w:val="Normal"/>
    <w:rsid w:val="00641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01F"/>
    <w:rPr>
      <w:sz w:val="16"/>
      <w:vertAlign w:val="superscript"/>
    </w:rPr>
  </w:style>
  <w:style w:type="character" w:customStyle="1" w:styleId="Symbols">
    <w:name w:val="Symbols"/>
    <w:basedOn w:val="DefaultParagraphFont"/>
    <w:rsid w:val="0064101F"/>
    <w:rPr>
      <w:rFonts w:ascii="Symbol" w:hAnsi="Symbol"/>
    </w:rPr>
  </w:style>
  <w:style w:type="character" w:customStyle="1" w:styleId="MenuOptions">
    <w:name w:val="Menu Options"/>
    <w:basedOn w:val="DefaultParagraphFont"/>
    <w:rsid w:val="00641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01F"/>
    <w:rPr>
      <w:b/>
    </w:rPr>
  </w:style>
  <w:style w:type="character" w:customStyle="1" w:styleId="Underlined">
    <w:name w:val="Underlined"/>
    <w:basedOn w:val="DefaultParagraphFont"/>
    <w:rsid w:val="0064101F"/>
    <w:rPr>
      <w:u w:val="single"/>
    </w:rPr>
  </w:style>
  <w:style w:type="paragraph" w:customStyle="1" w:styleId="TableBodyTextRight">
    <w:name w:val="Table Body Text Right"/>
    <w:basedOn w:val="TableBodyText"/>
    <w:rsid w:val="00641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01F"/>
    <w:rPr>
      <w:sz w:val="18"/>
    </w:rPr>
  </w:style>
  <w:style w:type="paragraph" w:customStyle="1" w:styleId="BodySmallRight">
    <w:name w:val="Body Small Right"/>
    <w:basedOn w:val="BodyTextRight"/>
    <w:rsid w:val="0064101F"/>
    <w:rPr>
      <w:sz w:val="18"/>
      <w:szCs w:val="18"/>
    </w:rPr>
  </w:style>
  <w:style w:type="paragraph" w:customStyle="1" w:styleId="MarginEdition">
    <w:name w:val="Margin Edition"/>
    <w:basedOn w:val="MarginNote"/>
    <w:rsid w:val="00641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01F"/>
    <w:rPr>
      <w:sz w:val="2"/>
      <w:szCs w:val="2"/>
    </w:rPr>
  </w:style>
  <w:style w:type="character" w:customStyle="1" w:styleId="Small">
    <w:name w:val="Small"/>
    <w:basedOn w:val="DefaultParagraphFont"/>
    <w:rsid w:val="0064101F"/>
    <w:rPr>
      <w:sz w:val="16"/>
    </w:rPr>
  </w:style>
  <w:style w:type="paragraph" w:customStyle="1" w:styleId="WideTable">
    <w:name w:val="Wide Table"/>
    <w:basedOn w:val="Normal"/>
    <w:rsid w:val="00641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01F"/>
  </w:style>
  <w:style w:type="paragraph" w:styleId="Quote">
    <w:name w:val="Quote"/>
    <w:basedOn w:val="Heading1"/>
    <w:link w:val="QuoteChar"/>
    <w:qFormat/>
    <w:rsid w:val="00641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01F"/>
    <w:pPr>
      <w:pageBreakBefore/>
    </w:pPr>
  </w:style>
  <w:style w:type="paragraph" w:customStyle="1" w:styleId="Border">
    <w:name w:val="Border"/>
    <w:basedOn w:val="Normal"/>
    <w:qFormat/>
    <w:rsid w:val="00641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01F"/>
    <w:rPr>
      <w:u w:val="single"/>
    </w:rPr>
  </w:style>
  <w:style w:type="character" w:customStyle="1" w:styleId="BoldandItalics">
    <w:name w:val="Bold and Italics"/>
    <w:qFormat/>
    <w:rsid w:val="0064101F"/>
    <w:rPr>
      <w:b/>
      <w:i/>
      <w:u w:val="none"/>
    </w:rPr>
  </w:style>
  <w:style w:type="paragraph" w:styleId="BalloonText">
    <w:name w:val="Balloon Text"/>
    <w:basedOn w:val="Normal"/>
    <w:link w:val="BalloonTextChar"/>
    <w:rsid w:val="00641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0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0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0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29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3223</Characters>
  <Application>Microsoft Office Word</Application>
  <DocSecurity>0</DocSecurity>
  <Lines>123</Lines>
  <Paragraphs>66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AHCPER221 Recognise characteristics of integrated plant and animal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