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E73" w:rsidP="00AB0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AHCPER208 Harvest permaculture crops</w:t>
      </w:r>
      <w:r>
        <w:fldChar w:fldCharType="end"/>
      </w:r>
    </w:p>
    <w:p w:rsidR="00AB0E73" w:rsidP="00AB0E73">
      <w:pPr>
        <w:pStyle w:val="Version"/>
        <w:sectPr w:rsidSect="00885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D16" w:rsidP="00885D16">
      <w:pPr>
        <w:pStyle w:val="SuperHeading"/>
      </w:pPr>
      <w:r w:rsidRPr="00885D16">
        <w:t>Assessment Requirements for AHCPER208 Harvest permaculture crops</w:t>
      </w:r>
    </w:p>
    <w:p w:rsidR="00000000" w:rsidRPr="00885D16" w:rsidP="00885D16">
      <w:pPr>
        <w:pStyle w:val="Heading1"/>
      </w:pPr>
      <w:bookmarkStart w:id="1" w:name="O_879133"/>
      <w:bookmarkEnd w:id="1"/>
      <w:r w:rsidRPr="00885D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5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16">
            <w:pPr>
              <w:pStyle w:val="TableHeading"/>
              <w:rPr>
                <w:lang w:val="en-NZ"/>
              </w:rPr>
            </w:pPr>
            <w:r w:rsidRPr="00885D1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16">
            <w:pPr>
              <w:pStyle w:val="TableHeading"/>
              <w:rPr>
                <w:lang w:val="en-NZ"/>
              </w:rPr>
            </w:pPr>
            <w:r w:rsidRPr="00885D1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16">
            <w:pPr>
              <w:pStyle w:val="TableHeading"/>
              <w:rPr>
                <w:lang w:val="en-NZ"/>
              </w:rPr>
            </w:pPr>
            <w:r w:rsidRPr="00885D16">
              <w:t>Comment</w:t>
            </w:r>
          </w:p>
        </w:tc>
      </w:tr>
      <w:tr w:rsidTr="00885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16">
            <w:pPr>
              <w:pStyle w:val="BodyText"/>
              <w:rPr>
                <w:lang w:val="en-NZ"/>
              </w:rPr>
            </w:pPr>
            <w:r w:rsidRPr="00885D1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16">
            <w:pPr>
              <w:pStyle w:val="BodyText"/>
              <w:rPr>
                <w:lang w:val="en-NZ"/>
              </w:rPr>
            </w:pPr>
            <w:r w:rsidRPr="00885D1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16" w:rsidP="00885D16">
            <w:pPr>
              <w:pStyle w:val="BodyText"/>
            </w:pPr>
            <w:r w:rsidRPr="00885D16">
              <w:t>Initial release</w:t>
            </w:r>
          </w:p>
        </w:tc>
      </w:tr>
    </w:tbl>
    <w:p w:rsidR="00000000" w:rsidRPr="00885D16" w:rsidP="00885D16">
      <w:pPr>
        <w:pStyle w:val="BodyText"/>
      </w:pPr>
    </w:p>
    <w:p w:rsidR="00000000" w:rsidRPr="00885D16" w:rsidP="00885D16">
      <w:pPr>
        <w:pStyle w:val="AllowPageBreak"/>
      </w:pPr>
    </w:p>
    <w:p w:rsidR="00000000" w:rsidRPr="00885D16" w:rsidP="00885D16">
      <w:pPr>
        <w:pStyle w:val="Heading1"/>
      </w:pPr>
      <w:bookmarkStart w:id="2" w:name="O_879134"/>
      <w:bookmarkEnd w:id="2"/>
      <w:r w:rsidRPr="00885D16">
        <w:t>Performance Evidence</w:t>
      </w:r>
    </w:p>
    <w:p w:rsidR="00000000" w:rsidRPr="00885D16" w:rsidP="00AB0E73">
      <w:pPr>
        <w:pStyle w:val="BodyText"/>
      </w:pPr>
      <w:r w:rsidRPr="00885D1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85D16" w:rsidP="00AB0E73">
      <w:pPr>
        <w:pStyle w:val="BodyText"/>
      </w:pPr>
      <w:r w:rsidRPr="00885D16">
        <w:t>The candidate must provid</w:t>
      </w:r>
      <w:r w:rsidRPr="00885D16">
        <w:t>e evidence that they can:</w:t>
      </w:r>
    </w:p>
    <w:p w:rsidR="00000000" w:rsidRPr="00885D16" w:rsidP="00885D16">
      <w:pPr>
        <w:pStyle w:val="ListBullet"/>
      </w:pPr>
      <w:r w:rsidRPr="00885D16">
        <w:t>assess plants for harvest</w:t>
      </w:r>
    </w:p>
    <w:p w:rsidR="00000000" w:rsidRPr="00885D16" w:rsidP="00885D16">
      <w:pPr>
        <w:pStyle w:val="ListBullet"/>
      </w:pPr>
      <w:r w:rsidRPr="00885D16">
        <w:t>prepare for harvest</w:t>
      </w:r>
    </w:p>
    <w:p w:rsidR="00000000" w:rsidRPr="00885D16" w:rsidP="00885D16">
      <w:pPr>
        <w:pStyle w:val="ListBullet"/>
      </w:pPr>
      <w:r w:rsidRPr="00885D16">
        <w:t>carry out harvest operations</w:t>
      </w:r>
    </w:p>
    <w:p w:rsidR="00000000" w:rsidRPr="00885D16" w:rsidP="00885D16">
      <w:pPr>
        <w:pStyle w:val="ListBullet"/>
      </w:pPr>
      <w:r w:rsidRPr="00885D16">
        <w:t>maintain harvesting equipment</w:t>
      </w:r>
    </w:p>
    <w:p w:rsidR="00000000" w:rsidRPr="00885D16" w:rsidP="00885D16">
      <w:pPr>
        <w:pStyle w:val="AllowPageBreak"/>
      </w:pPr>
    </w:p>
    <w:p w:rsidR="00000000" w:rsidRPr="00885D16" w:rsidP="00885D16">
      <w:pPr>
        <w:pStyle w:val="Heading1"/>
      </w:pPr>
      <w:bookmarkStart w:id="3" w:name="O_879135"/>
      <w:bookmarkEnd w:id="3"/>
      <w:r w:rsidRPr="00885D16">
        <w:t>Knowledge Evidence</w:t>
      </w:r>
    </w:p>
    <w:p w:rsidR="00000000" w:rsidRPr="00885D16" w:rsidP="00AB0E73">
      <w:pPr>
        <w:pStyle w:val="BodyText"/>
      </w:pPr>
      <w:r w:rsidRPr="00885D16">
        <w:t>The candidate must demonstrate knowledge of:</w:t>
      </w:r>
    </w:p>
    <w:p w:rsidR="00000000" w:rsidRPr="00885D16" w:rsidP="00885D16">
      <w:pPr>
        <w:pStyle w:val="ListBullet"/>
      </w:pPr>
      <w:r w:rsidRPr="00885D16">
        <w:t>permaculture principles related to harvest</w:t>
      </w:r>
      <w:r w:rsidRPr="00885D16">
        <w:t>ing</w:t>
      </w:r>
    </w:p>
    <w:p w:rsidR="00000000" w:rsidRPr="00885D16" w:rsidP="00885D16">
      <w:pPr>
        <w:pStyle w:val="ListBullet"/>
      </w:pPr>
      <w:r w:rsidRPr="00885D16">
        <w:t>principles of sustainable horticultural practices</w:t>
      </w:r>
    </w:p>
    <w:p w:rsidR="00000000" w:rsidRPr="00885D16" w:rsidP="00885D16">
      <w:pPr>
        <w:pStyle w:val="ListBullet"/>
      </w:pPr>
      <w:r w:rsidRPr="00885D16">
        <w:t>crops common in permaculture systems</w:t>
      </w:r>
    </w:p>
    <w:p w:rsidR="00000000" w:rsidRPr="00885D16" w:rsidP="00885D16">
      <w:pPr>
        <w:pStyle w:val="ListBullet"/>
      </w:pPr>
      <w:r w:rsidRPr="00885D16">
        <w:t>harvesting techniques, such as:</w:t>
      </w:r>
    </w:p>
    <w:p w:rsidR="00000000" w:rsidRPr="00885D16" w:rsidP="00885D16">
      <w:pPr>
        <w:pStyle w:val="ListBullet2"/>
      </w:pPr>
      <w:r w:rsidRPr="00885D16">
        <w:t>selective picking or hand picking ripe from unripe</w:t>
      </w:r>
    </w:p>
    <w:p w:rsidR="00000000" w:rsidRPr="00885D16" w:rsidP="00885D16">
      <w:pPr>
        <w:pStyle w:val="ListBullet2"/>
      </w:pPr>
      <w:r w:rsidRPr="00885D16">
        <w:t>tree shaking</w:t>
      </w:r>
    </w:p>
    <w:p w:rsidR="00000000" w:rsidRPr="00885D16" w:rsidP="00885D16">
      <w:pPr>
        <w:pStyle w:val="ListBullet2"/>
      </w:pPr>
      <w:r w:rsidRPr="00885D16">
        <w:t>picking leaves rather than whole plants</w:t>
      </w:r>
    </w:p>
    <w:p w:rsidR="00000000" w:rsidRPr="00885D16" w:rsidP="00885D16">
      <w:pPr>
        <w:pStyle w:val="ListBullet2"/>
      </w:pPr>
      <w:r w:rsidRPr="00885D16">
        <w:t>cutting plants and allowi</w:t>
      </w:r>
      <w:r w:rsidRPr="00885D16">
        <w:t>ng to regrow (eg leeks, spring onions)</w:t>
      </w:r>
    </w:p>
    <w:p w:rsidR="00000000" w:rsidRPr="00885D16" w:rsidP="00885D16">
      <w:pPr>
        <w:pStyle w:val="ListBullet2"/>
      </w:pPr>
      <w:r w:rsidRPr="00885D16">
        <w:t>thinning or removing weak or diseased plants from among healthy ones</w:t>
      </w:r>
    </w:p>
    <w:p w:rsidR="00000000" w:rsidRPr="00885D16" w:rsidP="00885D16">
      <w:pPr>
        <w:pStyle w:val="ListBullet2"/>
      </w:pPr>
      <w:r w:rsidRPr="00885D16">
        <w:t>end of season crop extension harvesting (such as hanging tomato plants to ripen indoors)</w:t>
      </w:r>
    </w:p>
    <w:p w:rsidR="00000000" w:rsidRPr="00885D16" w:rsidP="00885D16">
      <w:pPr>
        <w:pStyle w:val="ListBullet"/>
      </w:pPr>
      <w:r w:rsidRPr="00885D16">
        <w:t>equipment and machinery used in harvesting</w:t>
      </w:r>
    </w:p>
    <w:p w:rsidR="00000000" w:rsidRPr="00885D16" w:rsidP="00885D16">
      <w:pPr>
        <w:pStyle w:val="ListBullet"/>
      </w:pPr>
      <w:r w:rsidRPr="00885D16">
        <w:t>sorting and gra</w:t>
      </w:r>
      <w:r w:rsidRPr="00885D16">
        <w:t>ding, such as:</w:t>
      </w:r>
    </w:p>
    <w:p w:rsidR="00000000" w:rsidRPr="00885D16" w:rsidP="00885D16">
      <w:pPr>
        <w:pStyle w:val="ListBullet2"/>
      </w:pPr>
      <w:r w:rsidRPr="00885D16">
        <w:t>removing out-of-type plants</w:t>
      </w:r>
    </w:p>
    <w:p w:rsidR="00000000" w:rsidRPr="00885D16" w:rsidP="00885D16">
      <w:pPr>
        <w:pStyle w:val="ListBullet2"/>
      </w:pPr>
      <w:r w:rsidRPr="00885D16">
        <w:t>removing physically damaged, unhealthy, rotten or immature fruit and vegetables</w:t>
      </w:r>
    </w:p>
    <w:p w:rsidR="00000000" w:rsidRPr="00885D16" w:rsidP="00885D16">
      <w:pPr>
        <w:pStyle w:val="ListBullet2"/>
      </w:pPr>
      <w:r w:rsidRPr="00885D16">
        <w:t>grading of the crop according to variety, size, length, colour, maturity, blemishes, bud count and quality, being subject to seasona</w:t>
      </w:r>
      <w:r w:rsidRPr="00885D16">
        <w:t>l and market forces</w:t>
      </w:r>
    </w:p>
    <w:p w:rsidR="00000000" w:rsidRPr="00885D16" w:rsidP="00885D16">
      <w:pPr>
        <w:pStyle w:val="ListBullet"/>
      </w:pPr>
      <w:r w:rsidRPr="00885D16">
        <w:t>storage, transportation and grading of crops</w:t>
      </w:r>
    </w:p>
    <w:p w:rsidR="00000000" w:rsidRPr="00885D16" w:rsidP="00885D16">
      <w:pPr>
        <w:pStyle w:val="ListBullet"/>
      </w:pPr>
      <w:r w:rsidRPr="00885D16">
        <w:t>methods of waste disposal causing minimal impact on the environment</w:t>
      </w:r>
    </w:p>
    <w:p w:rsidR="00000000" w:rsidRPr="00885D16" w:rsidP="00885D16">
      <w:pPr>
        <w:pStyle w:val="AllowPageBreak"/>
      </w:pPr>
    </w:p>
    <w:p w:rsidR="00000000" w:rsidRPr="00885D16" w:rsidP="00885D16">
      <w:pPr>
        <w:pStyle w:val="Heading1"/>
      </w:pPr>
      <w:bookmarkStart w:id="4" w:name="O_879136"/>
      <w:bookmarkEnd w:id="4"/>
      <w:r w:rsidRPr="00885D16">
        <w:t>Assessment Conditions</w:t>
      </w:r>
    </w:p>
    <w:p w:rsidR="00000000" w:rsidRPr="00885D16" w:rsidP="00AB0E73">
      <w:pPr>
        <w:pStyle w:val="BodyText"/>
      </w:pPr>
      <w:r w:rsidRPr="00885D16">
        <w:t>Assessors must satisfy current standards for RTOs. Assessors must also hold a nationally accredited Certificate III (or higher) in Permaculture to assess this unit of competency and/or have completed a Permaculture Design Course (PDC) and/or have completed</w:t>
      </w:r>
      <w:r w:rsidRPr="00885D16">
        <w:t xml:space="preserve"> the Permaculture Demonstrator Skill Set.</w:t>
      </w:r>
    </w:p>
    <w:p w:rsidR="00000000" w:rsidRPr="00885D16" w:rsidP="00885D16">
      <w:pPr>
        <w:pStyle w:val="Heading1"/>
      </w:pPr>
      <w:bookmarkStart w:id="5" w:name="O_879139"/>
      <w:bookmarkEnd w:id="5"/>
      <w:r w:rsidRPr="00885D16">
        <w:t>Links</w:t>
      </w:r>
    </w:p>
    <w:p w:rsidR="00000000" w:rsidRPr="00885D16" w:rsidP="00AB0E73">
      <w:pPr>
        <w:pStyle w:val="BodyText"/>
      </w:pPr>
      <w:r w:rsidRPr="00885D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0F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5D16" w:rsidP="00885D16"/>
    <w:sectPr w:rsidSect="00885D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3" w:rsidP="00885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0E73" w:rsidP="00885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0E73" w:rsidP="00885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D16" w:rsidRPr="00AB0E73" w:rsidP="00AB0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3" w:rsidRPr="002D2AF8" w:rsidP="00885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AHCPER208 Harvest permaculture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B0E73" w:rsidP="00885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A6E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54B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346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D16"/>
  </w:style>
  <w:style w:type="character" w:customStyle="1" w:styleId="Heading1Char">
    <w:name w:val="Heading 1 Char"/>
    <w:basedOn w:val="DefaultParagraphFont"/>
    <w:link w:val="Heading1"/>
    <w:rsid w:val="00885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D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D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5D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5D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5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D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D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D16"/>
    <w:rPr>
      <w:b/>
      <w:spacing w:val="0"/>
    </w:rPr>
  </w:style>
  <w:style w:type="paragraph" w:customStyle="1" w:styleId="SuperTitle">
    <w:name w:val="SuperTitle"/>
    <w:basedOn w:val="Title"/>
    <w:rsid w:val="00885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D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D16"/>
    <w:rPr>
      <w:i/>
    </w:rPr>
  </w:style>
  <w:style w:type="paragraph" w:styleId="Caption">
    <w:name w:val="caption"/>
    <w:basedOn w:val="BodyText"/>
    <w:next w:val="Normal"/>
    <w:qFormat/>
    <w:rsid w:val="00885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D16"/>
  </w:style>
  <w:style w:type="paragraph" w:styleId="TableofFigures">
    <w:name w:val="table of figures"/>
    <w:basedOn w:val="Normal"/>
    <w:next w:val="Normal"/>
    <w:semiHidden/>
    <w:rsid w:val="00885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D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D16"/>
    <w:rPr>
      <w:rFonts w:ascii="Wingdings" w:hAnsi="Wingdings"/>
    </w:rPr>
  </w:style>
  <w:style w:type="character" w:customStyle="1" w:styleId="HotSpot">
    <w:name w:val="HotSpot"/>
    <w:rsid w:val="00885D16"/>
    <w:rPr>
      <w:color w:val="0033CC"/>
      <w:u w:val="none"/>
    </w:rPr>
  </w:style>
  <w:style w:type="paragraph" w:customStyle="1" w:styleId="BodyTextRight">
    <w:name w:val="Body Text Right"/>
    <w:basedOn w:val="BodyText"/>
    <w:rsid w:val="00885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D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D16"/>
    <w:rPr>
      <w:sz w:val="32"/>
    </w:rPr>
  </w:style>
  <w:style w:type="paragraph" w:customStyle="1" w:styleId="HeadingProcedure">
    <w:name w:val="Heading Procedure"/>
    <w:basedOn w:val="HeadingBase"/>
    <w:next w:val="Normal"/>
    <w:rsid w:val="00885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D16"/>
    <w:pPr>
      <w:spacing w:before="60" w:after="60"/>
    </w:pPr>
  </w:style>
  <w:style w:type="paragraph" w:styleId="ListContinue">
    <w:name w:val="List Continue"/>
    <w:basedOn w:val="List"/>
    <w:rsid w:val="00885D16"/>
    <w:pPr>
      <w:ind w:firstLine="0"/>
    </w:pPr>
  </w:style>
  <w:style w:type="paragraph" w:customStyle="1" w:styleId="ListNote">
    <w:name w:val="List Note"/>
    <w:basedOn w:val="List"/>
    <w:rsid w:val="00885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D16"/>
    <w:rPr>
      <w:rFonts w:ascii="Courier New" w:hAnsi="Courier New"/>
    </w:rPr>
  </w:style>
  <w:style w:type="paragraph" w:customStyle="1" w:styleId="NoteBullet">
    <w:name w:val="Note Bullet"/>
    <w:basedOn w:val="Note"/>
    <w:rsid w:val="00885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D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D16"/>
    <w:rPr>
      <w:b/>
      <w:smallCaps/>
    </w:rPr>
  </w:style>
  <w:style w:type="paragraph" w:customStyle="1" w:styleId="TableListNumber">
    <w:name w:val="Table List Number"/>
    <w:basedOn w:val="ListNumber"/>
    <w:rsid w:val="00885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D16"/>
    <w:pPr>
      <w:numPr>
        <w:numId w:val="9"/>
      </w:numPr>
    </w:pPr>
  </w:style>
  <w:style w:type="paragraph" w:customStyle="1" w:styleId="ListAlpha2">
    <w:name w:val="List Alpha 2"/>
    <w:basedOn w:val="List2"/>
    <w:rsid w:val="00885D16"/>
    <w:pPr>
      <w:numPr>
        <w:numId w:val="8"/>
      </w:numPr>
    </w:pPr>
  </w:style>
  <w:style w:type="paragraph" w:styleId="List2">
    <w:name w:val="List 2"/>
    <w:basedOn w:val="BodyText"/>
    <w:rsid w:val="00885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D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D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D16"/>
    <w:pPr>
      <w:numPr>
        <w:numId w:val="4"/>
      </w:numPr>
    </w:pPr>
  </w:style>
  <w:style w:type="paragraph" w:styleId="ListContinue2">
    <w:name w:val="List Continue 2"/>
    <w:basedOn w:val="List2"/>
    <w:rsid w:val="00885D16"/>
    <w:pPr>
      <w:ind w:firstLine="0"/>
    </w:pPr>
  </w:style>
  <w:style w:type="paragraph" w:styleId="ListContinue3">
    <w:name w:val="List Continue 3"/>
    <w:basedOn w:val="List3"/>
    <w:rsid w:val="00885D16"/>
    <w:pPr>
      <w:ind w:left="1021" w:firstLine="0"/>
    </w:pPr>
  </w:style>
  <w:style w:type="paragraph" w:styleId="ListContinue4">
    <w:name w:val="List Continue 4"/>
    <w:basedOn w:val="List4"/>
    <w:rsid w:val="00885D16"/>
    <w:pPr>
      <w:ind w:firstLine="0"/>
    </w:pPr>
  </w:style>
  <w:style w:type="paragraph" w:styleId="ListContinue5">
    <w:name w:val="List Continue 5"/>
    <w:basedOn w:val="List5"/>
    <w:rsid w:val="00885D16"/>
    <w:pPr>
      <w:ind w:firstLine="0"/>
    </w:pPr>
  </w:style>
  <w:style w:type="paragraph" w:styleId="ListNumber3">
    <w:name w:val="List Number 3"/>
    <w:basedOn w:val="List3"/>
    <w:rsid w:val="00885D16"/>
    <w:pPr>
      <w:numPr>
        <w:numId w:val="5"/>
      </w:numPr>
    </w:pPr>
  </w:style>
  <w:style w:type="paragraph" w:styleId="ListNumber4">
    <w:name w:val="List Number 4"/>
    <w:basedOn w:val="List4"/>
    <w:rsid w:val="00885D16"/>
    <w:pPr>
      <w:numPr>
        <w:numId w:val="6"/>
      </w:numPr>
    </w:pPr>
  </w:style>
  <w:style w:type="paragraph" w:styleId="ListNumber5">
    <w:name w:val="List Number 5"/>
    <w:basedOn w:val="List5"/>
    <w:rsid w:val="00885D16"/>
    <w:pPr>
      <w:numPr>
        <w:numId w:val="7"/>
      </w:numPr>
    </w:pPr>
  </w:style>
  <w:style w:type="paragraph" w:styleId="BlockText">
    <w:name w:val="Block Text"/>
    <w:basedOn w:val="Normal"/>
    <w:rsid w:val="00885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D16"/>
    <w:rPr>
      <w:sz w:val="16"/>
      <w:vertAlign w:val="superscript"/>
    </w:rPr>
  </w:style>
  <w:style w:type="character" w:customStyle="1" w:styleId="Symbols">
    <w:name w:val="Symbols"/>
    <w:basedOn w:val="DefaultParagraphFont"/>
    <w:rsid w:val="00885D16"/>
    <w:rPr>
      <w:rFonts w:ascii="Symbol" w:hAnsi="Symbol"/>
    </w:rPr>
  </w:style>
  <w:style w:type="character" w:customStyle="1" w:styleId="MenuOptions">
    <w:name w:val="Menu Options"/>
    <w:basedOn w:val="DefaultParagraphFont"/>
    <w:rsid w:val="00885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D16"/>
    <w:rPr>
      <w:b/>
    </w:rPr>
  </w:style>
  <w:style w:type="character" w:customStyle="1" w:styleId="Underlined">
    <w:name w:val="Underlined"/>
    <w:basedOn w:val="DefaultParagraphFont"/>
    <w:rsid w:val="00885D16"/>
    <w:rPr>
      <w:u w:val="single"/>
    </w:rPr>
  </w:style>
  <w:style w:type="paragraph" w:customStyle="1" w:styleId="TableBodyTextRight">
    <w:name w:val="Table Body Text Right"/>
    <w:basedOn w:val="TableBodyText"/>
    <w:rsid w:val="00885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D16"/>
    <w:rPr>
      <w:sz w:val="18"/>
    </w:rPr>
  </w:style>
  <w:style w:type="paragraph" w:customStyle="1" w:styleId="BodySmallRight">
    <w:name w:val="Body Small Right"/>
    <w:basedOn w:val="BodyTextRight"/>
    <w:rsid w:val="00885D16"/>
    <w:rPr>
      <w:sz w:val="18"/>
      <w:szCs w:val="18"/>
    </w:rPr>
  </w:style>
  <w:style w:type="paragraph" w:customStyle="1" w:styleId="MarginEdition">
    <w:name w:val="Margin Edition"/>
    <w:basedOn w:val="MarginNote"/>
    <w:rsid w:val="00885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D16"/>
    <w:rPr>
      <w:sz w:val="2"/>
      <w:szCs w:val="2"/>
    </w:rPr>
  </w:style>
  <w:style w:type="character" w:customStyle="1" w:styleId="Small">
    <w:name w:val="Small"/>
    <w:basedOn w:val="DefaultParagraphFont"/>
    <w:rsid w:val="00885D16"/>
    <w:rPr>
      <w:sz w:val="16"/>
    </w:rPr>
  </w:style>
  <w:style w:type="paragraph" w:customStyle="1" w:styleId="WideTable">
    <w:name w:val="Wide Table"/>
    <w:basedOn w:val="Normal"/>
    <w:rsid w:val="00885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D16"/>
  </w:style>
  <w:style w:type="paragraph" w:styleId="Quote">
    <w:name w:val="Quote"/>
    <w:basedOn w:val="Heading1"/>
    <w:link w:val="QuoteChar"/>
    <w:qFormat/>
    <w:rsid w:val="00885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D16"/>
    <w:pPr>
      <w:pageBreakBefore/>
    </w:pPr>
  </w:style>
  <w:style w:type="paragraph" w:customStyle="1" w:styleId="Border">
    <w:name w:val="Border"/>
    <w:basedOn w:val="Normal"/>
    <w:qFormat/>
    <w:rsid w:val="00885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D16"/>
    <w:rPr>
      <w:u w:val="single"/>
    </w:rPr>
  </w:style>
  <w:style w:type="character" w:customStyle="1" w:styleId="BoldandItalics">
    <w:name w:val="Bold and Italics"/>
    <w:qFormat/>
    <w:rsid w:val="00885D16"/>
    <w:rPr>
      <w:b/>
      <w:i/>
      <w:u w:val="none"/>
    </w:rPr>
  </w:style>
  <w:style w:type="paragraph" w:styleId="BalloonText">
    <w:name w:val="Balloon Text"/>
    <w:basedOn w:val="Normal"/>
    <w:link w:val="BalloonTextChar"/>
    <w:rsid w:val="00885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D16"/>
    <w:pPr>
      <w:spacing w:before="0" w:after="0"/>
    </w:pPr>
  </w:style>
  <w:style w:type="paragraph" w:customStyle="1" w:styleId="BodyTextBold">
    <w:name w:val="Body Text Bold"/>
    <w:basedOn w:val="BodyText"/>
    <w:qFormat/>
    <w:rsid w:val="00885D16"/>
    <w:rPr>
      <w:b/>
    </w:rPr>
  </w:style>
  <w:style w:type="character" w:styleId="Hyperlink">
    <w:name w:val="Hyperlink"/>
    <w:basedOn w:val="DefaultParagraphFont"/>
    <w:uiPriority w:val="99"/>
    <w:unhideWhenUsed/>
    <w:rsid w:val="00AB0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1970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AHCPER208 Harvest permaculture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2022-07-31T15:01:00Z</dcterms:created>
  <dcterms:modified xsi:type="dcterms:W3CDTF">2022-07-31T15:01:00Z</dcterms:modified>
</cp:coreProperties>
</file>