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576" w:rsidP="00D25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AHCPCM601 Develop and implement a plant health management strategy</w:t>
      </w:r>
      <w:r>
        <w:fldChar w:fldCharType="end"/>
      </w:r>
    </w:p>
    <w:p w:rsidR="00D25576" w:rsidP="00D25576">
      <w:pPr>
        <w:pStyle w:val="Version"/>
        <w:sectPr w:rsidSect="00803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396" w:rsidP="00803396">
      <w:pPr>
        <w:pStyle w:val="SuperHeading"/>
      </w:pPr>
      <w:r w:rsidRPr="00803396">
        <w:t>AHCPCM601 Develop and implement a plant health management strategy</w:t>
      </w:r>
    </w:p>
    <w:p w:rsidR="00000000" w:rsidRPr="00803396" w:rsidP="00803396">
      <w:pPr>
        <w:pStyle w:val="Heading1"/>
      </w:pPr>
      <w:bookmarkStart w:id="1" w:name="O_877064"/>
      <w:bookmarkEnd w:id="1"/>
      <w:r w:rsidRPr="00803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3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Comment</w:t>
            </w:r>
          </w:p>
        </w:tc>
      </w:tr>
      <w:tr w:rsidTr="00803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BodyText"/>
              <w:rPr>
                <w:lang w:val="en-NZ"/>
              </w:rPr>
            </w:pPr>
            <w:r w:rsidRPr="008033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BodyText"/>
              <w:rPr>
                <w:lang w:val="en-NZ"/>
              </w:rPr>
            </w:pPr>
            <w:r w:rsidRPr="008033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BodyText"/>
            </w:pPr>
            <w:r w:rsidRPr="00803396">
              <w:t>Initial release</w:t>
            </w:r>
          </w:p>
        </w:tc>
      </w:tr>
    </w:tbl>
    <w:p w:rsidR="00000000" w:rsidRPr="00803396" w:rsidP="00803396">
      <w:pPr>
        <w:pStyle w:val="BodyText"/>
      </w:pPr>
    </w:p>
    <w:p w:rsidR="00000000" w:rsidRPr="00803396" w:rsidP="00803396">
      <w:pPr>
        <w:pStyle w:val="AllowPageBreak"/>
      </w:pPr>
    </w:p>
    <w:p w:rsidR="00000000" w:rsidRPr="00803396" w:rsidP="00803396">
      <w:pPr>
        <w:pStyle w:val="Heading1"/>
      </w:pPr>
      <w:bookmarkStart w:id="2" w:name="O_877065"/>
      <w:bookmarkEnd w:id="2"/>
      <w:r w:rsidRPr="00803396">
        <w:t>Application</w:t>
      </w:r>
    </w:p>
    <w:p w:rsidR="00000000" w:rsidRPr="00803396" w:rsidP="00D25576">
      <w:pPr>
        <w:pStyle w:val="BodyText"/>
      </w:pPr>
      <w:r w:rsidRPr="00803396">
        <w:t>This unit of competency describes the skills and knowledge required to gather information and advice on plant health and develop and implement a management strategy on plant health.</w:t>
      </w:r>
    </w:p>
    <w:p w:rsidR="00000000" w:rsidRPr="00803396" w:rsidP="00D25576">
      <w:pPr>
        <w:pStyle w:val="BodyText"/>
      </w:pPr>
      <w:r w:rsidRPr="00803396">
        <w:t xml:space="preserve">It applies to individuals who analyse information and exercise judgement </w:t>
      </w:r>
      <w:r w:rsidRPr="00803396">
        <w:t>to complete a range of advanced skilled activities and demonstrate deep knowledge in a specific technical area. They have accountability for the work of others and analyse, design and communicate solutions to a range of complex problems. All work is carrie</w:t>
      </w:r>
      <w:r w:rsidRPr="00803396">
        <w:t>d out to comply with workplace procedures.</w:t>
      </w:r>
    </w:p>
    <w:p w:rsidR="00000000" w:rsidRPr="00803396" w:rsidP="00D25576">
      <w:pPr>
        <w:pStyle w:val="BodyText"/>
      </w:pPr>
      <w:r w:rsidRPr="00803396">
        <w:t>No occupational licensing, legislative or certification requirements are known to apply to this unit at the time of publication.</w:t>
      </w:r>
    </w:p>
    <w:p w:rsidR="00000000" w:rsidRPr="00803396" w:rsidP="00803396">
      <w:pPr>
        <w:pStyle w:val="Heading1"/>
      </w:pPr>
      <w:bookmarkStart w:id="3" w:name="O_877066"/>
      <w:bookmarkEnd w:id="3"/>
      <w:r w:rsidRPr="00803396">
        <w:t>Pre-requisite Unit</w:t>
      </w:r>
    </w:p>
    <w:p w:rsidR="00000000" w:rsidRPr="00803396" w:rsidP="00D25576">
      <w:pPr>
        <w:pStyle w:val="BodyText"/>
      </w:pPr>
      <w:r w:rsidRPr="00803396">
        <w:t>Nil.</w:t>
      </w:r>
    </w:p>
    <w:p w:rsidR="00000000" w:rsidRPr="00803396" w:rsidP="00803396">
      <w:pPr>
        <w:pStyle w:val="Heading1"/>
      </w:pPr>
      <w:bookmarkStart w:id="4" w:name="O_877068"/>
      <w:bookmarkEnd w:id="4"/>
      <w:r w:rsidRPr="00803396">
        <w:t>Unit Sector</w:t>
      </w:r>
    </w:p>
    <w:p w:rsidR="00000000" w:rsidRPr="00803396" w:rsidP="00D25576">
      <w:pPr>
        <w:pStyle w:val="BodyText"/>
      </w:pPr>
      <w:r w:rsidRPr="00803396">
        <w:t>Plants cultur</w:t>
      </w:r>
      <w:r w:rsidRPr="00803396">
        <w:t>e and management (PCM)</w:t>
      </w:r>
    </w:p>
    <w:p w:rsidR="00000000" w:rsidRPr="00803396" w:rsidP="00803396">
      <w:pPr>
        <w:pStyle w:val="Heading1"/>
      </w:pPr>
      <w:bookmarkStart w:id="5" w:name="O_877069"/>
      <w:bookmarkEnd w:id="5"/>
      <w:r w:rsidRPr="0080339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Performance criteria</w:t>
            </w:r>
          </w:p>
        </w:tc>
      </w:tr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BodyText"/>
              <w:rPr>
                <w:lang w:val="en-NZ"/>
              </w:rPr>
            </w:pPr>
            <w:r w:rsidRPr="0080339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BodyText"/>
              <w:rPr>
                <w:lang w:val="en-NZ"/>
              </w:rPr>
            </w:pPr>
            <w:r w:rsidRPr="00803396">
              <w:t>Performance criteria describe the performance needed to demonstrate achievement of the element.</w:t>
            </w:r>
          </w:p>
        </w:tc>
      </w:tr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List"/>
              <w:rPr>
                <w:lang w:val="en-NZ"/>
              </w:rPr>
            </w:pPr>
            <w:r w:rsidRPr="00803396">
              <w:t>1.</w:t>
            </w:r>
            <w:r w:rsidRPr="00803396">
              <w:tab/>
            </w:r>
            <w:r w:rsidRPr="00803396">
              <w:t xml:space="preserve">Develop a plant health and management </w:t>
            </w:r>
            <w:r w:rsidRPr="00803396">
              <w:t>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List"/>
            </w:pPr>
            <w:r w:rsidRPr="00803396">
              <w:t>1.1</w:t>
            </w:r>
            <w:r w:rsidRPr="00803396">
              <w:tab/>
              <w:t>Identify plant health issues from published data, historical records and industry consultation</w:t>
            </w:r>
          </w:p>
          <w:p w:rsidR="00000000" w:rsidRPr="00803396" w:rsidP="00803396">
            <w:pPr>
              <w:pStyle w:val="List"/>
            </w:pPr>
            <w:r w:rsidRPr="00803396">
              <w:t>1.2</w:t>
            </w:r>
            <w:r w:rsidRPr="00803396">
              <w:tab/>
              <w:t>Define management issues relative to desired quality, quantity and productivity requirements of marketing a</w:t>
            </w:r>
            <w:r w:rsidRPr="00803396">
              <w:t>nd production plans</w:t>
            </w:r>
          </w:p>
          <w:p w:rsidR="00000000" w:rsidRPr="00803396" w:rsidP="00803396">
            <w:pPr>
              <w:pStyle w:val="List"/>
            </w:pPr>
            <w:r w:rsidRPr="00803396">
              <w:t>1.3</w:t>
            </w:r>
            <w:r w:rsidRPr="00803396">
              <w:tab/>
              <w:t>Develop a program which defines enterprise guidelines and specific responsibilities of operational elements to achieve required outcomes</w:t>
            </w:r>
          </w:p>
          <w:p w:rsidR="00000000" w:rsidRPr="00803396" w:rsidP="00803396">
            <w:pPr>
              <w:pStyle w:val="List"/>
            </w:pPr>
            <w:r w:rsidRPr="00803396">
              <w:t>1.4</w:t>
            </w:r>
            <w:r w:rsidRPr="00803396">
              <w:tab/>
              <w:t>Establish systems to monitor business goals</w:t>
            </w:r>
          </w:p>
          <w:p w:rsidR="00000000" w:rsidRPr="00803396" w:rsidP="00803396">
            <w:pPr>
              <w:pStyle w:val="List"/>
            </w:pPr>
            <w:r w:rsidRPr="00803396">
              <w:t>1.5</w:t>
            </w:r>
            <w:r w:rsidRPr="00803396">
              <w:tab/>
              <w:t>Seek professional assistance where appropri</w:t>
            </w:r>
            <w:r w:rsidRPr="00803396">
              <w:t>ate</w:t>
            </w:r>
          </w:p>
          <w:p w:rsidR="00000000" w:rsidRPr="00803396" w:rsidP="00803396">
            <w:pPr>
              <w:pStyle w:val="List"/>
            </w:pPr>
            <w:r w:rsidRPr="00803396">
              <w:t>1.6</w:t>
            </w:r>
            <w:r w:rsidRPr="00803396">
              <w:tab/>
              <w:t>Assess information to determine potential key information for input to planning decisions</w:t>
            </w:r>
          </w:p>
          <w:p w:rsidR="00000000" w:rsidRPr="00803396" w:rsidP="00803396">
            <w:pPr>
              <w:pStyle w:val="List"/>
            </w:pPr>
            <w:r w:rsidRPr="00803396">
              <w:t>1.7</w:t>
            </w:r>
            <w:r w:rsidRPr="00803396">
              <w:tab/>
              <w:t>Consider and document the environmental implications of chemical use, alternative methods and non-chemical preventative methods</w:t>
            </w:r>
          </w:p>
          <w:p w:rsidR="00000000" w:rsidP="00803396">
            <w:pPr>
              <w:pStyle w:val="List"/>
              <w:rPr>
                <w:lang w:val="en-NZ"/>
              </w:rPr>
            </w:pPr>
            <w:r w:rsidRPr="00803396">
              <w:t>1.8</w:t>
            </w:r>
            <w:r w:rsidRPr="00803396">
              <w:tab/>
              <w:t xml:space="preserve">Assess information to </w:t>
            </w:r>
            <w:r w:rsidRPr="00803396">
              <w:t>determine potential key information for input to planning decisions</w:t>
            </w:r>
          </w:p>
        </w:tc>
      </w:tr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List"/>
              <w:rPr>
                <w:lang w:val="en-NZ"/>
              </w:rPr>
            </w:pPr>
            <w:r w:rsidRPr="00803396">
              <w:t>2.</w:t>
            </w:r>
            <w:r w:rsidRPr="00803396">
              <w:tab/>
              <w:t>Determine plant health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List"/>
            </w:pPr>
            <w:r w:rsidRPr="00803396">
              <w:t>2.1</w:t>
            </w:r>
            <w:r w:rsidRPr="00803396">
              <w:tab/>
              <w:t>Analyse gathered information for suitable approaches to plant health management</w:t>
            </w:r>
          </w:p>
          <w:p w:rsidR="00000000" w:rsidRPr="00803396" w:rsidP="00803396">
            <w:pPr>
              <w:pStyle w:val="List"/>
            </w:pPr>
            <w:r w:rsidRPr="00803396">
              <w:t>2.2</w:t>
            </w:r>
            <w:r w:rsidRPr="00803396">
              <w:tab/>
              <w:t>Consider strategies in the light of their impacts</w:t>
            </w:r>
          </w:p>
          <w:p w:rsidR="00000000" w:rsidRPr="00803396" w:rsidP="00803396">
            <w:pPr>
              <w:pStyle w:val="List"/>
            </w:pPr>
            <w:r w:rsidRPr="00803396">
              <w:t>2.3</w:t>
            </w:r>
            <w:r w:rsidRPr="00803396">
              <w:tab/>
            </w:r>
            <w:r w:rsidRPr="00803396">
              <w:t>Determine strategies for plant health management to integrate the most suitable methods with the proposed plants and the existing soil types</w:t>
            </w:r>
          </w:p>
          <w:p w:rsidR="00000000" w:rsidRPr="00803396" w:rsidP="00803396">
            <w:pPr>
              <w:pStyle w:val="List"/>
            </w:pPr>
            <w:r w:rsidRPr="00803396">
              <w:t>2.4</w:t>
            </w:r>
            <w:r w:rsidRPr="00803396">
              <w:tab/>
              <w:t>Establish environmental controls and include in the plan</w:t>
            </w:r>
          </w:p>
          <w:p w:rsidR="00000000" w:rsidP="00803396">
            <w:pPr>
              <w:pStyle w:val="List"/>
              <w:rPr>
                <w:lang w:val="en-NZ"/>
              </w:rPr>
            </w:pPr>
            <w:r w:rsidRPr="00803396">
              <w:t>2.5</w:t>
            </w:r>
            <w:r w:rsidRPr="00803396">
              <w:tab/>
              <w:t>Identify workplace health and safety hazards, asse</w:t>
            </w:r>
            <w:r w:rsidRPr="00803396">
              <w:t>ss risks and incorporate suitable controls into the plan</w:t>
            </w:r>
          </w:p>
        </w:tc>
      </w:tr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List"/>
              <w:rPr>
                <w:lang w:val="en-NZ"/>
              </w:rPr>
            </w:pPr>
            <w:r w:rsidRPr="00803396">
              <w:t>3.</w:t>
            </w:r>
            <w:r w:rsidRPr="00803396">
              <w:tab/>
              <w:t>Provide input to other planning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List"/>
            </w:pPr>
            <w:r w:rsidRPr="00803396">
              <w:t>3.1</w:t>
            </w:r>
            <w:r w:rsidRPr="00803396">
              <w:tab/>
              <w:t>Use details regarding plant health management strategies as input to other organisational planning processes</w:t>
            </w:r>
          </w:p>
          <w:p w:rsidR="00000000" w:rsidRPr="00803396" w:rsidP="00803396">
            <w:pPr>
              <w:pStyle w:val="List"/>
            </w:pPr>
            <w:r w:rsidRPr="00803396">
              <w:t>3.2</w:t>
            </w:r>
            <w:r w:rsidRPr="00803396">
              <w:tab/>
              <w:t>Collect and use information regardin</w:t>
            </w:r>
            <w:r w:rsidRPr="00803396">
              <w:t>g other planning processes to inform the plant health management planning process</w:t>
            </w:r>
          </w:p>
          <w:p w:rsidR="00000000" w:rsidP="00803396">
            <w:pPr>
              <w:pStyle w:val="List"/>
              <w:rPr>
                <w:lang w:val="en-NZ"/>
              </w:rPr>
            </w:pPr>
            <w:r w:rsidRPr="00803396">
              <w:t>3.3</w:t>
            </w:r>
            <w:r w:rsidRPr="00803396">
              <w:tab/>
              <w:t>Communicate information about the range of planning processes verbally or in writing according to requirements and circumstances and the people involved</w:t>
            </w:r>
          </w:p>
        </w:tc>
      </w:tr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8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List"/>
              <w:rPr>
                <w:lang w:val="en-NZ"/>
              </w:rPr>
            </w:pPr>
            <w:r w:rsidRPr="00803396">
              <w:t>4.</w:t>
            </w:r>
            <w:r w:rsidRPr="00803396">
              <w:tab/>
              <w:t>Determine sch</w:t>
            </w:r>
            <w:r w:rsidRPr="00803396">
              <w:t>eduling and key responsibilities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List"/>
            </w:pPr>
            <w:r w:rsidRPr="00803396">
              <w:t>4.1</w:t>
            </w:r>
            <w:r w:rsidRPr="00803396">
              <w:tab/>
              <w:t>Determine scheduling for plant health management, taking into consideration the range of seasonal, geographic, and resourcing factors</w:t>
            </w:r>
          </w:p>
          <w:p w:rsidR="00000000" w:rsidRPr="00803396" w:rsidP="00803396">
            <w:pPr>
              <w:pStyle w:val="List"/>
            </w:pPr>
            <w:r w:rsidRPr="00803396">
              <w:t>4.2</w:t>
            </w:r>
            <w:r w:rsidRPr="00803396">
              <w:tab/>
              <w:t>Determine key responsibilities for specific implementation processes</w:t>
            </w:r>
          </w:p>
          <w:p w:rsidR="00000000" w:rsidRPr="00803396" w:rsidP="00803396">
            <w:pPr>
              <w:pStyle w:val="List"/>
            </w:pPr>
            <w:r w:rsidRPr="00803396">
              <w:t>4.3</w:t>
            </w:r>
            <w:r w:rsidRPr="00803396">
              <w:tab/>
              <w:t>Determin</w:t>
            </w:r>
            <w:r w:rsidRPr="00803396">
              <w:t>e record keeping requirements and put procedures in place to ensure compliance with the range of applicable regulations</w:t>
            </w:r>
          </w:p>
          <w:p w:rsidR="00000000" w:rsidRPr="00803396" w:rsidP="00803396">
            <w:pPr>
              <w:pStyle w:val="List"/>
            </w:pPr>
            <w:r w:rsidRPr="00803396">
              <w:t>4.4</w:t>
            </w:r>
            <w:r w:rsidRPr="00803396">
              <w:tab/>
              <w:t>Document the strategic plan, including scheduling and key responsibilities</w:t>
            </w:r>
          </w:p>
          <w:p w:rsidR="00000000" w:rsidP="00803396">
            <w:pPr>
              <w:pStyle w:val="List"/>
              <w:rPr>
                <w:lang w:val="en-NZ"/>
              </w:rPr>
            </w:pPr>
            <w:r w:rsidRPr="00803396">
              <w:t>4.5</w:t>
            </w:r>
            <w:r w:rsidRPr="00803396">
              <w:tab/>
              <w:t>Confirm the plan includes the type, format, frequency</w:t>
            </w:r>
            <w:r w:rsidRPr="00803396">
              <w:t xml:space="preserve"> and detail </w:t>
            </w:r>
            <w:r w:rsidRPr="00803396">
              <w:t>of any reporting required by both managers and operators</w:t>
            </w:r>
          </w:p>
        </w:tc>
      </w:tr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8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List"/>
              <w:rPr>
                <w:lang w:val="en-NZ"/>
              </w:rPr>
            </w:pPr>
            <w:r w:rsidRPr="00803396">
              <w:t>5.</w:t>
            </w:r>
            <w:r w:rsidRPr="00803396">
              <w:tab/>
              <w:t>Monitor and adjust plant health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List"/>
            </w:pPr>
            <w:r w:rsidRPr="00803396">
              <w:t>5.1</w:t>
            </w:r>
            <w:r w:rsidRPr="00803396">
              <w:tab/>
              <w:t>Evaluate the effectiveness of the plant health management strategies at key points and make adjustments as necessary</w:t>
            </w:r>
          </w:p>
          <w:p w:rsidR="00000000" w:rsidRPr="00803396" w:rsidP="00803396">
            <w:pPr>
              <w:pStyle w:val="List"/>
            </w:pPr>
            <w:r w:rsidRPr="00803396">
              <w:t>5.2</w:t>
            </w:r>
            <w:r w:rsidRPr="00803396">
              <w:tab/>
            </w:r>
            <w:r w:rsidRPr="00803396">
              <w:t>Identify and monitor environmental impacts and workplace health and safety hazards relating to plant health management and assess and manage risks throughout the implementation process</w:t>
            </w:r>
          </w:p>
          <w:p w:rsidR="00000000" w:rsidP="00803396">
            <w:pPr>
              <w:pStyle w:val="List"/>
              <w:rPr>
                <w:lang w:val="en-NZ"/>
              </w:rPr>
            </w:pPr>
            <w:r w:rsidRPr="00803396">
              <w:t>5.3</w:t>
            </w:r>
            <w:r w:rsidRPr="00803396">
              <w:tab/>
              <w:t>Make modifications to the strategy as and when necessary for enviro</w:t>
            </w:r>
            <w:r w:rsidRPr="00803396">
              <w:t>nmental, workplace health and safety, resourcing, or effectiveness reasons</w:t>
            </w:r>
          </w:p>
        </w:tc>
      </w:tr>
      <w:tr w:rsidTr="00D255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8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List"/>
              <w:rPr>
                <w:lang w:val="en-NZ"/>
              </w:rPr>
            </w:pPr>
            <w:r w:rsidRPr="00803396">
              <w:t>6.</w:t>
            </w:r>
            <w:r w:rsidRPr="00803396">
              <w:tab/>
              <w:t>Evaluate plant health management strategies and record result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List"/>
            </w:pPr>
            <w:r w:rsidRPr="00803396">
              <w:t>6.1</w:t>
            </w:r>
            <w:r w:rsidRPr="00803396">
              <w:tab/>
              <w:t>Analyse data, observations and documentation from the implementation of the plant health management program aga</w:t>
            </w:r>
            <w:r w:rsidRPr="00803396">
              <w:t>inst the plan, based on organisation guidelines</w:t>
            </w:r>
          </w:p>
          <w:p w:rsidR="00000000" w:rsidRPr="00803396" w:rsidP="00803396">
            <w:pPr>
              <w:pStyle w:val="List"/>
            </w:pPr>
            <w:r w:rsidRPr="00803396">
              <w:t>6.2</w:t>
            </w:r>
            <w:r w:rsidRPr="00803396">
              <w:tab/>
              <w:t>Prepare recommendations for future strategies based on the analysis of the data</w:t>
            </w:r>
          </w:p>
          <w:p w:rsidR="00000000" w:rsidRPr="00803396" w:rsidP="00803396">
            <w:pPr>
              <w:pStyle w:val="List"/>
            </w:pPr>
            <w:r w:rsidRPr="00803396">
              <w:t>6.3</w:t>
            </w:r>
            <w:r w:rsidRPr="00803396">
              <w:tab/>
              <w:t>Prepare a report that documents the implementation of the strategies</w:t>
            </w:r>
          </w:p>
        </w:tc>
      </w:tr>
    </w:tbl>
    <w:p w:rsidR="00000000" w:rsidRPr="00803396" w:rsidP="00803396">
      <w:pPr>
        <w:pStyle w:val="BodyText"/>
      </w:pPr>
    </w:p>
    <w:p w:rsidR="00000000" w:rsidRPr="00803396" w:rsidP="00803396">
      <w:pPr>
        <w:pStyle w:val="AllowPageBreak"/>
      </w:pPr>
    </w:p>
    <w:p w:rsidR="00000000" w:rsidRPr="00803396" w:rsidP="00803396">
      <w:pPr>
        <w:pStyle w:val="Heading1"/>
      </w:pPr>
      <w:bookmarkStart w:id="6" w:name="O_877070"/>
      <w:bookmarkEnd w:id="6"/>
      <w:r w:rsidRPr="00803396">
        <w:t>Foundation Skills</w:t>
      </w:r>
    </w:p>
    <w:p w:rsidR="00000000" w:rsidRPr="00803396" w:rsidP="00D25576">
      <w:pPr>
        <w:pStyle w:val="BodyText"/>
      </w:pPr>
      <w:r w:rsidRPr="00803396">
        <w:t>Foundation Ski</w:t>
      </w:r>
      <w:r w:rsidRPr="00803396">
        <w:t>lls essential to performance are explicit in the performance criteria of this unit of competency.</w:t>
      </w:r>
    </w:p>
    <w:p w:rsidR="00000000" w:rsidRPr="00803396" w:rsidP="00803396">
      <w:pPr>
        <w:pStyle w:val="Heading1"/>
      </w:pPr>
      <w:bookmarkStart w:id="7" w:name="O_877071"/>
      <w:bookmarkEnd w:id="7"/>
      <w:r w:rsidRPr="00803396">
        <w:t>Range of Conditions</w:t>
      </w:r>
    </w:p>
    <w:p w:rsidR="00000000" w:rsidRPr="00803396" w:rsidP="00803396">
      <w:pPr>
        <w:pStyle w:val="Heading1"/>
      </w:pPr>
      <w:bookmarkStart w:id="8" w:name="O_877072"/>
      <w:bookmarkEnd w:id="8"/>
      <w:r w:rsidRPr="00803396">
        <w:t>Unit Mapping Information</w:t>
      </w:r>
    </w:p>
    <w:p w:rsidR="00000000" w:rsidRPr="00803396" w:rsidP="00D25576">
      <w:pPr>
        <w:pStyle w:val="BodyText"/>
      </w:pPr>
      <w:r w:rsidRPr="00803396">
        <w:t>This unit is equivalent to AHCPCM601A Develop and implement a plant health manag</w:t>
      </w:r>
      <w:r w:rsidRPr="00803396">
        <w:t>ement strategy.</w:t>
      </w:r>
    </w:p>
    <w:p w:rsidR="00000000" w:rsidRPr="00803396" w:rsidP="00803396">
      <w:pPr>
        <w:pStyle w:val="Heading1"/>
      </w:pPr>
      <w:bookmarkStart w:id="9" w:name="O_877079"/>
      <w:bookmarkEnd w:id="9"/>
      <w:r w:rsidRPr="00803396">
        <w:t>Links</w:t>
      </w:r>
    </w:p>
    <w:p w:rsidR="00000000" w:rsidRPr="00803396" w:rsidP="00D25576">
      <w:pPr>
        <w:pStyle w:val="BodyText"/>
      </w:pPr>
      <w:r w:rsidRPr="008033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06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3396" w:rsidP="00D25576">
      <w:pPr>
        <w:pStyle w:val="BodyText"/>
        <w:sectPr w:rsidSect="008033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3396" w:rsidP="00803396">
      <w:pPr>
        <w:pStyle w:val="SuperHeading"/>
      </w:pPr>
      <w:r w:rsidRPr="00803396">
        <w:t xml:space="preserve">Assessment </w:t>
      </w:r>
      <w:r w:rsidRPr="00803396">
        <w:t>Requirements for AHCPCM601 Develop and implement a plant health management strategy</w:t>
      </w:r>
    </w:p>
    <w:p w:rsidR="00000000" w:rsidRPr="00803396" w:rsidP="00803396">
      <w:pPr>
        <w:pStyle w:val="Heading1"/>
      </w:pPr>
      <w:bookmarkStart w:id="10" w:name="O_877074"/>
      <w:bookmarkEnd w:id="10"/>
      <w:r w:rsidRPr="00803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3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TableHeading"/>
              <w:rPr>
                <w:lang w:val="en-NZ"/>
              </w:rPr>
            </w:pPr>
            <w:r w:rsidRPr="00803396">
              <w:t>Comment</w:t>
            </w:r>
          </w:p>
        </w:tc>
      </w:tr>
      <w:tr w:rsidTr="00803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BodyText"/>
              <w:rPr>
                <w:lang w:val="en-NZ"/>
              </w:rPr>
            </w:pPr>
            <w:r w:rsidRPr="008033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6">
            <w:pPr>
              <w:pStyle w:val="BodyText"/>
              <w:rPr>
                <w:lang w:val="en-NZ"/>
              </w:rPr>
            </w:pPr>
            <w:r w:rsidRPr="008033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6" w:rsidP="00803396">
            <w:pPr>
              <w:pStyle w:val="BodyText"/>
            </w:pPr>
            <w:r w:rsidRPr="00803396">
              <w:t>Initial release</w:t>
            </w:r>
          </w:p>
        </w:tc>
      </w:tr>
    </w:tbl>
    <w:p w:rsidR="00000000" w:rsidRPr="00803396" w:rsidP="00803396">
      <w:pPr>
        <w:pStyle w:val="BodyText"/>
      </w:pPr>
    </w:p>
    <w:p w:rsidR="00000000" w:rsidRPr="00803396" w:rsidP="00803396">
      <w:pPr>
        <w:pStyle w:val="AllowPageBreak"/>
      </w:pPr>
    </w:p>
    <w:p w:rsidR="00000000" w:rsidRPr="00803396" w:rsidP="00803396">
      <w:pPr>
        <w:pStyle w:val="Heading1"/>
      </w:pPr>
      <w:bookmarkStart w:id="11" w:name="O_877075"/>
      <w:bookmarkEnd w:id="11"/>
      <w:r w:rsidRPr="00803396">
        <w:t>Performance Evidence</w:t>
      </w:r>
    </w:p>
    <w:p w:rsidR="00000000" w:rsidRPr="00803396" w:rsidP="00D25576">
      <w:pPr>
        <w:pStyle w:val="BodyText"/>
      </w:pPr>
      <w:r w:rsidRPr="0080339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03396" w:rsidP="00D25576">
      <w:pPr>
        <w:pStyle w:val="BodyText"/>
      </w:pPr>
      <w:r w:rsidRPr="00803396">
        <w:t>The candidate must provid</w:t>
      </w:r>
      <w:r w:rsidRPr="00803396">
        <w:t>e evidence that they can:</w:t>
      </w:r>
    </w:p>
    <w:p w:rsidR="00000000" w:rsidRPr="00803396" w:rsidP="00803396">
      <w:pPr>
        <w:pStyle w:val="ListBullet"/>
      </w:pPr>
      <w:r w:rsidRPr="00803396">
        <w:t>determine plant health strategies</w:t>
      </w:r>
    </w:p>
    <w:p w:rsidR="00000000" w:rsidRPr="00803396" w:rsidP="00803396">
      <w:pPr>
        <w:pStyle w:val="ListBullet"/>
      </w:pPr>
      <w:r w:rsidRPr="00803396">
        <w:t>determine scheduling and key responsibilities</w:t>
      </w:r>
    </w:p>
    <w:p w:rsidR="00000000" w:rsidRPr="00803396" w:rsidP="00803396">
      <w:pPr>
        <w:pStyle w:val="ListBullet"/>
      </w:pPr>
      <w:r w:rsidRPr="00803396">
        <w:t>develop plant health management strategies</w:t>
      </w:r>
    </w:p>
    <w:p w:rsidR="00000000" w:rsidRPr="00803396" w:rsidP="00803396">
      <w:pPr>
        <w:pStyle w:val="ListBullet"/>
      </w:pPr>
      <w:r w:rsidRPr="00803396">
        <w:t>evaluate plant health management strategies and record results</w:t>
      </w:r>
    </w:p>
    <w:p w:rsidR="00000000" w:rsidRPr="00803396" w:rsidP="00803396">
      <w:pPr>
        <w:pStyle w:val="ListBullet"/>
      </w:pPr>
      <w:r w:rsidRPr="00803396">
        <w:t>provide input to other planning processes</w:t>
      </w:r>
    </w:p>
    <w:p w:rsidR="00000000" w:rsidRPr="00803396" w:rsidP="00803396">
      <w:pPr>
        <w:pStyle w:val="ListBullet"/>
      </w:pPr>
      <w:r w:rsidRPr="00803396">
        <w:t>monitor and adjust plant health management strategies</w:t>
      </w:r>
    </w:p>
    <w:p w:rsidR="00000000" w:rsidRPr="00803396" w:rsidP="00803396">
      <w:pPr>
        <w:pStyle w:val="AllowPageBreak"/>
      </w:pPr>
    </w:p>
    <w:p w:rsidR="00000000" w:rsidRPr="00803396" w:rsidP="00803396">
      <w:pPr>
        <w:pStyle w:val="Heading1"/>
      </w:pPr>
      <w:bookmarkStart w:id="12" w:name="O_877076"/>
      <w:bookmarkEnd w:id="12"/>
      <w:r w:rsidRPr="00803396">
        <w:t>Knowledge Evidence</w:t>
      </w:r>
    </w:p>
    <w:p w:rsidR="00000000" w:rsidRPr="00803396" w:rsidP="00D25576">
      <w:pPr>
        <w:pStyle w:val="BodyText"/>
      </w:pPr>
      <w:r w:rsidRPr="00803396">
        <w:t>The candidate must demonstrate knowledge of:</w:t>
      </w:r>
    </w:p>
    <w:p w:rsidR="00000000" w:rsidRPr="00803396" w:rsidP="00803396">
      <w:pPr>
        <w:pStyle w:val="ListBullet"/>
      </w:pPr>
      <w:r w:rsidRPr="00803396">
        <w:t>principles and practices of plant health management</w:t>
      </w:r>
    </w:p>
    <w:p w:rsidR="00000000" w:rsidRPr="00803396" w:rsidP="00803396">
      <w:pPr>
        <w:pStyle w:val="ListBullet2"/>
      </w:pPr>
      <w:r w:rsidRPr="00803396">
        <w:t>environmental controls and codes of practice applicable to the busi</w:t>
      </w:r>
      <w:r w:rsidRPr="00803396">
        <w:t>ness and to plant health management operations</w:t>
      </w:r>
    </w:p>
    <w:p w:rsidR="00000000" w:rsidRPr="00803396" w:rsidP="00803396">
      <w:pPr>
        <w:pStyle w:val="ListBullet2"/>
      </w:pPr>
      <w:r w:rsidRPr="00803396">
        <w:t>environmental controls and codes of practice applicable to the enterprise</w:t>
      </w:r>
    </w:p>
    <w:p w:rsidR="00000000" w:rsidRPr="00803396" w:rsidP="00803396">
      <w:pPr>
        <w:pStyle w:val="ListBullet2"/>
      </w:pPr>
      <w:r w:rsidRPr="00803396">
        <w:t>Integrated Pest Management (IPM)</w:t>
      </w:r>
    </w:p>
    <w:p w:rsidR="00000000" w:rsidRPr="00803396" w:rsidP="00803396">
      <w:pPr>
        <w:pStyle w:val="ListBullet2"/>
      </w:pPr>
      <w:r w:rsidRPr="00803396">
        <w:t>management of weed, pest and disease infestations</w:t>
      </w:r>
    </w:p>
    <w:p w:rsidR="00000000" w:rsidRPr="00803396" w:rsidP="00803396">
      <w:pPr>
        <w:pStyle w:val="ListBullet2"/>
      </w:pPr>
      <w:r w:rsidRPr="00803396">
        <w:t>management practices and processes to minimise plant</w:t>
      </w:r>
      <w:r w:rsidRPr="00803396">
        <w:t xml:space="preserve"> health management control operations</w:t>
      </w:r>
    </w:p>
    <w:p w:rsidR="00000000" w:rsidRPr="00803396" w:rsidP="00803396">
      <w:pPr>
        <w:pStyle w:val="ListBullet2"/>
      </w:pPr>
      <w:r w:rsidRPr="00803396">
        <w:t>planning water budgets and irrigation strategies</w:t>
      </w:r>
    </w:p>
    <w:p w:rsidR="00000000" w:rsidRPr="00803396" w:rsidP="00803396">
      <w:pPr>
        <w:pStyle w:val="ListBullet2"/>
      </w:pPr>
      <w:r w:rsidRPr="00803396">
        <w:t>plant growth and development and growth regulators</w:t>
      </w:r>
    </w:p>
    <w:p w:rsidR="00000000" w:rsidRPr="00803396" w:rsidP="00803396">
      <w:pPr>
        <w:pStyle w:val="ListBullet2"/>
      </w:pPr>
      <w:r w:rsidRPr="00803396">
        <w:t>plant growth processes such as photosynthesis, respiration, nutrient uptake, solute transport and metabolism, water balance and osmotic pressure</w:t>
      </w:r>
    </w:p>
    <w:p w:rsidR="00000000" w:rsidRPr="00803396" w:rsidP="00803396">
      <w:pPr>
        <w:pStyle w:val="ListBullet2"/>
      </w:pPr>
      <w:r w:rsidRPr="00803396">
        <w:t>strategic aspects of managing plant quality, performance and nutrition</w:t>
      </w:r>
    </w:p>
    <w:p w:rsidR="00000000" w:rsidRPr="00803396" w:rsidP="00803396">
      <w:pPr>
        <w:pStyle w:val="AllowPageBreak"/>
      </w:pPr>
    </w:p>
    <w:p w:rsidR="00000000" w:rsidRPr="00803396" w:rsidP="00803396">
      <w:pPr>
        <w:pStyle w:val="Heading1"/>
      </w:pPr>
      <w:bookmarkStart w:id="13" w:name="O_877077"/>
      <w:bookmarkEnd w:id="13"/>
      <w:r w:rsidRPr="00803396">
        <w:t>Assessment Conditions</w:t>
      </w:r>
    </w:p>
    <w:p w:rsidR="00000000" w:rsidRPr="00803396" w:rsidP="00D25576">
      <w:pPr>
        <w:pStyle w:val="BodyText"/>
      </w:pPr>
      <w:r w:rsidRPr="00803396">
        <w:t>A</w:t>
      </w:r>
      <w:r w:rsidRPr="00803396">
        <w:t>ssessors must satisfy current standards for RTOs.</w:t>
      </w:r>
    </w:p>
    <w:p w:rsidR="00000000" w:rsidRPr="00803396" w:rsidP="00803396">
      <w:pPr>
        <w:pStyle w:val="Heading1"/>
      </w:pPr>
      <w:bookmarkStart w:id="14" w:name="O_877080"/>
      <w:bookmarkEnd w:id="14"/>
      <w:r w:rsidRPr="00803396">
        <w:t>Links</w:t>
      </w:r>
    </w:p>
    <w:p w:rsidR="00000000" w:rsidRPr="00803396" w:rsidP="00D25576">
      <w:pPr>
        <w:pStyle w:val="BodyText"/>
      </w:pPr>
      <w:r w:rsidRPr="008033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06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3396" w:rsidP="00803396"/>
    <w:sectPr w:rsidSect="008033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6" w:rsidRPr="00D25576" w:rsidP="00D25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76" w:rsidP="00803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576" w:rsidP="00803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5576" w:rsidP="008033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6" w:rsidP="00803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576">
      <w:t>Approved</w:t>
    </w:r>
    <w:r w:rsidR="00D255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5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576">
      <w:rPr>
        <w:noProof/>
      </w:rPr>
      <w:t>4</w:t>
    </w:r>
    <w:r>
      <w:rPr>
        <w:noProof/>
      </w:rPr>
      <w:fldChar w:fldCharType="end"/>
    </w:r>
  </w:p>
  <w:p w:rsidR="00803396" w:rsidP="00803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5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576">
      <w:t>Skills Insight</w:t>
    </w:r>
    <w:r w:rsidR="00D25576">
      <w:fldChar w:fldCharType="end"/>
    </w:r>
  </w:p>
  <w:p w:rsidR="00803396" w:rsidP="00803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396" w:rsidRPr="00D25576" w:rsidP="00D25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76" w:rsidRPr="002D2AF8" w:rsidP="00803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AHCPCM601 Develop and implement a plant health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576" w:rsidP="008033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6" w:rsidRPr="002D2AF8" w:rsidP="00803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576">
      <w:t>AHCPCM601 Develop and implement a plant health management strategy</w:t>
    </w:r>
    <w:r w:rsidR="00D255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576">
      <w:rPr>
        <w:noProof/>
      </w:rPr>
      <w:t>2 March 2025</w:t>
    </w:r>
    <w:r>
      <w:fldChar w:fldCharType="end"/>
    </w:r>
  </w:p>
  <w:p w:rsidR="00803396" w:rsidP="00803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46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340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44D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396"/>
  </w:style>
  <w:style w:type="character" w:customStyle="1" w:styleId="Heading1Char">
    <w:name w:val="Heading 1 Char"/>
    <w:basedOn w:val="DefaultParagraphFont"/>
    <w:link w:val="Heading1"/>
    <w:rsid w:val="00803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3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3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33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33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3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33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3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3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3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3396"/>
    <w:rPr>
      <w:b/>
      <w:spacing w:val="0"/>
    </w:rPr>
  </w:style>
  <w:style w:type="paragraph" w:customStyle="1" w:styleId="SuperTitle">
    <w:name w:val="SuperTitle"/>
    <w:basedOn w:val="Title"/>
    <w:rsid w:val="00803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396"/>
    <w:rPr>
      <w:i/>
    </w:rPr>
  </w:style>
  <w:style w:type="paragraph" w:styleId="Caption">
    <w:name w:val="caption"/>
    <w:basedOn w:val="BodyText"/>
    <w:next w:val="Normal"/>
    <w:qFormat/>
    <w:rsid w:val="00803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396"/>
  </w:style>
  <w:style w:type="paragraph" w:styleId="TableofFigures">
    <w:name w:val="table of figures"/>
    <w:basedOn w:val="Normal"/>
    <w:next w:val="Normal"/>
    <w:semiHidden/>
    <w:rsid w:val="00803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3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396"/>
    <w:rPr>
      <w:rFonts w:ascii="Wingdings" w:hAnsi="Wingdings"/>
    </w:rPr>
  </w:style>
  <w:style w:type="character" w:customStyle="1" w:styleId="HotSpot">
    <w:name w:val="HotSpot"/>
    <w:rsid w:val="00803396"/>
    <w:rPr>
      <w:color w:val="0033CC"/>
      <w:u w:val="none"/>
    </w:rPr>
  </w:style>
  <w:style w:type="paragraph" w:customStyle="1" w:styleId="BodyTextRight">
    <w:name w:val="Body Text Right"/>
    <w:basedOn w:val="BodyText"/>
    <w:rsid w:val="00803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3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396"/>
    <w:rPr>
      <w:sz w:val="32"/>
    </w:rPr>
  </w:style>
  <w:style w:type="paragraph" w:customStyle="1" w:styleId="HeadingProcedure">
    <w:name w:val="Heading Procedure"/>
    <w:basedOn w:val="HeadingBase"/>
    <w:next w:val="Normal"/>
    <w:rsid w:val="00803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396"/>
    <w:pPr>
      <w:spacing w:before="60" w:after="60"/>
    </w:pPr>
  </w:style>
  <w:style w:type="paragraph" w:styleId="ListContinue">
    <w:name w:val="List Continue"/>
    <w:basedOn w:val="List"/>
    <w:rsid w:val="00803396"/>
    <w:pPr>
      <w:ind w:firstLine="0"/>
    </w:pPr>
  </w:style>
  <w:style w:type="paragraph" w:customStyle="1" w:styleId="ListNote">
    <w:name w:val="List Note"/>
    <w:basedOn w:val="List"/>
    <w:rsid w:val="00803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396"/>
    <w:rPr>
      <w:rFonts w:ascii="Courier New" w:hAnsi="Courier New"/>
    </w:rPr>
  </w:style>
  <w:style w:type="paragraph" w:customStyle="1" w:styleId="NoteBullet">
    <w:name w:val="Note Bullet"/>
    <w:basedOn w:val="Note"/>
    <w:rsid w:val="00803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396"/>
    <w:rPr>
      <w:b/>
      <w:smallCaps/>
    </w:rPr>
  </w:style>
  <w:style w:type="paragraph" w:customStyle="1" w:styleId="TableListNumber">
    <w:name w:val="Table List Number"/>
    <w:basedOn w:val="ListNumber"/>
    <w:rsid w:val="00803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396"/>
    <w:pPr>
      <w:numPr>
        <w:numId w:val="9"/>
      </w:numPr>
    </w:pPr>
  </w:style>
  <w:style w:type="paragraph" w:customStyle="1" w:styleId="ListAlpha2">
    <w:name w:val="List Alpha 2"/>
    <w:basedOn w:val="List2"/>
    <w:rsid w:val="00803396"/>
    <w:pPr>
      <w:numPr>
        <w:numId w:val="8"/>
      </w:numPr>
    </w:pPr>
  </w:style>
  <w:style w:type="paragraph" w:styleId="List2">
    <w:name w:val="List 2"/>
    <w:basedOn w:val="BodyText"/>
    <w:rsid w:val="00803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3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396"/>
    <w:pPr>
      <w:numPr>
        <w:numId w:val="4"/>
      </w:numPr>
    </w:pPr>
  </w:style>
  <w:style w:type="paragraph" w:styleId="ListContinue2">
    <w:name w:val="List Continue 2"/>
    <w:basedOn w:val="List2"/>
    <w:rsid w:val="00803396"/>
    <w:pPr>
      <w:ind w:firstLine="0"/>
    </w:pPr>
  </w:style>
  <w:style w:type="paragraph" w:styleId="ListContinue3">
    <w:name w:val="List Continue 3"/>
    <w:basedOn w:val="List3"/>
    <w:rsid w:val="00803396"/>
    <w:pPr>
      <w:ind w:left="1021" w:firstLine="0"/>
    </w:pPr>
  </w:style>
  <w:style w:type="paragraph" w:styleId="ListContinue4">
    <w:name w:val="List Continue 4"/>
    <w:basedOn w:val="List4"/>
    <w:rsid w:val="00803396"/>
    <w:pPr>
      <w:ind w:firstLine="0"/>
    </w:pPr>
  </w:style>
  <w:style w:type="paragraph" w:styleId="ListContinue5">
    <w:name w:val="List Continue 5"/>
    <w:basedOn w:val="List5"/>
    <w:rsid w:val="00803396"/>
    <w:pPr>
      <w:ind w:firstLine="0"/>
    </w:pPr>
  </w:style>
  <w:style w:type="paragraph" w:styleId="ListNumber3">
    <w:name w:val="List Number 3"/>
    <w:basedOn w:val="List3"/>
    <w:rsid w:val="00803396"/>
    <w:pPr>
      <w:numPr>
        <w:numId w:val="5"/>
      </w:numPr>
    </w:pPr>
  </w:style>
  <w:style w:type="paragraph" w:styleId="ListNumber4">
    <w:name w:val="List Number 4"/>
    <w:basedOn w:val="List4"/>
    <w:rsid w:val="00803396"/>
    <w:pPr>
      <w:numPr>
        <w:numId w:val="6"/>
      </w:numPr>
    </w:pPr>
  </w:style>
  <w:style w:type="paragraph" w:styleId="ListNumber5">
    <w:name w:val="List Number 5"/>
    <w:basedOn w:val="List5"/>
    <w:rsid w:val="00803396"/>
    <w:pPr>
      <w:numPr>
        <w:numId w:val="7"/>
      </w:numPr>
    </w:pPr>
  </w:style>
  <w:style w:type="paragraph" w:styleId="BlockText">
    <w:name w:val="Block Text"/>
    <w:basedOn w:val="Normal"/>
    <w:rsid w:val="00803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396"/>
    <w:rPr>
      <w:sz w:val="16"/>
      <w:vertAlign w:val="superscript"/>
    </w:rPr>
  </w:style>
  <w:style w:type="character" w:customStyle="1" w:styleId="Symbols">
    <w:name w:val="Symbols"/>
    <w:basedOn w:val="DefaultParagraphFont"/>
    <w:rsid w:val="00803396"/>
    <w:rPr>
      <w:rFonts w:ascii="Symbol" w:hAnsi="Symbol"/>
    </w:rPr>
  </w:style>
  <w:style w:type="character" w:customStyle="1" w:styleId="MenuOptions">
    <w:name w:val="Menu Options"/>
    <w:basedOn w:val="DefaultParagraphFont"/>
    <w:rsid w:val="00803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396"/>
    <w:rPr>
      <w:b/>
    </w:rPr>
  </w:style>
  <w:style w:type="character" w:customStyle="1" w:styleId="Underlined">
    <w:name w:val="Underlined"/>
    <w:basedOn w:val="DefaultParagraphFont"/>
    <w:rsid w:val="00803396"/>
    <w:rPr>
      <w:u w:val="single"/>
    </w:rPr>
  </w:style>
  <w:style w:type="paragraph" w:customStyle="1" w:styleId="TableBodyTextRight">
    <w:name w:val="Table Body Text Right"/>
    <w:basedOn w:val="TableBodyText"/>
    <w:rsid w:val="00803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396"/>
    <w:rPr>
      <w:sz w:val="18"/>
    </w:rPr>
  </w:style>
  <w:style w:type="paragraph" w:customStyle="1" w:styleId="BodySmallRight">
    <w:name w:val="Body Small Right"/>
    <w:basedOn w:val="BodyTextRight"/>
    <w:rsid w:val="00803396"/>
    <w:rPr>
      <w:sz w:val="18"/>
      <w:szCs w:val="18"/>
    </w:rPr>
  </w:style>
  <w:style w:type="paragraph" w:customStyle="1" w:styleId="MarginEdition">
    <w:name w:val="Margin Edition"/>
    <w:basedOn w:val="MarginNote"/>
    <w:rsid w:val="00803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396"/>
    <w:rPr>
      <w:sz w:val="2"/>
      <w:szCs w:val="2"/>
    </w:rPr>
  </w:style>
  <w:style w:type="character" w:customStyle="1" w:styleId="Small">
    <w:name w:val="Small"/>
    <w:basedOn w:val="DefaultParagraphFont"/>
    <w:rsid w:val="00803396"/>
    <w:rPr>
      <w:sz w:val="16"/>
    </w:rPr>
  </w:style>
  <w:style w:type="paragraph" w:customStyle="1" w:styleId="WideTable">
    <w:name w:val="Wide Table"/>
    <w:basedOn w:val="Normal"/>
    <w:rsid w:val="00803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396"/>
  </w:style>
  <w:style w:type="paragraph" w:styleId="Quote">
    <w:name w:val="Quote"/>
    <w:basedOn w:val="Heading1"/>
    <w:link w:val="QuoteChar"/>
    <w:qFormat/>
    <w:rsid w:val="00803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396"/>
    <w:pPr>
      <w:pageBreakBefore/>
    </w:pPr>
  </w:style>
  <w:style w:type="paragraph" w:customStyle="1" w:styleId="Border">
    <w:name w:val="Border"/>
    <w:basedOn w:val="Normal"/>
    <w:qFormat/>
    <w:rsid w:val="00803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396"/>
    <w:rPr>
      <w:u w:val="single"/>
    </w:rPr>
  </w:style>
  <w:style w:type="character" w:customStyle="1" w:styleId="BoldandItalics">
    <w:name w:val="Bold and Italics"/>
    <w:qFormat/>
    <w:rsid w:val="00803396"/>
    <w:rPr>
      <w:b/>
      <w:i/>
      <w:u w:val="none"/>
    </w:rPr>
  </w:style>
  <w:style w:type="paragraph" w:styleId="BalloonText">
    <w:name w:val="Balloon Text"/>
    <w:basedOn w:val="Normal"/>
    <w:link w:val="BalloonTextChar"/>
    <w:rsid w:val="00803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396"/>
    <w:pPr>
      <w:spacing w:before="0" w:after="0"/>
    </w:pPr>
  </w:style>
  <w:style w:type="paragraph" w:customStyle="1" w:styleId="BodyTextBold">
    <w:name w:val="Body Text Bold"/>
    <w:basedOn w:val="BodyText"/>
    <w:qFormat/>
    <w:rsid w:val="00803396"/>
    <w:rPr>
      <w:b/>
    </w:rPr>
  </w:style>
  <w:style w:type="character" w:styleId="Hyperlink">
    <w:name w:val="Hyperlink"/>
    <w:basedOn w:val="DefaultParagraphFont"/>
    <w:uiPriority w:val="99"/>
    <w:unhideWhenUsed/>
    <w:rsid w:val="00D25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6004</Characters>
  <Application>Microsoft Office Word</Application>
  <DocSecurity>0</DocSecurity>
  <Lines>187</Lines>
  <Paragraphs>113</Paragraphs>
  <ScaleCrop>false</ScaleCrop>
  <Company>Author-it Software Corporation Ltd.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AHCPCM601 Develop and implement a plant health management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