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720" w:rsidP="00A777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AHCPCM510 Collect and classify plants</w:t>
      </w:r>
      <w:r>
        <w:fldChar w:fldCharType="end"/>
      </w:r>
    </w:p>
    <w:p w:rsidR="00A77720" w:rsidP="00A77720">
      <w:pPr>
        <w:pStyle w:val="Version"/>
        <w:sectPr w:rsidSect="00F041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41C6" w:rsidP="00F041C6">
      <w:pPr>
        <w:pStyle w:val="SuperHeading"/>
      </w:pPr>
      <w:r w:rsidRPr="00F041C6">
        <w:t>Assessment Requirements for AHCPCM510 Collect and classify plants</w:t>
      </w:r>
    </w:p>
    <w:p w:rsidR="00000000" w:rsidRPr="00F041C6" w:rsidP="00F041C6">
      <w:pPr>
        <w:pStyle w:val="Heading1"/>
      </w:pPr>
      <w:bookmarkStart w:id="1" w:name="O_1152690"/>
      <w:bookmarkEnd w:id="1"/>
      <w:r w:rsidRPr="00F041C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41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C6">
            <w:pPr>
              <w:pStyle w:val="BodyTextBold"/>
              <w:rPr>
                <w:lang w:val="en-NZ"/>
              </w:rPr>
            </w:pPr>
            <w:r w:rsidRPr="00F041C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C6">
            <w:pPr>
              <w:pStyle w:val="BodyTextBold"/>
              <w:rPr>
                <w:lang w:val="en-NZ"/>
              </w:rPr>
            </w:pPr>
            <w:r w:rsidRPr="00F041C6">
              <w:t>Comments</w:t>
            </w:r>
          </w:p>
        </w:tc>
      </w:tr>
      <w:tr w:rsidTr="00F041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C6">
            <w:pPr>
              <w:pStyle w:val="BodyText"/>
              <w:rPr>
                <w:lang w:val="en-NZ"/>
              </w:rPr>
            </w:pPr>
            <w:r w:rsidRPr="00F041C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C6" w:rsidP="00F041C6">
            <w:pPr>
              <w:pStyle w:val="BodyText"/>
            </w:pPr>
            <w:r w:rsidRPr="00F041C6">
              <w:t>This version released with AHC Agriculture, Horticulture and Conservation and Land Management Training Package Version 6.0.</w:t>
            </w:r>
          </w:p>
        </w:tc>
      </w:tr>
    </w:tbl>
    <w:p w:rsidR="00000000" w:rsidRPr="00F041C6" w:rsidP="00F041C6">
      <w:pPr>
        <w:pStyle w:val="BodyText"/>
      </w:pPr>
    </w:p>
    <w:p w:rsidR="00000000" w:rsidRPr="00F041C6" w:rsidP="00F041C6">
      <w:pPr>
        <w:pStyle w:val="AllowPageBreak"/>
      </w:pPr>
    </w:p>
    <w:p w:rsidR="00000000" w:rsidRPr="00F041C6" w:rsidP="00F041C6">
      <w:pPr>
        <w:pStyle w:val="Heading1"/>
      </w:pPr>
      <w:bookmarkStart w:id="2" w:name="O_1152691"/>
      <w:bookmarkEnd w:id="2"/>
      <w:r w:rsidRPr="00F041C6">
        <w:t>Performance Evidence</w:t>
      </w:r>
    </w:p>
    <w:p w:rsidR="00000000" w:rsidRPr="00F041C6" w:rsidP="00A77720">
      <w:pPr>
        <w:pStyle w:val="BodyText"/>
      </w:pPr>
      <w:r w:rsidRPr="00F041C6">
        <w:t>An individual demonstrating competency must satisfy all of the elements and performance cr</w:t>
      </w:r>
      <w:r w:rsidRPr="00F041C6">
        <w:t xml:space="preserve">iteria in this unit. </w:t>
      </w:r>
    </w:p>
    <w:p w:rsidR="00000000" w:rsidRPr="00F041C6" w:rsidP="00A77720">
      <w:pPr>
        <w:pStyle w:val="BodyText"/>
      </w:pPr>
      <w:r w:rsidRPr="00F041C6">
        <w:t>There must be evidence that the individual has collected and classified a variety of plants on at least three occasions, and has:</w:t>
      </w:r>
    </w:p>
    <w:p w:rsidR="00000000" w:rsidRPr="00F041C6" w:rsidP="00F041C6">
      <w:pPr>
        <w:pStyle w:val="ListBullet"/>
      </w:pPr>
      <w:r w:rsidRPr="00F041C6">
        <w:t>prepared for plant collection</w:t>
      </w:r>
    </w:p>
    <w:p w:rsidR="00000000" w:rsidRPr="00F041C6" w:rsidP="00F041C6">
      <w:pPr>
        <w:pStyle w:val="ListBullet"/>
      </w:pPr>
      <w:r w:rsidRPr="00F041C6">
        <w:t>noted the location, characteristics and occurrence of specimens at the point of collection</w:t>
      </w:r>
    </w:p>
    <w:p w:rsidR="00000000" w:rsidRPr="00F041C6" w:rsidP="00F041C6">
      <w:pPr>
        <w:pStyle w:val="ListBullet"/>
      </w:pPr>
      <w:r w:rsidRPr="00F041C6">
        <w:t>cleaned, preserved, mounted and labelled specimens</w:t>
      </w:r>
    </w:p>
    <w:p w:rsidR="00000000" w:rsidRPr="00F041C6" w:rsidP="00F041C6">
      <w:pPr>
        <w:pStyle w:val="ListBullet"/>
      </w:pPr>
      <w:r w:rsidRPr="00F041C6">
        <w:t>used a plant key to identify plants against the botanical description of the species.</w:t>
      </w:r>
    </w:p>
    <w:p w:rsidR="00000000" w:rsidRPr="00F041C6" w:rsidP="00F041C6">
      <w:pPr>
        <w:pStyle w:val="AllowPageBreak"/>
      </w:pPr>
    </w:p>
    <w:p w:rsidR="00000000" w:rsidRPr="00F041C6" w:rsidP="00F041C6">
      <w:pPr>
        <w:pStyle w:val="Heading1"/>
      </w:pPr>
      <w:bookmarkStart w:id="3" w:name="O_1152692"/>
      <w:bookmarkEnd w:id="3"/>
      <w:r w:rsidRPr="00F041C6">
        <w:t>Knowledge</w:t>
      </w:r>
      <w:r w:rsidRPr="00F041C6">
        <w:t xml:space="preserve"> Evidence</w:t>
      </w:r>
    </w:p>
    <w:p w:rsidR="00000000" w:rsidRPr="00F041C6" w:rsidP="00A77720">
      <w:pPr>
        <w:pStyle w:val="BodyText"/>
      </w:pPr>
      <w:r w:rsidRPr="00F041C6">
        <w:t>An individual must be able to demonstrate the knowledge required to perform the tasks outlined in the elements and performance criteria of this unit. This includes knowledge of:</w:t>
      </w:r>
    </w:p>
    <w:p w:rsidR="00000000" w:rsidRPr="00F041C6" w:rsidP="00F041C6">
      <w:pPr>
        <w:pStyle w:val="ListBullet"/>
      </w:pPr>
      <w:r w:rsidRPr="00F041C6">
        <w:t>principles and practices of plant classification,</w:t>
      </w:r>
    </w:p>
    <w:p w:rsidR="00000000" w:rsidRPr="00F041C6" w:rsidP="00F041C6">
      <w:pPr>
        <w:pStyle w:val="ListBullet2"/>
      </w:pPr>
      <w:r w:rsidRPr="00F041C6">
        <w:t>herbarium collec</w:t>
      </w:r>
      <w:r w:rsidRPr="00F041C6">
        <w:t>tion techniques and ethics</w:t>
      </w:r>
    </w:p>
    <w:p w:rsidR="00000000" w:rsidRPr="00F041C6" w:rsidP="00F041C6">
      <w:pPr>
        <w:pStyle w:val="ListBullet2"/>
      </w:pPr>
      <w:r w:rsidRPr="00F041C6">
        <w:t>physical and biological habitat types, including vegetation associations and communities, where appropriate</w:t>
      </w:r>
    </w:p>
    <w:p w:rsidR="00000000" w:rsidRPr="00F041C6" w:rsidP="00F041C6">
      <w:pPr>
        <w:pStyle w:val="ListBullet2"/>
      </w:pPr>
      <w:r w:rsidRPr="00F041C6">
        <w:t>plant anatomy, physiology, morphology, taxonomy and nomenclature</w:t>
      </w:r>
    </w:p>
    <w:p w:rsidR="00000000" w:rsidRPr="00F041C6" w:rsidP="00F041C6">
      <w:pPr>
        <w:pStyle w:val="ListBullet"/>
      </w:pPr>
      <w:r w:rsidRPr="00F041C6">
        <w:t>specimen license or permission granting processes</w:t>
      </w:r>
    </w:p>
    <w:p w:rsidR="00000000" w:rsidRPr="00F041C6" w:rsidP="00F041C6">
      <w:pPr>
        <w:pStyle w:val="ListBullet"/>
      </w:pPr>
      <w:r w:rsidRPr="00F041C6">
        <w:t>envir</w:t>
      </w:r>
      <w:r w:rsidRPr="00F041C6">
        <w:t>onmental conditions and hazards that impact upon plant specimen collection and preservation.</w:t>
      </w:r>
    </w:p>
    <w:p w:rsidR="00000000" w:rsidRPr="00F041C6" w:rsidP="00F041C6">
      <w:pPr>
        <w:pStyle w:val="AllowPageBreak"/>
      </w:pPr>
    </w:p>
    <w:p w:rsidR="00000000" w:rsidRPr="00F041C6" w:rsidP="00F041C6">
      <w:pPr>
        <w:pStyle w:val="Heading1"/>
      </w:pPr>
      <w:bookmarkStart w:id="4" w:name="O_1152693"/>
      <w:bookmarkEnd w:id="4"/>
      <w:r w:rsidRPr="00F041C6">
        <w:t>Assessment Conditions</w:t>
      </w:r>
    </w:p>
    <w:p w:rsidR="00000000" w:rsidRPr="00F041C6" w:rsidP="00A77720">
      <w:pPr>
        <w:pStyle w:val="BodyText"/>
      </w:pPr>
      <w:r w:rsidRPr="00F041C6">
        <w:t xml:space="preserve">Assessment of the skills in this unit of competency must take place under the following conditions: </w:t>
      </w:r>
    </w:p>
    <w:p w:rsidR="00000000" w:rsidRPr="00F041C6" w:rsidP="00F041C6">
      <w:pPr>
        <w:pStyle w:val="ListBullet"/>
      </w:pPr>
      <w:r w:rsidRPr="00F041C6">
        <w:t>physical conditions:</w:t>
      </w:r>
    </w:p>
    <w:p w:rsidR="00000000" w:rsidRPr="00F041C6" w:rsidP="00F041C6">
      <w:pPr>
        <w:pStyle w:val="ListBullet2"/>
      </w:pPr>
      <w:r w:rsidRPr="00F041C6">
        <w:t>a workplace setting or an environment that accurately represents workplace conditions</w:t>
      </w:r>
    </w:p>
    <w:p w:rsidR="00000000" w:rsidRPr="00F041C6" w:rsidP="00F041C6">
      <w:pPr>
        <w:pStyle w:val="ListBullet"/>
      </w:pPr>
      <w:r w:rsidRPr="00F041C6">
        <w:t>resources, equipment and materials:</w:t>
      </w:r>
    </w:p>
    <w:p w:rsidR="00000000" w:rsidRPr="00F041C6" w:rsidP="00F041C6">
      <w:pPr>
        <w:pStyle w:val="ListBullet2"/>
      </w:pPr>
      <w:r w:rsidRPr="00F041C6">
        <w:t>plants</w:t>
      </w:r>
    </w:p>
    <w:p w:rsidR="00000000" w:rsidRPr="00F041C6" w:rsidP="00F041C6">
      <w:pPr>
        <w:pStyle w:val="ListBullet2"/>
      </w:pPr>
      <w:r w:rsidRPr="00F041C6">
        <w:t>plant specimen collection and preservation equipment and materials</w:t>
      </w:r>
    </w:p>
    <w:p w:rsidR="00000000" w:rsidRPr="00F041C6" w:rsidP="00F041C6">
      <w:pPr>
        <w:pStyle w:val="ListBullet2"/>
      </w:pPr>
      <w:r w:rsidRPr="00F041C6">
        <w:t>field note book</w:t>
      </w:r>
    </w:p>
    <w:p w:rsidR="00000000" w:rsidRPr="00F041C6" w:rsidP="00F041C6">
      <w:pPr>
        <w:pStyle w:val="ListBullet"/>
      </w:pPr>
      <w:r w:rsidRPr="00F041C6">
        <w:t>specifications:</w:t>
      </w:r>
    </w:p>
    <w:p w:rsidR="00000000" w:rsidRPr="00F041C6" w:rsidP="00F041C6">
      <w:pPr>
        <w:pStyle w:val="ListBullet2"/>
      </w:pPr>
      <w:r w:rsidRPr="00F041C6">
        <w:t>plant key</w:t>
      </w:r>
    </w:p>
    <w:p w:rsidR="00000000" w:rsidRPr="00F041C6" w:rsidP="00F041C6">
      <w:pPr>
        <w:pStyle w:val="ListBullet2"/>
      </w:pPr>
      <w:r w:rsidRPr="00F041C6">
        <w:t>herbarium co</w:t>
      </w:r>
      <w:r w:rsidRPr="00F041C6">
        <w:t>llection techniques and ethics</w:t>
      </w:r>
    </w:p>
    <w:p w:rsidR="00000000" w:rsidRPr="00F041C6" w:rsidP="00F041C6">
      <w:pPr>
        <w:pStyle w:val="ListBullet"/>
      </w:pPr>
      <w:r w:rsidRPr="00F041C6">
        <w:t>timeframes:</w:t>
      </w:r>
    </w:p>
    <w:p w:rsidR="00000000" w:rsidRPr="00F041C6" w:rsidP="00F041C6">
      <w:pPr>
        <w:pStyle w:val="ListBullet2"/>
      </w:pPr>
      <w:r w:rsidRPr="00F041C6">
        <w:t>according to job requirements.</w:t>
      </w:r>
    </w:p>
    <w:p w:rsidR="00000000" w:rsidRPr="00F041C6" w:rsidP="00A77720">
      <w:pPr>
        <w:pStyle w:val="BodyText"/>
      </w:pPr>
      <w:r w:rsidRPr="00F041C6">
        <w:t>Assessors of this unit must satisfy the requirements for assessors in applicable vocational education and training legislation, frameworks and/or standards.</w:t>
      </w:r>
    </w:p>
    <w:p w:rsidR="00000000" w:rsidRPr="00F041C6" w:rsidP="00F041C6">
      <w:pPr>
        <w:pStyle w:val="Heading1"/>
      </w:pPr>
      <w:bookmarkStart w:id="5" w:name="O_1152696"/>
      <w:bookmarkEnd w:id="5"/>
      <w:r w:rsidRPr="00F041C6">
        <w:t>Links</w:t>
      </w:r>
    </w:p>
    <w:p w:rsidR="00000000" w:rsidRPr="00F041C6" w:rsidP="00A77720">
      <w:pPr>
        <w:pStyle w:val="BodyText"/>
      </w:pPr>
      <w:r w:rsidRPr="00F041C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27B2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041C6" w:rsidP="00F041C6"/>
    <w:sectPr w:rsidSect="00F041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C6" w:rsidRPr="00A77720" w:rsidP="00A777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720" w:rsidP="00F041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7720" w:rsidP="00F041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77720" w:rsidP="00F041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7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41C6" w:rsidRPr="00A77720" w:rsidP="00A777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720" w:rsidRPr="002D2AF8" w:rsidP="00F041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AHCPCM510 Collect and classify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77720" w:rsidP="00F041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FE44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60A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1A96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1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1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1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1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1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1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1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1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1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1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1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1C6"/>
  </w:style>
  <w:style w:type="character" w:customStyle="1" w:styleId="Heading1Char">
    <w:name w:val="Heading 1 Char"/>
    <w:basedOn w:val="DefaultParagraphFont"/>
    <w:link w:val="Heading1"/>
    <w:rsid w:val="00F041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1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1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41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41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41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1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041C6"/>
    <w:rPr>
      <w:b/>
    </w:rPr>
  </w:style>
  <w:style w:type="character" w:customStyle="1" w:styleId="Heading2Char">
    <w:name w:val="Heading 2 Char"/>
    <w:basedOn w:val="DefaultParagraphFont"/>
    <w:link w:val="Heading2"/>
    <w:rsid w:val="00F041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1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1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1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1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1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1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1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1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1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1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1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1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1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41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41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41C6"/>
    <w:rPr>
      <w:b/>
      <w:spacing w:val="0"/>
    </w:rPr>
  </w:style>
  <w:style w:type="paragraph" w:customStyle="1" w:styleId="SuperTitle">
    <w:name w:val="SuperTitle"/>
    <w:basedOn w:val="Title"/>
    <w:rsid w:val="00F041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1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1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41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1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1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1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1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1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1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1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1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41C6"/>
    <w:rPr>
      <w:i/>
    </w:rPr>
  </w:style>
  <w:style w:type="paragraph" w:styleId="Caption">
    <w:name w:val="caption"/>
    <w:basedOn w:val="BodyText"/>
    <w:next w:val="Normal"/>
    <w:qFormat/>
    <w:rsid w:val="00F041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1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1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1C6"/>
  </w:style>
  <w:style w:type="paragraph" w:styleId="TableofFigures">
    <w:name w:val="table of figures"/>
    <w:basedOn w:val="Normal"/>
    <w:next w:val="Normal"/>
    <w:semiHidden/>
    <w:rsid w:val="00F041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1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41C6"/>
    <w:rPr>
      <w:rFonts w:ascii="Wingdings" w:hAnsi="Wingdings"/>
    </w:rPr>
  </w:style>
  <w:style w:type="paragraph" w:customStyle="1" w:styleId="TableHeading">
    <w:name w:val="Table Heading"/>
    <w:basedOn w:val="HeadingBase"/>
    <w:rsid w:val="00F041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1C6"/>
    <w:rPr>
      <w:color w:val="0033CC"/>
      <w:u w:val="none"/>
    </w:rPr>
  </w:style>
  <w:style w:type="paragraph" w:customStyle="1" w:styleId="BodyTextRight">
    <w:name w:val="Body Text Right"/>
    <w:basedOn w:val="BodyText"/>
    <w:rsid w:val="00F041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1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1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1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1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1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1C6"/>
    <w:rPr>
      <w:sz w:val="32"/>
    </w:rPr>
  </w:style>
  <w:style w:type="paragraph" w:customStyle="1" w:styleId="HeadingProcedure">
    <w:name w:val="Heading Procedure"/>
    <w:basedOn w:val="HeadingBase"/>
    <w:next w:val="Normal"/>
    <w:rsid w:val="00F041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1C6"/>
    <w:pPr>
      <w:spacing w:before="60" w:after="60"/>
    </w:pPr>
  </w:style>
  <w:style w:type="paragraph" w:styleId="ListContinue">
    <w:name w:val="List Continue"/>
    <w:basedOn w:val="List"/>
    <w:rsid w:val="00F041C6"/>
    <w:pPr>
      <w:ind w:firstLine="0"/>
    </w:pPr>
  </w:style>
  <w:style w:type="paragraph" w:customStyle="1" w:styleId="ListNote">
    <w:name w:val="List Note"/>
    <w:basedOn w:val="List"/>
    <w:rsid w:val="00F041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1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1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1C6"/>
    <w:rPr>
      <w:rFonts w:ascii="Courier New" w:hAnsi="Courier New"/>
    </w:rPr>
  </w:style>
  <w:style w:type="paragraph" w:customStyle="1" w:styleId="NoteBullet">
    <w:name w:val="Note Bullet"/>
    <w:basedOn w:val="Note"/>
    <w:rsid w:val="00F041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1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1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1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1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41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1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1C6"/>
    <w:rPr>
      <w:b/>
      <w:smallCaps/>
    </w:rPr>
  </w:style>
  <w:style w:type="paragraph" w:customStyle="1" w:styleId="TableListNumber">
    <w:name w:val="Table List Number"/>
    <w:basedOn w:val="ListNumber"/>
    <w:rsid w:val="00F041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1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1C6"/>
    <w:pPr>
      <w:numPr>
        <w:numId w:val="9"/>
      </w:numPr>
    </w:pPr>
  </w:style>
  <w:style w:type="paragraph" w:customStyle="1" w:styleId="ListAlpha2">
    <w:name w:val="List Alpha 2"/>
    <w:basedOn w:val="List2"/>
    <w:rsid w:val="00F041C6"/>
    <w:pPr>
      <w:numPr>
        <w:numId w:val="8"/>
      </w:numPr>
    </w:pPr>
  </w:style>
  <w:style w:type="paragraph" w:styleId="List2">
    <w:name w:val="List 2"/>
    <w:basedOn w:val="BodyText"/>
    <w:rsid w:val="00F041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1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1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1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1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1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41C6"/>
    <w:pPr>
      <w:numPr>
        <w:numId w:val="4"/>
      </w:numPr>
    </w:pPr>
  </w:style>
  <w:style w:type="paragraph" w:styleId="ListContinue2">
    <w:name w:val="List Continue 2"/>
    <w:basedOn w:val="List2"/>
    <w:rsid w:val="00F041C6"/>
    <w:pPr>
      <w:ind w:firstLine="0"/>
    </w:pPr>
  </w:style>
  <w:style w:type="paragraph" w:styleId="ListContinue3">
    <w:name w:val="List Continue 3"/>
    <w:basedOn w:val="List3"/>
    <w:rsid w:val="00F041C6"/>
    <w:pPr>
      <w:ind w:left="1021" w:firstLine="0"/>
    </w:pPr>
  </w:style>
  <w:style w:type="paragraph" w:styleId="ListContinue4">
    <w:name w:val="List Continue 4"/>
    <w:basedOn w:val="List4"/>
    <w:rsid w:val="00F041C6"/>
    <w:pPr>
      <w:ind w:firstLine="0"/>
    </w:pPr>
  </w:style>
  <w:style w:type="paragraph" w:styleId="ListContinue5">
    <w:name w:val="List Continue 5"/>
    <w:basedOn w:val="List5"/>
    <w:rsid w:val="00F041C6"/>
    <w:pPr>
      <w:ind w:firstLine="0"/>
    </w:pPr>
  </w:style>
  <w:style w:type="paragraph" w:styleId="ListNumber3">
    <w:name w:val="List Number 3"/>
    <w:basedOn w:val="List3"/>
    <w:rsid w:val="00F041C6"/>
    <w:pPr>
      <w:numPr>
        <w:numId w:val="5"/>
      </w:numPr>
    </w:pPr>
  </w:style>
  <w:style w:type="paragraph" w:styleId="ListNumber4">
    <w:name w:val="List Number 4"/>
    <w:basedOn w:val="List4"/>
    <w:rsid w:val="00F041C6"/>
    <w:pPr>
      <w:numPr>
        <w:numId w:val="6"/>
      </w:numPr>
    </w:pPr>
  </w:style>
  <w:style w:type="paragraph" w:styleId="ListNumber5">
    <w:name w:val="List Number 5"/>
    <w:basedOn w:val="List5"/>
    <w:rsid w:val="00F041C6"/>
    <w:pPr>
      <w:numPr>
        <w:numId w:val="7"/>
      </w:numPr>
    </w:pPr>
  </w:style>
  <w:style w:type="paragraph" w:styleId="BlockText">
    <w:name w:val="Block Text"/>
    <w:basedOn w:val="Normal"/>
    <w:rsid w:val="00F041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1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1C6"/>
    <w:rPr>
      <w:sz w:val="16"/>
      <w:vertAlign w:val="superscript"/>
    </w:rPr>
  </w:style>
  <w:style w:type="character" w:customStyle="1" w:styleId="Symbols">
    <w:name w:val="Symbols"/>
    <w:basedOn w:val="DefaultParagraphFont"/>
    <w:rsid w:val="00F041C6"/>
    <w:rPr>
      <w:rFonts w:ascii="Symbol" w:hAnsi="Symbol"/>
    </w:rPr>
  </w:style>
  <w:style w:type="character" w:customStyle="1" w:styleId="MenuOptions">
    <w:name w:val="Menu Options"/>
    <w:basedOn w:val="DefaultParagraphFont"/>
    <w:rsid w:val="00F041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1C6"/>
    <w:rPr>
      <w:b/>
    </w:rPr>
  </w:style>
  <w:style w:type="character" w:customStyle="1" w:styleId="Underlined">
    <w:name w:val="Underlined"/>
    <w:basedOn w:val="DefaultParagraphFont"/>
    <w:rsid w:val="00F041C6"/>
    <w:rPr>
      <w:u w:val="single"/>
    </w:rPr>
  </w:style>
  <w:style w:type="paragraph" w:customStyle="1" w:styleId="TableBodyTextRight">
    <w:name w:val="Table Body Text Right"/>
    <w:basedOn w:val="TableBodyText"/>
    <w:rsid w:val="00F041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1C6"/>
    <w:rPr>
      <w:sz w:val="18"/>
    </w:rPr>
  </w:style>
  <w:style w:type="paragraph" w:customStyle="1" w:styleId="BodySmallRight">
    <w:name w:val="Body Small Right"/>
    <w:basedOn w:val="BodyTextRight"/>
    <w:rsid w:val="00F041C6"/>
    <w:rPr>
      <w:sz w:val="18"/>
      <w:szCs w:val="18"/>
    </w:rPr>
  </w:style>
  <w:style w:type="paragraph" w:customStyle="1" w:styleId="MarginEdition">
    <w:name w:val="Margin Edition"/>
    <w:basedOn w:val="MarginNote"/>
    <w:rsid w:val="00F041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1C6"/>
    <w:rPr>
      <w:sz w:val="2"/>
      <w:szCs w:val="2"/>
    </w:rPr>
  </w:style>
  <w:style w:type="character" w:customStyle="1" w:styleId="Small">
    <w:name w:val="Small"/>
    <w:basedOn w:val="DefaultParagraphFont"/>
    <w:rsid w:val="00F041C6"/>
    <w:rPr>
      <w:sz w:val="16"/>
    </w:rPr>
  </w:style>
  <w:style w:type="paragraph" w:customStyle="1" w:styleId="WideTable">
    <w:name w:val="Wide Table"/>
    <w:basedOn w:val="Normal"/>
    <w:rsid w:val="00F041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1C6"/>
  </w:style>
  <w:style w:type="paragraph" w:styleId="Quote">
    <w:name w:val="Quote"/>
    <w:basedOn w:val="Heading1"/>
    <w:link w:val="QuoteChar"/>
    <w:qFormat/>
    <w:rsid w:val="00F041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1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1C6"/>
    <w:pPr>
      <w:pageBreakBefore/>
    </w:pPr>
  </w:style>
  <w:style w:type="paragraph" w:customStyle="1" w:styleId="Border">
    <w:name w:val="Border"/>
    <w:basedOn w:val="Normal"/>
    <w:qFormat/>
    <w:rsid w:val="00F041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1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1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1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1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1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1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1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1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1C6"/>
    <w:rPr>
      <w:u w:val="single"/>
    </w:rPr>
  </w:style>
  <w:style w:type="character" w:customStyle="1" w:styleId="BoldandItalics">
    <w:name w:val="Bold and Italics"/>
    <w:qFormat/>
    <w:rsid w:val="00F041C6"/>
    <w:rPr>
      <w:b/>
      <w:i/>
      <w:u w:val="none"/>
    </w:rPr>
  </w:style>
  <w:style w:type="paragraph" w:styleId="BalloonText">
    <w:name w:val="Balloon Text"/>
    <w:basedOn w:val="Normal"/>
    <w:link w:val="BalloonTextChar"/>
    <w:rsid w:val="00F04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1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1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1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1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1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41C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777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2112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AHCPCM510 Collect and classify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2025-02-11T05:58:00Z</dcterms:created>
  <dcterms:modified xsi:type="dcterms:W3CDTF">2025-02-11T05:58:00Z</dcterms:modified>
</cp:coreProperties>
</file>