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B9D" w:rsidP="00C05B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AHCPCM501 Diagnose plant health problems</w:t>
      </w:r>
      <w:r>
        <w:fldChar w:fldCharType="end"/>
      </w:r>
    </w:p>
    <w:p w:rsidR="00C05B9D" w:rsidP="00C05B9D">
      <w:pPr>
        <w:pStyle w:val="Version"/>
        <w:sectPr w:rsidSect="006F65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59B" w:rsidP="006F659B">
      <w:pPr>
        <w:pStyle w:val="SuperHeading"/>
      </w:pPr>
      <w:r w:rsidRPr="006F659B">
        <w:t>Assessment Requirements for AHCPCM501 Diagnose plant health problems</w:t>
      </w:r>
    </w:p>
    <w:p w:rsidR="00000000" w:rsidRPr="006F659B" w:rsidP="006F659B">
      <w:pPr>
        <w:pStyle w:val="Heading1"/>
      </w:pPr>
      <w:bookmarkStart w:id="1" w:name="O_867663"/>
      <w:bookmarkEnd w:id="1"/>
      <w:r w:rsidRPr="006F65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F6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9B">
            <w:pPr>
              <w:pStyle w:val="TableHeading"/>
              <w:rPr>
                <w:lang w:val="en-NZ"/>
              </w:rPr>
            </w:pPr>
            <w:r w:rsidRPr="006F659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9B">
            <w:pPr>
              <w:pStyle w:val="TableHeading"/>
              <w:rPr>
                <w:lang w:val="en-NZ"/>
              </w:rPr>
            </w:pPr>
            <w:r w:rsidRPr="006F659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9B">
            <w:pPr>
              <w:pStyle w:val="TableHeading"/>
              <w:rPr>
                <w:lang w:val="en-NZ"/>
              </w:rPr>
            </w:pPr>
            <w:r w:rsidRPr="006F659B">
              <w:t>Comment</w:t>
            </w:r>
          </w:p>
        </w:tc>
      </w:tr>
      <w:tr w:rsidTr="006F6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9B">
            <w:pPr>
              <w:pStyle w:val="BodyText"/>
              <w:rPr>
                <w:lang w:val="en-NZ"/>
              </w:rPr>
            </w:pPr>
            <w:r w:rsidRPr="006F659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59B">
            <w:pPr>
              <w:pStyle w:val="BodyText"/>
              <w:rPr>
                <w:lang w:val="en-NZ"/>
              </w:rPr>
            </w:pPr>
            <w:r w:rsidRPr="006F659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59B" w:rsidP="006F659B">
            <w:pPr>
              <w:pStyle w:val="BodyText"/>
            </w:pPr>
            <w:r w:rsidRPr="006F659B">
              <w:t>Initial release</w:t>
            </w:r>
          </w:p>
        </w:tc>
      </w:tr>
    </w:tbl>
    <w:p w:rsidR="00000000" w:rsidRPr="006F659B" w:rsidP="006F659B">
      <w:pPr>
        <w:pStyle w:val="BodyText"/>
      </w:pPr>
    </w:p>
    <w:p w:rsidR="00000000" w:rsidRPr="006F659B" w:rsidP="006F659B">
      <w:pPr>
        <w:pStyle w:val="AllowPageBreak"/>
      </w:pPr>
    </w:p>
    <w:p w:rsidR="00000000" w:rsidRPr="006F659B" w:rsidP="006F659B">
      <w:pPr>
        <w:pStyle w:val="Heading1"/>
      </w:pPr>
      <w:bookmarkStart w:id="2" w:name="O_867664"/>
      <w:bookmarkEnd w:id="2"/>
      <w:r w:rsidRPr="006F659B">
        <w:t>Performance Evidence</w:t>
      </w:r>
    </w:p>
    <w:p w:rsidR="00000000" w:rsidRPr="006F659B" w:rsidP="00C05B9D">
      <w:pPr>
        <w:pStyle w:val="BodyText"/>
      </w:pPr>
      <w:r w:rsidRPr="006F659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F659B" w:rsidP="00C05B9D">
      <w:pPr>
        <w:pStyle w:val="BodyText"/>
      </w:pPr>
      <w:r w:rsidRPr="006F659B">
        <w:t>The candidate must provid</w:t>
      </w:r>
      <w:r w:rsidRPr="006F659B">
        <w:t>e evidence that they can:</w:t>
      </w:r>
    </w:p>
    <w:p w:rsidR="00000000" w:rsidRPr="006F659B" w:rsidP="006F659B">
      <w:pPr>
        <w:pStyle w:val="ListBullet"/>
      </w:pPr>
      <w:r w:rsidRPr="006F659B">
        <w:t>research information about plant health problems, their diagnosis and remedial treatments</w:t>
      </w:r>
    </w:p>
    <w:p w:rsidR="00000000" w:rsidRPr="006F659B" w:rsidP="006F659B">
      <w:pPr>
        <w:pStyle w:val="ListBullet"/>
      </w:pPr>
      <w:r w:rsidRPr="006F659B">
        <w:t>differentiate between pest, disease and nutrient-associated symptoms</w:t>
      </w:r>
    </w:p>
    <w:p w:rsidR="00000000" w:rsidRPr="006F659B" w:rsidP="006F659B">
      <w:pPr>
        <w:pStyle w:val="ListBullet"/>
      </w:pPr>
      <w:r w:rsidRPr="006F659B">
        <w:t>identify signs and symptoms of plant health problems</w:t>
      </w:r>
    </w:p>
    <w:p w:rsidR="00000000" w:rsidRPr="006F659B" w:rsidP="006F659B">
      <w:pPr>
        <w:pStyle w:val="ListBullet"/>
      </w:pPr>
      <w:r w:rsidRPr="006F659B">
        <w:t>assess the severi</w:t>
      </w:r>
      <w:r w:rsidRPr="006F659B">
        <w:t>ty, extent and speed of onset of health problems in a specific situation</w:t>
      </w:r>
    </w:p>
    <w:p w:rsidR="00000000" w:rsidRPr="006F659B" w:rsidP="006F659B">
      <w:pPr>
        <w:pStyle w:val="ListBullet"/>
      </w:pPr>
      <w:r w:rsidRPr="006F659B">
        <w:t>determine possible causes of the problem</w:t>
      </w:r>
    </w:p>
    <w:p w:rsidR="00000000" w:rsidRPr="006F659B" w:rsidP="006F659B">
      <w:pPr>
        <w:pStyle w:val="ListBullet"/>
      </w:pPr>
      <w:r w:rsidRPr="006F659B">
        <w:t>liaise with specialist services, clients and management</w:t>
      </w:r>
    </w:p>
    <w:p w:rsidR="00000000" w:rsidRPr="006F659B" w:rsidP="006F659B">
      <w:pPr>
        <w:pStyle w:val="ListBullet"/>
      </w:pPr>
      <w:r w:rsidRPr="006F659B">
        <w:t>formulate a weed, pest and disease control program</w:t>
      </w:r>
    </w:p>
    <w:p w:rsidR="00000000" w:rsidRPr="006F659B" w:rsidP="006F659B">
      <w:pPr>
        <w:pStyle w:val="ListBullet"/>
      </w:pPr>
      <w:r w:rsidRPr="006F659B">
        <w:t>implement treatment programs to rem</w:t>
      </w:r>
      <w:r w:rsidRPr="006F659B">
        <w:t>edy the diagnosed health problems</w:t>
      </w:r>
    </w:p>
    <w:p w:rsidR="00000000" w:rsidRPr="006F659B" w:rsidP="006F659B">
      <w:pPr>
        <w:pStyle w:val="ListBullet"/>
      </w:pPr>
      <w:r w:rsidRPr="006F659B">
        <w:t>evaluate treatment program and recommend modifications</w:t>
      </w:r>
    </w:p>
    <w:p w:rsidR="00000000" w:rsidRPr="006F659B" w:rsidP="006F659B">
      <w:pPr>
        <w:pStyle w:val="AllowPageBreak"/>
      </w:pPr>
    </w:p>
    <w:p w:rsidR="00000000" w:rsidRPr="006F659B" w:rsidP="006F659B">
      <w:pPr>
        <w:pStyle w:val="Heading1"/>
      </w:pPr>
      <w:bookmarkStart w:id="3" w:name="O_867665"/>
      <w:bookmarkEnd w:id="3"/>
      <w:r w:rsidRPr="006F659B">
        <w:t>Knowledge Evidence</w:t>
      </w:r>
    </w:p>
    <w:p w:rsidR="00000000" w:rsidRPr="006F659B" w:rsidP="00C05B9D">
      <w:pPr>
        <w:pStyle w:val="BodyText"/>
      </w:pPr>
      <w:r w:rsidRPr="006F659B">
        <w:t>The candidate must demonstrate knowledge of:</w:t>
      </w:r>
    </w:p>
    <w:p w:rsidR="00000000" w:rsidRPr="006F659B" w:rsidP="006F659B">
      <w:pPr>
        <w:pStyle w:val="ListBullet"/>
      </w:pPr>
      <w:r w:rsidRPr="006F659B">
        <w:t>principles and practices of plant health</w:t>
      </w:r>
    </w:p>
    <w:p w:rsidR="00000000" w:rsidRPr="006F659B" w:rsidP="006F659B">
      <w:pPr>
        <w:pStyle w:val="ListBullet2"/>
      </w:pPr>
      <w:r w:rsidRPr="006F659B">
        <w:t>chemical use, toxicity and compatibility wi</w:t>
      </w:r>
      <w:r w:rsidRPr="006F659B">
        <w:t>th target plants, growth media, and environmental characteristics of the horticultural region</w:t>
      </w:r>
    </w:p>
    <w:p w:rsidR="00000000" w:rsidRPr="006F659B" w:rsidP="006F659B">
      <w:pPr>
        <w:pStyle w:val="ListBullet2"/>
      </w:pPr>
      <w:r w:rsidRPr="006F659B">
        <w:t>chemical, cultural and biological control methods included in the integrated pest management (IPM) strategy of the enterprise</w:t>
      </w:r>
    </w:p>
    <w:p w:rsidR="00000000" w:rsidRPr="006F659B" w:rsidP="006F659B">
      <w:pPr>
        <w:pStyle w:val="ListBullet2"/>
      </w:pPr>
      <w:r w:rsidRPr="006F659B">
        <w:t>enterprise and industr</w:t>
      </w:r>
      <w:r w:rsidRPr="006F659B">
        <w:t>y record keeping and reporting policies and requirements</w:t>
      </w:r>
    </w:p>
    <w:p w:rsidR="00000000" w:rsidRPr="006F659B" w:rsidP="006F659B">
      <w:pPr>
        <w:pStyle w:val="ListBullet2"/>
      </w:pPr>
      <w:r w:rsidRPr="006F659B">
        <w:t>evaluation procedures, including cost/benefit analysis, for plant and growth media treatments in relation to plant health, enterprise budget and performance targets</w:t>
      </w:r>
    </w:p>
    <w:p w:rsidR="00000000" w:rsidRPr="006F659B" w:rsidP="006F659B">
      <w:pPr>
        <w:pStyle w:val="ListBullet2"/>
      </w:pPr>
      <w:r w:rsidRPr="006F659B">
        <w:t>plant anatomy, morphology, physiol</w:t>
      </w:r>
      <w:r w:rsidRPr="006F659B">
        <w:t>ogy, histology, pathology, taxonomy and nomenclature</w:t>
      </w:r>
    </w:p>
    <w:p w:rsidR="00000000" w:rsidRPr="006F659B" w:rsidP="006F659B">
      <w:pPr>
        <w:pStyle w:val="ListBullet2"/>
      </w:pPr>
      <w:r w:rsidRPr="006F659B">
        <w:t>plant nutrition issues associated with the growth media used and horticultural region for specific plant species</w:t>
      </w:r>
    </w:p>
    <w:p w:rsidR="00000000" w:rsidRPr="006F659B" w:rsidP="006F659B">
      <w:pPr>
        <w:pStyle w:val="ListBullet2"/>
      </w:pPr>
      <w:r w:rsidRPr="006F659B">
        <w:t>sustainable horticultural practices relevant to the enterprise or horticultural region</w:t>
      </w:r>
    </w:p>
    <w:p w:rsidR="00000000" w:rsidRPr="006F659B" w:rsidP="006F659B">
      <w:pPr>
        <w:pStyle w:val="ListBullet2"/>
      </w:pPr>
      <w:r w:rsidRPr="006F659B">
        <w:t>tax</w:t>
      </w:r>
      <w:r w:rsidRPr="006F659B">
        <w:t>onomic descriptions, horticultural function, cultural and growth requirements, and target growth and performance characteristics of specific horticultural plants for the achievement of enterprise production and business plans</w:t>
      </w:r>
    </w:p>
    <w:p w:rsidR="00000000" w:rsidRPr="006F659B" w:rsidP="006F659B">
      <w:pPr>
        <w:pStyle w:val="ListBullet2"/>
      </w:pPr>
      <w:r w:rsidRPr="006F659B">
        <w:t>weeds, pests and disease detec</w:t>
      </w:r>
      <w:r w:rsidRPr="006F659B">
        <w:t>tion methods, taxonomic identification, life cycle stages and characteristic symptoms for the specific horticultural plants of the enterprise</w:t>
      </w:r>
    </w:p>
    <w:p w:rsidR="00000000" w:rsidRPr="006F659B" w:rsidP="006F659B">
      <w:pPr>
        <w:pStyle w:val="AllowPageBreak"/>
      </w:pPr>
    </w:p>
    <w:p w:rsidR="00000000" w:rsidRPr="006F659B" w:rsidP="006F659B">
      <w:pPr>
        <w:pStyle w:val="Heading1"/>
      </w:pPr>
      <w:bookmarkStart w:id="4" w:name="O_867666"/>
      <w:bookmarkEnd w:id="4"/>
      <w:r w:rsidRPr="006F659B">
        <w:t>Assessment Conditions</w:t>
      </w:r>
    </w:p>
    <w:p w:rsidR="00000000" w:rsidRPr="006F659B" w:rsidP="00C05B9D">
      <w:pPr>
        <w:pStyle w:val="BodyText"/>
      </w:pPr>
      <w:r w:rsidRPr="006F659B">
        <w:t>Assessors must satisfy current standards for RTOs.</w:t>
      </w:r>
    </w:p>
    <w:p w:rsidR="00000000" w:rsidRPr="006F659B" w:rsidP="006F659B">
      <w:pPr>
        <w:pStyle w:val="Heading1"/>
      </w:pPr>
      <w:bookmarkStart w:id="5" w:name="O_867669"/>
      <w:bookmarkEnd w:id="5"/>
      <w:r w:rsidRPr="006F659B">
        <w:t>Links</w:t>
      </w:r>
    </w:p>
    <w:p w:rsidR="00000000" w:rsidRPr="006F659B" w:rsidP="00C05B9D">
      <w:pPr>
        <w:pStyle w:val="BodyText"/>
      </w:pPr>
      <w:r w:rsidRPr="006F659B">
        <w:t>C</w:t>
      </w:r>
      <w:r w:rsidRPr="006F659B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C014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F659B" w:rsidP="006F659B"/>
    <w:sectPr w:rsidSect="006F65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5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59B" w:rsidRPr="00C05B9D" w:rsidP="00C05B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5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9D" w:rsidP="006F65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5B9D" w:rsidP="006F65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05B9D" w:rsidP="006F65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5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59B" w:rsidRPr="00C05B9D" w:rsidP="00C05B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5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9D" w:rsidRPr="002D2AF8" w:rsidP="006F65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AHCPCM501 Diagnose plant health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05B9D" w:rsidP="006F65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E685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66E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EAE6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5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5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5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5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5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5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5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5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5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5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5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59B"/>
  </w:style>
  <w:style w:type="character" w:customStyle="1" w:styleId="Heading1Char">
    <w:name w:val="Heading 1 Char"/>
    <w:basedOn w:val="DefaultParagraphFont"/>
    <w:link w:val="Heading1"/>
    <w:rsid w:val="006F65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5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5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65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65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65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F659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F65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65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5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5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5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5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5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5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5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5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5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5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5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5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5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65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65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659B"/>
    <w:rPr>
      <w:b/>
      <w:spacing w:val="0"/>
    </w:rPr>
  </w:style>
  <w:style w:type="paragraph" w:customStyle="1" w:styleId="SuperTitle">
    <w:name w:val="SuperTitle"/>
    <w:basedOn w:val="Title"/>
    <w:rsid w:val="006F65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5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5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65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5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5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5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5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5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5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5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5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659B"/>
    <w:rPr>
      <w:i/>
    </w:rPr>
  </w:style>
  <w:style w:type="paragraph" w:styleId="Caption">
    <w:name w:val="caption"/>
    <w:basedOn w:val="BodyText"/>
    <w:next w:val="Normal"/>
    <w:qFormat/>
    <w:rsid w:val="006F65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5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5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59B"/>
  </w:style>
  <w:style w:type="paragraph" w:styleId="TableofFigures">
    <w:name w:val="table of figures"/>
    <w:basedOn w:val="Normal"/>
    <w:next w:val="Normal"/>
    <w:semiHidden/>
    <w:rsid w:val="006F65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5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659B"/>
    <w:rPr>
      <w:rFonts w:ascii="Wingdings" w:hAnsi="Wingdings"/>
    </w:rPr>
  </w:style>
  <w:style w:type="character" w:customStyle="1" w:styleId="HotSpot">
    <w:name w:val="HotSpot"/>
    <w:rsid w:val="006F659B"/>
    <w:rPr>
      <w:color w:val="0033CC"/>
      <w:u w:val="none"/>
    </w:rPr>
  </w:style>
  <w:style w:type="paragraph" w:customStyle="1" w:styleId="BodyTextRight">
    <w:name w:val="Body Text Right"/>
    <w:basedOn w:val="BodyText"/>
    <w:rsid w:val="006F65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5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5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5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5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5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59B"/>
    <w:rPr>
      <w:sz w:val="32"/>
    </w:rPr>
  </w:style>
  <w:style w:type="paragraph" w:customStyle="1" w:styleId="HeadingProcedure">
    <w:name w:val="Heading Procedure"/>
    <w:basedOn w:val="HeadingBase"/>
    <w:next w:val="Normal"/>
    <w:rsid w:val="006F65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59B"/>
    <w:pPr>
      <w:spacing w:before="60" w:after="60"/>
    </w:pPr>
  </w:style>
  <w:style w:type="paragraph" w:styleId="ListContinue">
    <w:name w:val="List Continue"/>
    <w:basedOn w:val="List"/>
    <w:rsid w:val="006F659B"/>
    <w:pPr>
      <w:ind w:firstLine="0"/>
    </w:pPr>
  </w:style>
  <w:style w:type="paragraph" w:customStyle="1" w:styleId="ListNote">
    <w:name w:val="List Note"/>
    <w:basedOn w:val="List"/>
    <w:rsid w:val="006F65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5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5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59B"/>
    <w:rPr>
      <w:rFonts w:ascii="Courier New" w:hAnsi="Courier New"/>
    </w:rPr>
  </w:style>
  <w:style w:type="paragraph" w:customStyle="1" w:styleId="NoteBullet">
    <w:name w:val="Note Bullet"/>
    <w:basedOn w:val="Note"/>
    <w:rsid w:val="006F65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5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5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5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5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65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5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59B"/>
    <w:rPr>
      <w:b/>
      <w:smallCaps/>
    </w:rPr>
  </w:style>
  <w:style w:type="paragraph" w:customStyle="1" w:styleId="TableListNumber">
    <w:name w:val="Table List Number"/>
    <w:basedOn w:val="ListNumber"/>
    <w:rsid w:val="006F65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5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59B"/>
    <w:pPr>
      <w:numPr>
        <w:numId w:val="9"/>
      </w:numPr>
    </w:pPr>
  </w:style>
  <w:style w:type="paragraph" w:customStyle="1" w:styleId="ListAlpha2">
    <w:name w:val="List Alpha 2"/>
    <w:basedOn w:val="List2"/>
    <w:rsid w:val="006F659B"/>
    <w:pPr>
      <w:numPr>
        <w:numId w:val="8"/>
      </w:numPr>
    </w:pPr>
  </w:style>
  <w:style w:type="paragraph" w:styleId="List2">
    <w:name w:val="List 2"/>
    <w:basedOn w:val="BodyText"/>
    <w:rsid w:val="006F65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5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5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5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65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65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659B"/>
    <w:pPr>
      <w:numPr>
        <w:numId w:val="4"/>
      </w:numPr>
    </w:pPr>
  </w:style>
  <w:style w:type="paragraph" w:styleId="ListContinue2">
    <w:name w:val="List Continue 2"/>
    <w:basedOn w:val="List2"/>
    <w:rsid w:val="006F659B"/>
    <w:pPr>
      <w:ind w:firstLine="0"/>
    </w:pPr>
  </w:style>
  <w:style w:type="paragraph" w:styleId="ListContinue3">
    <w:name w:val="List Continue 3"/>
    <w:basedOn w:val="List3"/>
    <w:rsid w:val="006F659B"/>
    <w:pPr>
      <w:ind w:left="1021" w:firstLine="0"/>
    </w:pPr>
  </w:style>
  <w:style w:type="paragraph" w:styleId="ListContinue4">
    <w:name w:val="List Continue 4"/>
    <w:basedOn w:val="List4"/>
    <w:rsid w:val="006F659B"/>
    <w:pPr>
      <w:ind w:firstLine="0"/>
    </w:pPr>
  </w:style>
  <w:style w:type="paragraph" w:styleId="ListContinue5">
    <w:name w:val="List Continue 5"/>
    <w:basedOn w:val="List5"/>
    <w:rsid w:val="006F659B"/>
    <w:pPr>
      <w:ind w:firstLine="0"/>
    </w:pPr>
  </w:style>
  <w:style w:type="paragraph" w:styleId="ListNumber3">
    <w:name w:val="List Number 3"/>
    <w:basedOn w:val="List3"/>
    <w:rsid w:val="006F659B"/>
    <w:pPr>
      <w:numPr>
        <w:numId w:val="5"/>
      </w:numPr>
    </w:pPr>
  </w:style>
  <w:style w:type="paragraph" w:styleId="ListNumber4">
    <w:name w:val="List Number 4"/>
    <w:basedOn w:val="List4"/>
    <w:rsid w:val="006F659B"/>
    <w:pPr>
      <w:numPr>
        <w:numId w:val="6"/>
      </w:numPr>
    </w:pPr>
  </w:style>
  <w:style w:type="paragraph" w:styleId="ListNumber5">
    <w:name w:val="List Number 5"/>
    <w:basedOn w:val="List5"/>
    <w:rsid w:val="006F659B"/>
    <w:pPr>
      <w:numPr>
        <w:numId w:val="7"/>
      </w:numPr>
    </w:pPr>
  </w:style>
  <w:style w:type="paragraph" w:styleId="BlockText">
    <w:name w:val="Block Text"/>
    <w:basedOn w:val="Normal"/>
    <w:rsid w:val="006F65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5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59B"/>
    <w:rPr>
      <w:sz w:val="16"/>
      <w:vertAlign w:val="superscript"/>
    </w:rPr>
  </w:style>
  <w:style w:type="character" w:customStyle="1" w:styleId="Symbols">
    <w:name w:val="Symbols"/>
    <w:basedOn w:val="DefaultParagraphFont"/>
    <w:rsid w:val="006F659B"/>
    <w:rPr>
      <w:rFonts w:ascii="Symbol" w:hAnsi="Symbol"/>
    </w:rPr>
  </w:style>
  <w:style w:type="character" w:customStyle="1" w:styleId="MenuOptions">
    <w:name w:val="Menu Options"/>
    <w:basedOn w:val="DefaultParagraphFont"/>
    <w:rsid w:val="006F65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59B"/>
    <w:rPr>
      <w:b/>
    </w:rPr>
  </w:style>
  <w:style w:type="character" w:customStyle="1" w:styleId="Underlined">
    <w:name w:val="Underlined"/>
    <w:basedOn w:val="DefaultParagraphFont"/>
    <w:rsid w:val="006F659B"/>
    <w:rPr>
      <w:u w:val="single"/>
    </w:rPr>
  </w:style>
  <w:style w:type="paragraph" w:customStyle="1" w:styleId="TableBodyTextRight">
    <w:name w:val="Table Body Text Right"/>
    <w:basedOn w:val="TableBodyText"/>
    <w:rsid w:val="006F65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59B"/>
    <w:rPr>
      <w:sz w:val="18"/>
    </w:rPr>
  </w:style>
  <w:style w:type="paragraph" w:customStyle="1" w:styleId="BodySmallRight">
    <w:name w:val="Body Small Right"/>
    <w:basedOn w:val="BodyTextRight"/>
    <w:rsid w:val="006F659B"/>
    <w:rPr>
      <w:sz w:val="18"/>
      <w:szCs w:val="18"/>
    </w:rPr>
  </w:style>
  <w:style w:type="paragraph" w:customStyle="1" w:styleId="MarginEdition">
    <w:name w:val="Margin Edition"/>
    <w:basedOn w:val="MarginNote"/>
    <w:rsid w:val="006F65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59B"/>
    <w:rPr>
      <w:sz w:val="2"/>
      <w:szCs w:val="2"/>
    </w:rPr>
  </w:style>
  <w:style w:type="character" w:customStyle="1" w:styleId="Small">
    <w:name w:val="Small"/>
    <w:basedOn w:val="DefaultParagraphFont"/>
    <w:rsid w:val="006F659B"/>
    <w:rPr>
      <w:sz w:val="16"/>
    </w:rPr>
  </w:style>
  <w:style w:type="paragraph" w:customStyle="1" w:styleId="WideTable">
    <w:name w:val="Wide Table"/>
    <w:basedOn w:val="Normal"/>
    <w:rsid w:val="006F65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59B"/>
  </w:style>
  <w:style w:type="paragraph" w:styleId="Quote">
    <w:name w:val="Quote"/>
    <w:basedOn w:val="Heading1"/>
    <w:link w:val="QuoteChar"/>
    <w:qFormat/>
    <w:rsid w:val="006F65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5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59B"/>
    <w:pPr>
      <w:pageBreakBefore/>
    </w:pPr>
  </w:style>
  <w:style w:type="paragraph" w:customStyle="1" w:styleId="Border">
    <w:name w:val="Border"/>
    <w:basedOn w:val="Normal"/>
    <w:qFormat/>
    <w:rsid w:val="006F65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5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5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5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5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5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5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5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5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59B"/>
    <w:rPr>
      <w:u w:val="single"/>
    </w:rPr>
  </w:style>
  <w:style w:type="character" w:customStyle="1" w:styleId="BoldandItalics">
    <w:name w:val="Bold and Italics"/>
    <w:qFormat/>
    <w:rsid w:val="006F659B"/>
    <w:rPr>
      <w:b/>
      <w:i/>
      <w:u w:val="none"/>
    </w:rPr>
  </w:style>
  <w:style w:type="paragraph" w:styleId="BalloonText">
    <w:name w:val="Balloon Text"/>
    <w:basedOn w:val="Normal"/>
    <w:link w:val="BalloonTextChar"/>
    <w:rsid w:val="006F6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5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5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5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5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5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59B"/>
    <w:pPr>
      <w:spacing w:before="0" w:after="0"/>
    </w:pPr>
  </w:style>
  <w:style w:type="paragraph" w:customStyle="1" w:styleId="BodyTextBold">
    <w:name w:val="Body Text Bold"/>
    <w:basedOn w:val="BodyText"/>
    <w:qFormat/>
    <w:rsid w:val="006F659B"/>
    <w:rPr>
      <w:b/>
    </w:rPr>
  </w:style>
  <w:style w:type="character" w:styleId="Hyperlink">
    <w:name w:val="Hyperlink"/>
    <w:basedOn w:val="DefaultParagraphFont"/>
    <w:uiPriority w:val="99"/>
    <w:unhideWhenUsed/>
    <w:rsid w:val="00C05B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2447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AHCPCM501 Diagnose plant health problems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2023-01-24T14:26:00Z</dcterms:created>
  <dcterms:modified xsi:type="dcterms:W3CDTF">2023-01-24T14:26:00Z</dcterms:modified>
</cp:coreProperties>
</file>