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131" w:rsidP="00895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AHCPCM405 Implement an integrated pest management program</w:t>
      </w:r>
      <w:r>
        <w:fldChar w:fldCharType="end"/>
      </w:r>
    </w:p>
    <w:p w:rsidR="00895131" w:rsidP="00895131">
      <w:pPr>
        <w:pStyle w:val="Version"/>
        <w:sectPr w:rsidSect="00455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541D" w:rsidP="0045541D">
      <w:pPr>
        <w:pStyle w:val="SuperHeading"/>
      </w:pPr>
      <w:r w:rsidRPr="0045541D">
        <w:t>AHCPCM405 Implement an integrated pest management program</w:t>
      </w:r>
    </w:p>
    <w:p w:rsidR="00000000" w:rsidRPr="0045541D" w:rsidP="0045541D">
      <w:pPr>
        <w:pStyle w:val="Heading1"/>
      </w:pPr>
      <w:bookmarkStart w:id="1" w:name="O_1152585"/>
      <w:bookmarkEnd w:id="1"/>
      <w:r w:rsidRPr="004554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54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Bold"/>
              <w:rPr>
                <w:lang w:val="en-NZ"/>
              </w:rPr>
            </w:pPr>
            <w:r w:rsidRPr="004554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Bold"/>
              <w:rPr>
                <w:lang w:val="en-NZ"/>
              </w:rPr>
            </w:pPr>
            <w:r w:rsidRPr="0045541D">
              <w:t>Comments</w:t>
            </w:r>
          </w:p>
        </w:tc>
      </w:tr>
      <w:tr w:rsidTr="004554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"/>
              <w:rPr>
                <w:lang w:val="en-NZ"/>
              </w:rPr>
            </w:pPr>
            <w:r w:rsidRPr="004554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1D" w:rsidP="0045541D">
            <w:pPr>
              <w:pStyle w:val="BodyText"/>
            </w:pPr>
            <w:r w:rsidRPr="0045541D">
              <w:t>This version released with AHC Agriculture, Horticulture and Conservation and Land Management Training Package Version 6.0.</w:t>
            </w:r>
          </w:p>
        </w:tc>
      </w:tr>
    </w:tbl>
    <w:p w:rsidR="00000000" w:rsidRPr="0045541D" w:rsidP="0045541D">
      <w:pPr>
        <w:pStyle w:val="BodyText"/>
      </w:pPr>
    </w:p>
    <w:p w:rsidR="00000000" w:rsidRPr="0045541D" w:rsidP="0045541D">
      <w:pPr>
        <w:pStyle w:val="AllowPageBreak"/>
      </w:pPr>
    </w:p>
    <w:p w:rsidR="00000000" w:rsidRPr="0045541D" w:rsidP="0045541D">
      <w:pPr>
        <w:pStyle w:val="Heading1"/>
      </w:pPr>
      <w:bookmarkStart w:id="2" w:name="O_1152586"/>
      <w:bookmarkEnd w:id="2"/>
      <w:r w:rsidRPr="0045541D">
        <w:t>Application</w:t>
      </w:r>
    </w:p>
    <w:p w:rsidR="00000000" w:rsidRPr="0045541D" w:rsidP="00895131">
      <w:pPr>
        <w:pStyle w:val="BodyText"/>
      </w:pPr>
      <w:r w:rsidRPr="0045541D">
        <w:t>This unit of competency describe</w:t>
      </w:r>
      <w:r w:rsidRPr="0045541D">
        <w:t>s the skills and knowledge required to assess infestations, and plan and implement an integrated pest management program.</w:t>
      </w:r>
    </w:p>
    <w:p w:rsidR="00000000" w:rsidRPr="0045541D" w:rsidP="00895131">
      <w:pPr>
        <w:pStyle w:val="BodyText"/>
      </w:pPr>
      <w:r w:rsidRPr="0045541D">
        <w:t xml:space="preserve">The unit applies to individuals who apply specialist skills and knowledge to implementing an integrated pest management program. This </w:t>
      </w:r>
      <w:r w:rsidRPr="0045541D">
        <w:t>includes applying and communicating non-routine technical solutions to predictable and unpredictable problems.</w:t>
      </w:r>
    </w:p>
    <w:p w:rsidR="00000000" w:rsidRPr="0045541D" w:rsidP="00895131">
      <w:pPr>
        <w:pStyle w:val="BodyText"/>
      </w:pPr>
      <w:r w:rsidRPr="0045541D">
        <w:t>All work is carried out to comply with workplace procedures, health and safety in the workplace requirements, legislative and regulatory requirem</w:t>
      </w:r>
      <w:r w:rsidRPr="0045541D">
        <w:t>ents, and sustainability and biosecurity practices.</w:t>
      </w:r>
    </w:p>
    <w:p w:rsidR="00000000" w:rsidRPr="0045541D" w:rsidP="00895131">
      <w:pPr>
        <w:pStyle w:val="BodyText"/>
      </w:pPr>
      <w:r w:rsidRPr="0045541D">
        <w:t xml:space="preserve">No licensing, legislative or certification requirements apply to this unit at the time of publication. </w:t>
      </w:r>
    </w:p>
    <w:p w:rsidR="00000000" w:rsidRPr="0045541D" w:rsidP="0045541D">
      <w:pPr>
        <w:pStyle w:val="Heading1"/>
      </w:pPr>
      <w:bookmarkStart w:id="3" w:name="O_1152587"/>
      <w:bookmarkEnd w:id="3"/>
      <w:r w:rsidRPr="0045541D">
        <w:t>Pre-requisite Unit</w:t>
      </w:r>
    </w:p>
    <w:p w:rsidR="00000000" w:rsidRPr="0045541D" w:rsidP="00895131">
      <w:pPr>
        <w:pStyle w:val="BodyText"/>
      </w:pPr>
      <w:r w:rsidRPr="0045541D">
        <w:t>Nil</w:t>
      </w:r>
    </w:p>
    <w:p w:rsidR="00000000" w:rsidRPr="0045541D" w:rsidP="0045541D">
      <w:pPr>
        <w:pStyle w:val="Heading1"/>
      </w:pPr>
      <w:bookmarkStart w:id="4" w:name="O_1152589"/>
      <w:bookmarkEnd w:id="4"/>
      <w:r w:rsidRPr="0045541D">
        <w:t>Unit Sector</w:t>
      </w:r>
    </w:p>
    <w:p w:rsidR="00000000" w:rsidRPr="0045541D" w:rsidP="00895131">
      <w:pPr>
        <w:pStyle w:val="BodyText"/>
      </w:pPr>
      <w:r w:rsidRPr="0045541D">
        <w:t>Plant Culture and Managemen</w:t>
      </w:r>
      <w:r w:rsidRPr="0045541D">
        <w:t>t (PCM)</w:t>
      </w:r>
    </w:p>
    <w:p w:rsidR="00000000" w:rsidRPr="0045541D" w:rsidP="0045541D">
      <w:pPr>
        <w:pStyle w:val="Heading1"/>
      </w:pPr>
      <w:bookmarkStart w:id="5" w:name="O_1152590"/>
      <w:bookmarkEnd w:id="5"/>
      <w:r w:rsidRPr="004554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5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Bold"/>
              <w:rPr>
                <w:lang w:val="en-NZ"/>
              </w:rPr>
            </w:pPr>
            <w:r w:rsidRPr="004554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Bold"/>
              <w:rPr>
                <w:lang w:val="en-NZ"/>
              </w:rPr>
            </w:pPr>
            <w:r w:rsidRPr="0045541D">
              <w:t>Performance Criteria</w:t>
            </w:r>
          </w:p>
        </w:tc>
      </w:tr>
      <w:tr w:rsidTr="00895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1D" w:rsidP="0045541D">
            <w:pPr>
              <w:pStyle w:val="BodyText"/>
            </w:pPr>
            <w:r w:rsidRPr="004554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"/>
              <w:rPr>
                <w:lang w:val="en-NZ"/>
              </w:rPr>
            </w:pPr>
            <w:r w:rsidRPr="004554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5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"/>
              <w:rPr>
                <w:lang w:val="en-NZ"/>
              </w:rPr>
            </w:pPr>
            <w:r w:rsidRPr="0045541D">
              <w:t>1. Assess weed, pest and disease infestations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1D" w:rsidP="0045541D">
            <w:pPr>
              <w:pStyle w:val="BodyText"/>
            </w:pPr>
            <w:r w:rsidRPr="0045541D">
              <w:t>1.1 Determine operational parameters and objectives of the integrated pest management (IPM) program</w:t>
            </w:r>
          </w:p>
          <w:p w:rsidR="00000000" w:rsidRPr="0045541D" w:rsidP="0045541D">
            <w:pPr>
              <w:pStyle w:val="BodyText"/>
            </w:pPr>
            <w:r w:rsidRPr="0045541D">
              <w:t>1.2 Identify symptoms of weed, pest and disease infestation in response to client needs</w:t>
            </w:r>
          </w:p>
          <w:p w:rsidR="00000000" w:rsidRPr="0045541D" w:rsidP="0045541D">
            <w:pPr>
              <w:pStyle w:val="BodyText"/>
            </w:pPr>
            <w:r w:rsidRPr="0045541D">
              <w:t xml:space="preserve">1.3 Define weed, pest </w:t>
            </w:r>
            <w:r w:rsidRPr="0045541D">
              <w:t>and disease relationships and vectors as key factors in plan</w:t>
            </w:r>
          </w:p>
          <w:p w:rsidR="00000000" w:rsidRPr="0045541D" w:rsidP="0045541D">
            <w:pPr>
              <w:pStyle w:val="BodyText"/>
            </w:pPr>
            <w:r w:rsidRPr="0045541D">
              <w:t>1.4 Assess size and scope of infestation</w:t>
            </w:r>
          </w:p>
          <w:p w:rsidR="00000000" w:rsidRPr="0045541D" w:rsidP="0045541D">
            <w:pPr>
              <w:pStyle w:val="BodyText"/>
            </w:pPr>
            <w:r w:rsidRPr="0045541D">
              <w:t>1.5 Assess business implications and urgency of action according to published data and workplace procedures</w:t>
            </w:r>
          </w:p>
          <w:p w:rsidR="00000000" w:rsidP="0045541D">
            <w:pPr>
              <w:pStyle w:val="BodyText"/>
              <w:rPr>
                <w:lang w:val="en-NZ"/>
              </w:rPr>
            </w:pPr>
            <w:r w:rsidRPr="0045541D">
              <w:t>1.6 Report to management conditions likely to impact on business viability</w:t>
            </w:r>
          </w:p>
        </w:tc>
      </w:tr>
      <w:tr w:rsidTr="00895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"/>
              <w:rPr>
                <w:lang w:val="en-NZ"/>
              </w:rPr>
            </w:pPr>
            <w:r w:rsidRPr="0045541D">
              <w:t>2. Plan appropriate integrated treatments for weeds, pests and diseases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1D" w:rsidP="0045541D">
            <w:pPr>
              <w:pStyle w:val="BodyText"/>
            </w:pPr>
            <w:r w:rsidRPr="0045541D">
              <w:t>2.1 Identify and confirm treatments selected include chemical or non-chemical products according to workplac</w:t>
            </w:r>
            <w:r w:rsidRPr="0045541D">
              <w:t>e procedures and IPM program</w:t>
            </w:r>
          </w:p>
          <w:p w:rsidR="00000000" w:rsidRPr="0045541D" w:rsidP="0045541D">
            <w:pPr>
              <w:pStyle w:val="BodyText"/>
            </w:pPr>
            <w:r w:rsidRPr="0045541D">
              <w:t>2.2 Outline integrated application of treatments in planning documentation</w:t>
            </w:r>
          </w:p>
          <w:p w:rsidR="00000000" w:rsidRPr="0045541D" w:rsidP="0045541D">
            <w:pPr>
              <w:pStyle w:val="BodyText"/>
            </w:pPr>
            <w:r w:rsidRPr="0045541D">
              <w:t>2.3 Identify and cost treatments that provide a suitable response to infestations, having regard to cost of damage, cost of infestation, marketing requi</w:t>
            </w:r>
            <w:r w:rsidRPr="0045541D">
              <w:t>rements, withholding periods and sustainable horticultural practices</w:t>
            </w:r>
          </w:p>
          <w:p w:rsidR="00000000" w:rsidRPr="0045541D" w:rsidP="0045541D">
            <w:pPr>
              <w:pStyle w:val="BodyText"/>
            </w:pPr>
            <w:r w:rsidRPr="0045541D">
              <w:t>2.4 Determine if professional assistance is required and seek professional assistance where necessary’</w:t>
            </w:r>
          </w:p>
          <w:p w:rsidR="00000000" w:rsidP="0045541D">
            <w:pPr>
              <w:pStyle w:val="BodyText"/>
              <w:rPr>
                <w:lang w:val="en-NZ"/>
              </w:rPr>
            </w:pPr>
            <w:r w:rsidRPr="0045541D">
              <w:t xml:space="preserve">2.5 Document IPM plan according to workplace procedures </w:t>
            </w:r>
          </w:p>
        </w:tc>
      </w:tr>
      <w:tr w:rsidTr="00895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"/>
              <w:rPr>
                <w:lang w:val="en-NZ"/>
              </w:rPr>
            </w:pPr>
            <w:r w:rsidRPr="0045541D">
              <w:t>3. Implement weed, pest an</w:t>
            </w:r>
            <w:r w:rsidRPr="0045541D">
              <w:t>d disease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1D" w:rsidP="0045541D">
            <w:pPr>
              <w:pStyle w:val="BodyText"/>
            </w:pPr>
            <w:r w:rsidRPr="0045541D">
              <w:t>3.1 Confirm control procedures reflect sound implementation of integrated pest management strategy, marketing objectives and business imperatives</w:t>
            </w:r>
          </w:p>
          <w:p w:rsidR="00000000" w:rsidRPr="0045541D" w:rsidP="0045541D">
            <w:pPr>
              <w:pStyle w:val="BodyText"/>
            </w:pPr>
            <w:r w:rsidRPr="0045541D">
              <w:t>3.2 Develop and implement monitoring procedures</w:t>
            </w:r>
          </w:p>
          <w:p w:rsidR="00000000" w:rsidRPr="0045541D" w:rsidP="0045541D">
            <w:pPr>
              <w:pStyle w:val="BodyText"/>
            </w:pPr>
            <w:r w:rsidRPr="0045541D">
              <w:t>3.3 Communicate IPM plan and activi</w:t>
            </w:r>
            <w:r w:rsidRPr="0045541D">
              <w:t>ties to staff, and supervise work according to the IPM plan</w:t>
            </w:r>
          </w:p>
          <w:p w:rsidR="00000000" w:rsidRPr="0045541D" w:rsidP="0045541D">
            <w:pPr>
              <w:pStyle w:val="BodyText"/>
            </w:pPr>
            <w:r w:rsidRPr="0045541D">
              <w:t>3.4 Identify non-compliance with documented objectives, and implement remedial actions to alleviate or overcome identified shortcomings in plan</w:t>
            </w:r>
          </w:p>
          <w:p w:rsidR="00000000" w:rsidRPr="0045541D" w:rsidP="0045541D">
            <w:pPr>
              <w:pStyle w:val="BodyText"/>
            </w:pPr>
            <w:r w:rsidRPr="0045541D">
              <w:t>3.5 Identify and record variances from IPM plan or m</w:t>
            </w:r>
            <w:r w:rsidRPr="0045541D">
              <w:t>onitoring procedures</w:t>
            </w:r>
          </w:p>
        </w:tc>
      </w:tr>
    </w:tbl>
    <w:p w:rsidR="00000000" w:rsidRPr="0045541D" w:rsidP="0045541D">
      <w:pPr>
        <w:pStyle w:val="BodyText"/>
      </w:pPr>
    </w:p>
    <w:p w:rsidR="00000000" w:rsidRPr="0045541D" w:rsidP="0045541D">
      <w:pPr>
        <w:pStyle w:val="AllowPageBreak"/>
      </w:pPr>
    </w:p>
    <w:p w:rsidR="00000000" w:rsidRPr="0045541D" w:rsidP="0045541D">
      <w:pPr>
        <w:pStyle w:val="Heading1"/>
      </w:pPr>
      <w:bookmarkStart w:id="6" w:name="O_1152591"/>
      <w:bookmarkEnd w:id="6"/>
      <w:r w:rsidRPr="0045541D">
        <w:t>Foundation Skills</w:t>
      </w:r>
    </w:p>
    <w:p w:rsidR="00000000" w:rsidRPr="00895131" w:rsidP="00895131">
      <w:pPr>
        <w:pStyle w:val="BodyText"/>
        <w:rPr>
          <w:i/>
        </w:rPr>
      </w:pPr>
      <w:r w:rsidRPr="0089513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54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Bold"/>
              <w:rPr>
                <w:lang w:val="en-NZ"/>
              </w:rPr>
            </w:pPr>
            <w:r w:rsidRPr="004554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Bold"/>
              <w:rPr>
                <w:lang w:val="en-NZ"/>
              </w:rPr>
            </w:pPr>
            <w:r w:rsidRPr="0045541D">
              <w:t>Description</w:t>
            </w:r>
          </w:p>
        </w:tc>
      </w:tr>
      <w:tr w:rsidTr="004554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"/>
              <w:rPr>
                <w:lang w:val="en-NZ"/>
              </w:rPr>
            </w:pPr>
            <w:r w:rsidRPr="004554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ListBullet"/>
              <w:rPr>
                <w:lang w:val="en-NZ"/>
              </w:rPr>
            </w:pPr>
            <w:r w:rsidRPr="0045541D">
              <w:t>Interpret textual information from a range of sources to identify relevant and key information about IPM program requirements and key factors in plan development</w:t>
            </w:r>
          </w:p>
        </w:tc>
      </w:tr>
      <w:tr w:rsidTr="004554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"/>
              <w:rPr>
                <w:lang w:val="en-NZ"/>
              </w:rPr>
            </w:pPr>
            <w:r w:rsidRPr="0045541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1D" w:rsidP="0045541D">
            <w:pPr>
              <w:pStyle w:val="ListBullet"/>
            </w:pPr>
            <w:r w:rsidRPr="0045541D">
              <w:t>Initiate discussions with management, using clear language to report conditions likely to impact on business viability</w:t>
            </w:r>
          </w:p>
          <w:p w:rsidR="00000000" w:rsidP="0045541D">
            <w:pPr>
              <w:pStyle w:val="ListBullet"/>
              <w:rPr>
                <w:lang w:val="en-NZ"/>
              </w:rPr>
            </w:pPr>
            <w:r w:rsidRPr="0045541D">
              <w:t>Use clear communications with staff to communicate IPM plan and activities</w:t>
            </w:r>
          </w:p>
        </w:tc>
      </w:tr>
      <w:tr w:rsidTr="004554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"/>
              <w:rPr>
                <w:lang w:val="en-NZ"/>
              </w:rPr>
            </w:pPr>
            <w:r w:rsidRPr="0045541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1D" w:rsidP="0045541D">
            <w:pPr>
              <w:pStyle w:val="ListBullet"/>
            </w:pPr>
            <w:r w:rsidRPr="0045541D">
              <w:t>Calculate IPM plan treatment costs</w:t>
            </w:r>
          </w:p>
        </w:tc>
      </w:tr>
    </w:tbl>
    <w:p w:rsidR="00000000" w:rsidRPr="0045541D" w:rsidP="0045541D">
      <w:pPr>
        <w:pStyle w:val="BodyText"/>
      </w:pPr>
    </w:p>
    <w:p w:rsidR="00000000" w:rsidRPr="0045541D" w:rsidP="0045541D">
      <w:pPr>
        <w:pStyle w:val="AllowPageBreak"/>
      </w:pPr>
    </w:p>
    <w:p w:rsidR="00000000" w:rsidRPr="0045541D" w:rsidP="0045541D">
      <w:pPr>
        <w:pStyle w:val="Heading1"/>
      </w:pPr>
      <w:bookmarkStart w:id="7" w:name="O_1152593"/>
      <w:bookmarkEnd w:id="7"/>
      <w:r w:rsidRPr="004554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268"/>
        <w:gridCol w:w="2268"/>
      </w:tblGrid>
      <w:tr w:rsidTr="00455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Bold"/>
              <w:rPr>
                <w:lang w:val="en-NZ"/>
              </w:rPr>
            </w:pPr>
            <w:r w:rsidRPr="004554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Bold"/>
              <w:rPr>
                <w:lang w:val="en-NZ"/>
              </w:rPr>
            </w:pPr>
            <w:r w:rsidRPr="0045541D">
              <w:t>Code and title 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Bold"/>
              <w:rPr>
                <w:lang w:val="en-NZ"/>
              </w:rPr>
            </w:pPr>
            <w:r w:rsidRPr="004554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Bold"/>
              <w:rPr>
                <w:lang w:val="en-NZ"/>
              </w:rPr>
            </w:pPr>
            <w:r w:rsidRPr="0045541D">
              <w:t>Equivalence status</w:t>
            </w:r>
          </w:p>
        </w:tc>
      </w:tr>
      <w:tr w:rsidTr="004554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"/>
              <w:rPr>
                <w:lang w:val="en-NZ"/>
              </w:rPr>
            </w:pPr>
            <w:r w:rsidRPr="0045541D">
              <w:t>AHCPCM405 Implement an integrated pest management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1D">
            <w:pPr>
              <w:pStyle w:val="BodyText"/>
              <w:rPr>
                <w:lang w:val="en-NZ"/>
              </w:rPr>
            </w:pPr>
            <w:r w:rsidRPr="0045541D">
              <w:t>AHCPCM403 Implement an integrated pest management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1D" w:rsidP="0045541D">
            <w:pPr>
              <w:pStyle w:val="BodyText"/>
            </w:pPr>
            <w:r w:rsidRPr="0045541D">
              <w:t>Minor changes to application</w:t>
            </w:r>
          </w:p>
          <w:p w:rsidR="00000000" w:rsidRPr="0045541D" w:rsidP="0045541D">
            <w:pPr>
              <w:pStyle w:val="BodyText"/>
            </w:pPr>
            <w:r w:rsidRPr="0045541D">
              <w:t>Major changes to performance criteria</w:t>
            </w:r>
          </w:p>
          <w:p w:rsidR="00000000" w:rsidRPr="0045541D" w:rsidP="0045541D">
            <w:pPr>
              <w:pStyle w:val="BodyText"/>
            </w:pPr>
            <w:r w:rsidRPr="0045541D">
              <w:t>Foundation skills added</w:t>
            </w:r>
          </w:p>
          <w:p w:rsidR="00000000" w:rsidP="0045541D">
            <w:pPr>
              <w:pStyle w:val="BodyText"/>
              <w:rPr>
                <w:lang w:val="en-NZ"/>
              </w:rPr>
            </w:pPr>
            <w:r w:rsidRPr="0045541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1D" w:rsidP="0045541D">
            <w:pPr>
              <w:pStyle w:val="BodyText"/>
            </w:pPr>
            <w:r w:rsidRPr="0045541D">
              <w:t xml:space="preserve">Not equivalent </w:t>
            </w:r>
          </w:p>
        </w:tc>
      </w:tr>
    </w:tbl>
    <w:p w:rsidR="00000000" w:rsidRPr="0045541D" w:rsidP="0045541D">
      <w:pPr>
        <w:pStyle w:val="BodyText"/>
      </w:pPr>
    </w:p>
    <w:p w:rsidR="00000000" w:rsidRPr="0045541D" w:rsidP="0045541D">
      <w:pPr>
        <w:pStyle w:val="AllowPageBreak"/>
      </w:pPr>
    </w:p>
    <w:p w:rsidR="00000000" w:rsidRPr="0045541D" w:rsidP="0045541D">
      <w:pPr>
        <w:pStyle w:val="Heading1"/>
      </w:pPr>
      <w:bookmarkStart w:id="8" w:name="O_1152600"/>
      <w:bookmarkEnd w:id="8"/>
      <w:r w:rsidRPr="0045541D">
        <w:t>Links</w:t>
      </w:r>
    </w:p>
    <w:p w:rsidR="00000000" w:rsidRPr="0045541D" w:rsidP="00895131">
      <w:pPr>
        <w:pStyle w:val="BodyText"/>
      </w:pPr>
      <w:r w:rsidRPr="004554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51A3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541D" w:rsidP="0045541D"/>
    <w:sectPr w:rsidSect="004554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1D" w:rsidRPr="00895131" w:rsidP="00895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31" w:rsidP="00455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5131" w:rsidP="00455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5131" w:rsidP="00455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41D" w:rsidRPr="00895131" w:rsidP="00895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131" w:rsidRPr="002D2AF8" w:rsidP="00455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AHCPCM405 Implement an integrated pest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95131" w:rsidP="00455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586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2894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41D"/>
  </w:style>
  <w:style w:type="character" w:customStyle="1" w:styleId="Heading1Char">
    <w:name w:val="Heading 1 Char"/>
    <w:basedOn w:val="DefaultParagraphFont"/>
    <w:link w:val="Heading1"/>
    <w:rsid w:val="00455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4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4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41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5541D"/>
    <w:rPr>
      <w:i/>
    </w:rPr>
  </w:style>
  <w:style w:type="paragraph" w:customStyle="1" w:styleId="SuperHeading">
    <w:name w:val="SuperHeading"/>
    <w:basedOn w:val="Normal"/>
    <w:rsid w:val="00455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541D"/>
    <w:rPr>
      <w:b/>
    </w:rPr>
  </w:style>
  <w:style w:type="character" w:customStyle="1" w:styleId="Heading2Char">
    <w:name w:val="Heading 2 Char"/>
    <w:basedOn w:val="DefaultParagraphFont"/>
    <w:link w:val="Heading2"/>
    <w:rsid w:val="00455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4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4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541D"/>
    <w:rPr>
      <w:b/>
      <w:spacing w:val="0"/>
    </w:rPr>
  </w:style>
  <w:style w:type="paragraph" w:customStyle="1" w:styleId="SuperTitle">
    <w:name w:val="SuperTitle"/>
    <w:basedOn w:val="Title"/>
    <w:rsid w:val="00455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4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4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5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41D"/>
  </w:style>
  <w:style w:type="paragraph" w:styleId="TableofFigures">
    <w:name w:val="table of figures"/>
    <w:basedOn w:val="Normal"/>
    <w:next w:val="Normal"/>
    <w:semiHidden/>
    <w:rsid w:val="00455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4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541D"/>
    <w:rPr>
      <w:rFonts w:ascii="Wingdings" w:hAnsi="Wingdings"/>
    </w:rPr>
  </w:style>
  <w:style w:type="paragraph" w:customStyle="1" w:styleId="TableHeading">
    <w:name w:val="Table Heading"/>
    <w:basedOn w:val="HeadingBase"/>
    <w:rsid w:val="004554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41D"/>
    <w:rPr>
      <w:color w:val="0033CC"/>
      <w:u w:val="none"/>
    </w:rPr>
  </w:style>
  <w:style w:type="paragraph" w:customStyle="1" w:styleId="BodyTextRight">
    <w:name w:val="Body Text Right"/>
    <w:basedOn w:val="BodyText"/>
    <w:rsid w:val="00455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4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41D"/>
    <w:rPr>
      <w:sz w:val="32"/>
    </w:rPr>
  </w:style>
  <w:style w:type="paragraph" w:customStyle="1" w:styleId="HeadingProcedure">
    <w:name w:val="Heading Procedure"/>
    <w:basedOn w:val="HeadingBase"/>
    <w:next w:val="Normal"/>
    <w:rsid w:val="00455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41D"/>
    <w:pPr>
      <w:spacing w:before="60" w:after="60"/>
    </w:pPr>
  </w:style>
  <w:style w:type="paragraph" w:styleId="ListContinue">
    <w:name w:val="List Continue"/>
    <w:basedOn w:val="List"/>
    <w:rsid w:val="0045541D"/>
    <w:pPr>
      <w:ind w:firstLine="0"/>
    </w:pPr>
  </w:style>
  <w:style w:type="paragraph" w:customStyle="1" w:styleId="ListNote">
    <w:name w:val="List Note"/>
    <w:basedOn w:val="List"/>
    <w:rsid w:val="00455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41D"/>
    <w:rPr>
      <w:rFonts w:ascii="Courier New" w:hAnsi="Courier New"/>
    </w:rPr>
  </w:style>
  <w:style w:type="paragraph" w:customStyle="1" w:styleId="NoteBullet">
    <w:name w:val="Note Bullet"/>
    <w:basedOn w:val="Note"/>
    <w:rsid w:val="00455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4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5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41D"/>
    <w:rPr>
      <w:b/>
      <w:smallCaps/>
    </w:rPr>
  </w:style>
  <w:style w:type="paragraph" w:customStyle="1" w:styleId="TableListNumber">
    <w:name w:val="Table List Number"/>
    <w:basedOn w:val="ListNumber"/>
    <w:rsid w:val="00455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41D"/>
    <w:pPr>
      <w:numPr>
        <w:numId w:val="8"/>
      </w:numPr>
    </w:pPr>
  </w:style>
  <w:style w:type="paragraph" w:customStyle="1" w:styleId="ListAlpha2">
    <w:name w:val="List Alpha 2"/>
    <w:basedOn w:val="List2"/>
    <w:rsid w:val="0045541D"/>
    <w:pPr>
      <w:numPr>
        <w:numId w:val="7"/>
      </w:numPr>
    </w:pPr>
  </w:style>
  <w:style w:type="paragraph" w:styleId="List2">
    <w:name w:val="List 2"/>
    <w:basedOn w:val="BodyText"/>
    <w:rsid w:val="00455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4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4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541D"/>
    <w:pPr>
      <w:numPr>
        <w:numId w:val="3"/>
      </w:numPr>
    </w:pPr>
  </w:style>
  <w:style w:type="paragraph" w:styleId="ListContinue2">
    <w:name w:val="List Continue 2"/>
    <w:basedOn w:val="List2"/>
    <w:rsid w:val="0045541D"/>
    <w:pPr>
      <w:ind w:firstLine="0"/>
    </w:pPr>
  </w:style>
  <w:style w:type="paragraph" w:styleId="ListContinue3">
    <w:name w:val="List Continue 3"/>
    <w:basedOn w:val="List3"/>
    <w:rsid w:val="0045541D"/>
    <w:pPr>
      <w:ind w:left="1021" w:firstLine="0"/>
    </w:pPr>
  </w:style>
  <w:style w:type="paragraph" w:styleId="ListContinue4">
    <w:name w:val="List Continue 4"/>
    <w:basedOn w:val="List4"/>
    <w:rsid w:val="0045541D"/>
    <w:pPr>
      <w:ind w:firstLine="0"/>
    </w:pPr>
  </w:style>
  <w:style w:type="paragraph" w:styleId="ListContinue5">
    <w:name w:val="List Continue 5"/>
    <w:basedOn w:val="List5"/>
    <w:rsid w:val="0045541D"/>
    <w:pPr>
      <w:ind w:firstLine="0"/>
    </w:pPr>
  </w:style>
  <w:style w:type="paragraph" w:styleId="ListNumber3">
    <w:name w:val="List Number 3"/>
    <w:basedOn w:val="List3"/>
    <w:rsid w:val="0045541D"/>
    <w:pPr>
      <w:numPr>
        <w:numId w:val="4"/>
      </w:numPr>
    </w:pPr>
  </w:style>
  <w:style w:type="paragraph" w:styleId="ListNumber4">
    <w:name w:val="List Number 4"/>
    <w:basedOn w:val="List4"/>
    <w:rsid w:val="0045541D"/>
    <w:pPr>
      <w:numPr>
        <w:numId w:val="5"/>
      </w:numPr>
    </w:pPr>
  </w:style>
  <w:style w:type="paragraph" w:styleId="ListNumber5">
    <w:name w:val="List Number 5"/>
    <w:basedOn w:val="List5"/>
    <w:rsid w:val="0045541D"/>
    <w:pPr>
      <w:numPr>
        <w:numId w:val="6"/>
      </w:numPr>
    </w:pPr>
  </w:style>
  <w:style w:type="paragraph" w:styleId="BlockText">
    <w:name w:val="Block Text"/>
    <w:basedOn w:val="Normal"/>
    <w:rsid w:val="00455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41D"/>
    <w:rPr>
      <w:sz w:val="16"/>
      <w:vertAlign w:val="superscript"/>
    </w:rPr>
  </w:style>
  <w:style w:type="character" w:customStyle="1" w:styleId="Symbols">
    <w:name w:val="Symbols"/>
    <w:basedOn w:val="DefaultParagraphFont"/>
    <w:rsid w:val="0045541D"/>
    <w:rPr>
      <w:rFonts w:ascii="Symbol" w:hAnsi="Symbol"/>
    </w:rPr>
  </w:style>
  <w:style w:type="character" w:customStyle="1" w:styleId="MenuOptions">
    <w:name w:val="Menu Options"/>
    <w:basedOn w:val="DefaultParagraphFont"/>
    <w:rsid w:val="00455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41D"/>
    <w:rPr>
      <w:b/>
    </w:rPr>
  </w:style>
  <w:style w:type="character" w:customStyle="1" w:styleId="Underlined">
    <w:name w:val="Underlined"/>
    <w:basedOn w:val="DefaultParagraphFont"/>
    <w:rsid w:val="0045541D"/>
    <w:rPr>
      <w:u w:val="single"/>
    </w:rPr>
  </w:style>
  <w:style w:type="paragraph" w:customStyle="1" w:styleId="TableBodyTextRight">
    <w:name w:val="Table Body Text Right"/>
    <w:basedOn w:val="TableBodyText"/>
    <w:rsid w:val="00455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41D"/>
    <w:rPr>
      <w:sz w:val="18"/>
    </w:rPr>
  </w:style>
  <w:style w:type="paragraph" w:customStyle="1" w:styleId="BodySmallRight">
    <w:name w:val="Body Small Right"/>
    <w:basedOn w:val="BodyTextRight"/>
    <w:rsid w:val="0045541D"/>
    <w:rPr>
      <w:sz w:val="18"/>
      <w:szCs w:val="18"/>
    </w:rPr>
  </w:style>
  <w:style w:type="paragraph" w:customStyle="1" w:styleId="MarginEdition">
    <w:name w:val="Margin Edition"/>
    <w:basedOn w:val="MarginNote"/>
    <w:rsid w:val="00455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41D"/>
    <w:rPr>
      <w:sz w:val="2"/>
      <w:szCs w:val="2"/>
    </w:rPr>
  </w:style>
  <w:style w:type="character" w:customStyle="1" w:styleId="Small">
    <w:name w:val="Small"/>
    <w:basedOn w:val="DefaultParagraphFont"/>
    <w:rsid w:val="0045541D"/>
    <w:rPr>
      <w:sz w:val="16"/>
    </w:rPr>
  </w:style>
  <w:style w:type="paragraph" w:customStyle="1" w:styleId="WideTable">
    <w:name w:val="Wide Table"/>
    <w:basedOn w:val="Normal"/>
    <w:rsid w:val="00455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41D"/>
  </w:style>
  <w:style w:type="paragraph" w:styleId="Quote">
    <w:name w:val="Quote"/>
    <w:basedOn w:val="Heading1"/>
    <w:link w:val="QuoteChar"/>
    <w:qFormat/>
    <w:rsid w:val="00455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41D"/>
    <w:pPr>
      <w:pageBreakBefore/>
    </w:pPr>
  </w:style>
  <w:style w:type="paragraph" w:customStyle="1" w:styleId="Border">
    <w:name w:val="Border"/>
    <w:basedOn w:val="Normal"/>
    <w:qFormat/>
    <w:rsid w:val="00455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41D"/>
    <w:rPr>
      <w:u w:val="single"/>
    </w:rPr>
  </w:style>
  <w:style w:type="character" w:customStyle="1" w:styleId="BoldandItalics">
    <w:name w:val="Bold and Italics"/>
    <w:qFormat/>
    <w:rsid w:val="0045541D"/>
    <w:rPr>
      <w:b/>
      <w:i/>
      <w:u w:val="none"/>
    </w:rPr>
  </w:style>
  <w:style w:type="paragraph" w:styleId="BalloonText">
    <w:name w:val="Balloon Text"/>
    <w:basedOn w:val="Normal"/>
    <w:link w:val="BalloonTextChar"/>
    <w:rsid w:val="00455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4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4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4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5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3849</Characters>
  <Application>Microsoft Office Word</Application>
  <DocSecurity>0</DocSecurity>
  <Lines>137</Lines>
  <Paragraphs>79</Paragraphs>
  <ScaleCrop>false</ScaleCrop>
  <Company>Author-it Software Corporation Ltd.</Company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AHCPCM405 Implement an integrated pest management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