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3FF" w:rsidP="00903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AHCPCM404 Recommend plants and cultural practices</w:t>
      </w:r>
      <w:r>
        <w:fldChar w:fldCharType="end"/>
      </w:r>
    </w:p>
    <w:p w:rsidR="009033FF" w:rsidP="009033FF">
      <w:pPr>
        <w:pStyle w:val="Version"/>
        <w:sectPr w:rsidSect="00543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0A9" w:rsidP="005430A9">
      <w:pPr>
        <w:pStyle w:val="SuperHeading"/>
      </w:pPr>
      <w:r w:rsidRPr="005430A9">
        <w:t>AHCPCM404 Recommend plants and cultural practices</w:t>
      </w:r>
    </w:p>
    <w:p w:rsidR="00000000" w:rsidRPr="005430A9" w:rsidP="005430A9">
      <w:pPr>
        <w:pStyle w:val="Heading1"/>
      </w:pPr>
      <w:bookmarkStart w:id="1" w:name="O_1152566"/>
      <w:bookmarkEnd w:id="1"/>
      <w:r w:rsidRPr="005430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3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Bold"/>
              <w:rPr>
                <w:lang w:val="en-NZ"/>
              </w:rPr>
            </w:pPr>
            <w:r w:rsidRPr="005430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Bold"/>
              <w:rPr>
                <w:lang w:val="en-NZ"/>
              </w:rPr>
            </w:pPr>
            <w:r w:rsidRPr="005430A9">
              <w:t>Comments</w:t>
            </w:r>
          </w:p>
        </w:tc>
      </w:tr>
      <w:tr w:rsidTr="00543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A9" w:rsidP="005430A9">
            <w:pPr>
              <w:pStyle w:val="BodyText"/>
            </w:pPr>
            <w:r w:rsidRPr="005430A9">
              <w:t>This version released with AHC Agriculture, Horticulture and Conservation and Land Management Training Package Version 6.0.</w:t>
            </w:r>
          </w:p>
        </w:tc>
      </w:tr>
    </w:tbl>
    <w:p w:rsidR="00000000" w:rsidRPr="005430A9" w:rsidP="005430A9">
      <w:pPr>
        <w:pStyle w:val="BodyText"/>
      </w:pPr>
    </w:p>
    <w:p w:rsidR="00000000" w:rsidRPr="005430A9" w:rsidP="005430A9">
      <w:pPr>
        <w:pStyle w:val="AllowPageBreak"/>
      </w:pPr>
    </w:p>
    <w:p w:rsidR="00000000" w:rsidRPr="005430A9" w:rsidP="005430A9">
      <w:pPr>
        <w:pStyle w:val="Heading1"/>
      </w:pPr>
      <w:bookmarkStart w:id="2" w:name="O_1152567"/>
      <w:bookmarkEnd w:id="2"/>
      <w:r w:rsidRPr="005430A9">
        <w:t>Application</w:t>
      </w:r>
    </w:p>
    <w:p w:rsidR="00000000" w:rsidRPr="005430A9" w:rsidP="009033FF">
      <w:pPr>
        <w:pStyle w:val="BodyText"/>
      </w:pPr>
      <w:r w:rsidRPr="005430A9">
        <w:t>This unit of competency describes the ski</w:t>
      </w:r>
      <w:r w:rsidRPr="005430A9">
        <w:t>lls and knowledge required to identify client preferences and requirements, and select and advise on plants for specific situations.</w:t>
      </w:r>
    </w:p>
    <w:p w:rsidR="00000000" w:rsidRPr="005430A9" w:rsidP="009033FF">
      <w:pPr>
        <w:pStyle w:val="BodyText"/>
      </w:pPr>
      <w:r w:rsidRPr="005430A9">
        <w:t>The unit applies to individuals who apply specialist skills and knowledge to recommending plants and cultural practices. Th</w:t>
      </w:r>
      <w:r w:rsidRPr="005430A9">
        <w:t>is includes applying and communicating non-routine technical solutions to predictable and unpredictable problems.</w:t>
      </w:r>
    </w:p>
    <w:p w:rsidR="00000000" w:rsidRPr="005430A9" w:rsidP="009033FF">
      <w:pPr>
        <w:pStyle w:val="BodyText"/>
      </w:pPr>
      <w:r w:rsidRPr="005430A9">
        <w:t>All work is carried out to comply with workplace procedures, health and safety in the workplace requirements, legislative and regulatory requi</w:t>
      </w:r>
      <w:r w:rsidRPr="005430A9">
        <w:t>rements, and sustainability and biosecurity practices.</w:t>
      </w:r>
    </w:p>
    <w:p w:rsidR="00000000" w:rsidRPr="005430A9" w:rsidP="009033FF">
      <w:pPr>
        <w:pStyle w:val="BodyText"/>
      </w:pPr>
      <w:r w:rsidRPr="005430A9">
        <w:t>No licensing, legislative or certification requirements apply to this unit at the time of publication.</w:t>
      </w:r>
    </w:p>
    <w:p w:rsidR="00000000" w:rsidRPr="005430A9" w:rsidP="005430A9">
      <w:pPr>
        <w:pStyle w:val="Heading1"/>
      </w:pPr>
      <w:bookmarkStart w:id="3" w:name="O_1152568"/>
      <w:bookmarkEnd w:id="3"/>
      <w:r w:rsidRPr="005430A9">
        <w:t>Pre-requisite Unit</w:t>
      </w:r>
    </w:p>
    <w:p w:rsidR="00000000" w:rsidRPr="005430A9" w:rsidP="009033FF">
      <w:pPr>
        <w:pStyle w:val="BodyText"/>
      </w:pPr>
      <w:r w:rsidRPr="005430A9">
        <w:t>Nil</w:t>
      </w:r>
    </w:p>
    <w:p w:rsidR="00000000" w:rsidRPr="005430A9" w:rsidP="005430A9">
      <w:pPr>
        <w:pStyle w:val="Heading1"/>
      </w:pPr>
      <w:bookmarkStart w:id="4" w:name="O_1152570"/>
      <w:bookmarkEnd w:id="4"/>
      <w:r w:rsidRPr="005430A9">
        <w:t>Unit Sector</w:t>
      </w:r>
    </w:p>
    <w:p w:rsidR="00000000" w:rsidRPr="005430A9" w:rsidP="009033FF">
      <w:pPr>
        <w:pStyle w:val="BodyText"/>
      </w:pPr>
      <w:r w:rsidRPr="005430A9">
        <w:t>Plant Culture and Managem</w:t>
      </w:r>
      <w:r w:rsidRPr="005430A9">
        <w:t>ent (PCM)</w:t>
      </w:r>
    </w:p>
    <w:p w:rsidR="00000000" w:rsidRPr="005430A9" w:rsidP="005430A9">
      <w:pPr>
        <w:pStyle w:val="Heading1"/>
      </w:pPr>
      <w:bookmarkStart w:id="5" w:name="O_1152571"/>
      <w:bookmarkEnd w:id="5"/>
      <w:r w:rsidRPr="005430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Bold"/>
              <w:rPr>
                <w:lang w:val="en-NZ"/>
              </w:rPr>
            </w:pPr>
            <w:r w:rsidRPr="005430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Bold"/>
              <w:rPr>
                <w:lang w:val="en-NZ"/>
              </w:rPr>
            </w:pPr>
            <w:r w:rsidRPr="005430A9">
              <w:t>Performance Criteria</w:t>
            </w:r>
          </w:p>
        </w:tc>
      </w:tr>
      <w:tr w:rsidTr="0090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A9" w:rsidP="005430A9">
            <w:pPr>
              <w:pStyle w:val="BodyText"/>
            </w:pPr>
            <w:r w:rsidRPr="005430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1. Identify client preferences and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A9" w:rsidP="005430A9">
            <w:pPr>
              <w:pStyle w:val="BodyText"/>
            </w:pPr>
            <w:r w:rsidRPr="005430A9">
              <w:t>1.1 Use interpersonal skills to engage client and identify needs</w:t>
            </w:r>
          </w:p>
          <w:p w:rsidR="00000000" w:rsidRPr="005430A9" w:rsidP="005430A9">
            <w:pPr>
              <w:pStyle w:val="BodyText"/>
            </w:pPr>
            <w:r w:rsidRPr="005430A9">
              <w:t>1.2 Confirm with the client the purpose of the planting, and cultural and environmental factors of the intended planting site</w:t>
            </w:r>
          </w:p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1.3 Use botanical</w:t>
            </w:r>
            <w:r w:rsidRPr="005430A9">
              <w:t xml:space="preserve"> and common names to describe plants</w:t>
            </w:r>
          </w:p>
        </w:tc>
      </w:tr>
      <w:tr w:rsidTr="0090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2. Select plants to suit specific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A9" w:rsidP="005430A9">
            <w:pPr>
              <w:pStyle w:val="BodyText"/>
            </w:pPr>
            <w:r w:rsidRPr="005430A9">
              <w:t>2.1 Research plants and their growth and performance characteristics that suit the specific situation, using authoritative sources</w:t>
            </w:r>
          </w:p>
          <w:p w:rsidR="00000000" w:rsidRPr="005430A9" w:rsidP="005430A9">
            <w:pPr>
              <w:pStyle w:val="BodyText"/>
            </w:pPr>
            <w:r w:rsidRPr="005430A9">
              <w:t>2.2 Research local workplace and district requirements for planting site</w:t>
            </w:r>
          </w:p>
          <w:p w:rsidR="00000000" w:rsidRPr="005430A9" w:rsidP="005430A9">
            <w:pPr>
              <w:pStyle w:val="BodyText"/>
            </w:pPr>
            <w:r w:rsidRPr="005430A9">
              <w:t>2.3 Use problem-solving techniques to compare, assess and evaluate available plants</w:t>
            </w:r>
          </w:p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2.4 Determine the best choice based on reasoned argument, appropriate evidence, sound principles an</w:t>
            </w:r>
            <w:r w:rsidRPr="005430A9">
              <w:t>d client needs</w:t>
            </w:r>
          </w:p>
        </w:tc>
      </w:tr>
      <w:tr w:rsidTr="009033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3. Advise on plants for specific situation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A9" w:rsidP="005430A9">
            <w:pPr>
              <w:pStyle w:val="BodyText"/>
            </w:pPr>
            <w:r w:rsidRPr="005430A9">
              <w:t>3.1 Explain performance characteristics and particular planting, cultural and maintenance requirements to the client</w:t>
            </w:r>
          </w:p>
          <w:p w:rsidR="00000000" w:rsidRPr="005430A9" w:rsidP="005430A9">
            <w:pPr>
              <w:pStyle w:val="BodyText"/>
            </w:pPr>
            <w:r w:rsidRPr="005430A9">
              <w:t xml:space="preserve">3.2 Address client concerns and questions and refer to the original supplier of </w:t>
            </w:r>
            <w:r w:rsidRPr="005430A9">
              <w:t>the plant where necessary</w:t>
            </w:r>
          </w:p>
          <w:p w:rsidR="00000000" w:rsidRPr="005430A9" w:rsidP="005430A9">
            <w:pPr>
              <w:pStyle w:val="BodyText"/>
            </w:pPr>
            <w:r w:rsidRPr="005430A9">
              <w:t>3.3 Record and report cultural practice recommendations</w:t>
            </w:r>
          </w:p>
        </w:tc>
      </w:tr>
    </w:tbl>
    <w:p w:rsidR="00000000" w:rsidRPr="005430A9" w:rsidP="005430A9">
      <w:pPr>
        <w:pStyle w:val="BodyText"/>
      </w:pPr>
    </w:p>
    <w:p w:rsidR="00000000" w:rsidRPr="005430A9" w:rsidP="005430A9">
      <w:pPr>
        <w:pStyle w:val="AllowPageBreak"/>
      </w:pPr>
    </w:p>
    <w:p w:rsidR="00000000" w:rsidRPr="005430A9" w:rsidP="005430A9">
      <w:pPr>
        <w:pStyle w:val="Heading1"/>
      </w:pPr>
      <w:bookmarkStart w:id="6" w:name="O_1152572"/>
      <w:bookmarkEnd w:id="6"/>
      <w:r w:rsidRPr="005430A9">
        <w:t>Foundation Skills</w:t>
      </w:r>
    </w:p>
    <w:p w:rsidR="00000000" w:rsidRPr="009033FF" w:rsidP="009033FF">
      <w:pPr>
        <w:pStyle w:val="BodyText"/>
        <w:rPr>
          <w:i/>
        </w:rPr>
      </w:pPr>
      <w:r w:rsidRPr="009033FF">
        <w:rPr>
          <w:rStyle w:val="Emphasis"/>
        </w:rPr>
        <w:t>This section describes those language, literacy, numeracy and employment skills that are essential for performance in this unit of comp</w:t>
      </w:r>
      <w:r w:rsidRPr="009033FF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3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Bold"/>
              <w:rPr>
                <w:lang w:val="en-NZ"/>
              </w:rPr>
            </w:pPr>
            <w:r w:rsidRPr="005430A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Bold"/>
              <w:rPr>
                <w:lang w:val="en-NZ"/>
              </w:rPr>
            </w:pPr>
            <w:r w:rsidRPr="005430A9">
              <w:t>Description</w:t>
            </w:r>
          </w:p>
        </w:tc>
      </w:tr>
      <w:tr w:rsidTr="00543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ListBullet"/>
              <w:rPr>
                <w:lang w:val="en-NZ"/>
              </w:rPr>
            </w:pPr>
            <w:r w:rsidRPr="005430A9">
              <w:t>Interpret textual information from a range of sources to identify relevant and key information about plants and related cultural practices</w:t>
            </w:r>
          </w:p>
        </w:tc>
      </w:tr>
      <w:tr w:rsidTr="00543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A9" w:rsidP="005430A9">
            <w:pPr>
              <w:pStyle w:val="ListBullet"/>
            </w:pPr>
            <w:r w:rsidRPr="005430A9">
              <w:t>Use clear language with clients to gather information, address concerns and questions, and explain plant performance characteristics and particular planting, cultural and maintenance requirements</w:t>
            </w:r>
          </w:p>
        </w:tc>
      </w:tr>
    </w:tbl>
    <w:p w:rsidR="00000000" w:rsidRPr="005430A9" w:rsidP="005430A9">
      <w:pPr>
        <w:pStyle w:val="BodyText"/>
      </w:pPr>
    </w:p>
    <w:p w:rsidR="00000000" w:rsidRPr="005430A9" w:rsidP="005430A9">
      <w:pPr>
        <w:pStyle w:val="AllowPageBreak"/>
      </w:pPr>
    </w:p>
    <w:p w:rsidR="00000000" w:rsidRPr="005430A9" w:rsidP="005430A9">
      <w:pPr>
        <w:pStyle w:val="Heading1"/>
      </w:pPr>
      <w:bookmarkStart w:id="7" w:name="O_1152574"/>
      <w:bookmarkEnd w:id="7"/>
      <w:r w:rsidRPr="005430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43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Bold"/>
              <w:rPr>
                <w:lang w:val="en-NZ"/>
              </w:rPr>
            </w:pPr>
            <w:r w:rsidRPr="005430A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Bold"/>
              <w:rPr>
                <w:lang w:val="en-NZ"/>
              </w:rPr>
            </w:pPr>
            <w:r w:rsidRPr="005430A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Bold"/>
              <w:rPr>
                <w:lang w:val="en-NZ"/>
              </w:rPr>
            </w:pPr>
            <w:r w:rsidRPr="005430A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Bold"/>
              <w:rPr>
                <w:lang w:val="en-NZ"/>
              </w:rPr>
            </w:pPr>
            <w:r w:rsidRPr="005430A9">
              <w:t>Equivalence status</w:t>
            </w:r>
          </w:p>
        </w:tc>
      </w:tr>
      <w:tr w:rsidTr="00543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AHCPCM404 Recommend plants and cultural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AHCPCM401 Recommend plants and cultural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A9" w:rsidP="005430A9">
            <w:pPr>
              <w:pStyle w:val="BodyText"/>
            </w:pPr>
            <w:r w:rsidRPr="005430A9">
              <w:t>Minor changes to application</w:t>
            </w:r>
          </w:p>
          <w:p w:rsidR="00000000" w:rsidRPr="005430A9" w:rsidP="005430A9">
            <w:pPr>
              <w:pStyle w:val="BodyText"/>
            </w:pPr>
            <w:r w:rsidRPr="005430A9">
              <w:t>Minor changes to performance criter</w:t>
            </w:r>
            <w:r w:rsidRPr="005430A9">
              <w:t>ia</w:t>
            </w:r>
          </w:p>
          <w:p w:rsidR="00000000" w:rsidRPr="005430A9" w:rsidP="005430A9">
            <w:pPr>
              <w:pStyle w:val="BodyText"/>
            </w:pPr>
            <w:r w:rsidRPr="005430A9">
              <w:t>Foundation skills added</w:t>
            </w:r>
          </w:p>
          <w:p w:rsidR="00000000" w:rsidP="005430A9">
            <w:pPr>
              <w:pStyle w:val="BodyText"/>
              <w:rPr>
                <w:lang w:val="en-NZ"/>
              </w:rPr>
            </w:pPr>
            <w:r w:rsidRPr="005430A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0A9" w:rsidP="005430A9">
            <w:pPr>
              <w:pStyle w:val="BodyText"/>
            </w:pPr>
            <w:r w:rsidRPr="005430A9">
              <w:t>Not equivalent</w:t>
            </w:r>
          </w:p>
        </w:tc>
      </w:tr>
    </w:tbl>
    <w:p w:rsidR="00000000" w:rsidRPr="005430A9" w:rsidP="005430A9">
      <w:pPr>
        <w:pStyle w:val="BodyText"/>
      </w:pPr>
    </w:p>
    <w:p w:rsidR="00000000" w:rsidRPr="005430A9" w:rsidP="005430A9">
      <w:pPr>
        <w:pStyle w:val="AllowPageBreak"/>
      </w:pPr>
    </w:p>
    <w:p w:rsidR="00000000" w:rsidRPr="005430A9" w:rsidP="005430A9">
      <w:pPr>
        <w:pStyle w:val="Heading1"/>
      </w:pPr>
      <w:bookmarkStart w:id="8" w:name="O_1152581"/>
      <w:bookmarkEnd w:id="8"/>
      <w:r w:rsidRPr="005430A9">
        <w:t>Links</w:t>
      </w:r>
    </w:p>
    <w:p w:rsidR="00000000" w:rsidRPr="005430A9" w:rsidP="009033FF">
      <w:pPr>
        <w:pStyle w:val="BodyText"/>
      </w:pPr>
      <w:r w:rsidRPr="005430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0E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30A9" w:rsidP="005430A9"/>
    <w:sectPr w:rsidSect="005430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A9" w:rsidRPr="009033FF" w:rsidP="00903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3FF" w:rsidP="00543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3FF" w:rsidP="00543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33FF" w:rsidP="00543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0A9" w:rsidRPr="009033FF" w:rsidP="00903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3FF" w:rsidRPr="002D2AF8" w:rsidP="00543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AHCPCM404 Recommend plants and 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33FF" w:rsidP="00543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647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A21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0A9"/>
  </w:style>
  <w:style w:type="character" w:customStyle="1" w:styleId="Heading1Char">
    <w:name w:val="Heading 1 Char"/>
    <w:basedOn w:val="DefaultParagraphFont"/>
    <w:link w:val="Heading1"/>
    <w:rsid w:val="00543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0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0A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430A9"/>
    <w:rPr>
      <w:i/>
    </w:rPr>
  </w:style>
  <w:style w:type="paragraph" w:customStyle="1" w:styleId="SuperHeading">
    <w:name w:val="SuperHeading"/>
    <w:basedOn w:val="Normal"/>
    <w:rsid w:val="00543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30A9"/>
    <w:rPr>
      <w:b/>
    </w:rPr>
  </w:style>
  <w:style w:type="character" w:customStyle="1" w:styleId="Heading2Char">
    <w:name w:val="Heading 2 Char"/>
    <w:basedOn w:val="DefaultParagraphFont"/>
    <w:link w:val="Heading2"/>
    <w:rsid w:val="00543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0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0A9"/>
    <w:rPr>
      <w:b/>
      <w:spacing w:val="0"/>
    </w:rPr>
  </w:style>
  <w:style w:type="paragraph" w:customStyle="1" w:styleId="SuperTitle">
    <w:name w:val="SuperTitle"/>
    <w:basedOn w:val="Title"/>
    <w:rsid w:val="00543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0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0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3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0A9"/>
  </w:style>
  <w:style w:type="paragraph" w:styleId="TableofFigures">
    <w:name w:val="table of figures"/>
    <w:basedOn w:val="Normal"/>
    <w:next w:val="Normal"/>
    <w:semiHidden/>
    <w:rsid w:val="00543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0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30A9"/>
    <w:rPr>
      <w:rFonts w:ascii="Wingdings" w:hAnsi="Wingdings"/>
    </w:rPr>
  </w:style>
  <w:style w:type="paragraph" w:customStyle="1" w:styleId="TableHeading">
    <w:name w:val="Table Heading"/>
    <w:basedOn w:val="HeadingBase"/>
    <w:rsid w:val="00543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0A9"/>
    <w:rPr>
      <w:color w:val="0033CC"/>
      <w:u w:val="none"/>
    </w:rPr>
  </w:style>
  <w:style w:type="paragraph" w:customStyle="1" w:styleId="BodyTextRight">
    <w:name w:val="Body Text Right"/>
    <w:basedOn w:val="BodyText"/>
    <w:rsid w:val="00543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0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0A9"/>
    <w:rPr>
      <w:sz w:val="32"/>
    </w:rPr>
  </w:style>
  <w:style w:type="paragraph" w:customStyle="1" w:styleId="HeadingProcedure">
    <w:name w:val="Heading Procedure"/>
    <w:basedOn w:val="HeadingBase"/>
    <w:next w:val="Normal"/>
    <w:rsid w:val="00543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0A9"/>
    <w:pPr>
      <w:spacing w:before="60" w:after="60"/>
    </w:pPr>
  </w:style>
  <w:style w:type="paragraph" w:styleId="ListContinue">
    <w:name w:val="List Continue"/>
    <w:basedOn w:val="List"/>
    <w:rsid w:val="005430A9"/>
    <w:pPr>
      <w:ind w:firstLine="0"/>
    </w:pPr>
  </w:style>
  <w:style w:type="paragraph" w:customStyle="1" w:styleId="ListNote">
    <w:name w:val="List Note"/>
    <w:basedOn w:val="List"/>
    <w:rsid w:val="00543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0A9"/>
    <w:rPr>
      <w:rFonts w:ascii="Courier New" w:hAnsi="Courier New"/>
    </w:rPr>
  </w:style>
  <w:style w:type="paragraph" w:customStyle="1" w:styleId="NoteBullet">
    <w:name w:val="Note Bullet"/>
    <w:basedOn w:val="Note"/>
    <w:rsid w:val="00543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0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3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0A9"/>
    <w:rPr>
      <w:b/>
      <w:smallCaps/>
    </w:rPr>
  </w:style>
  <w:style w:type="paragraph" w:customStyle="1" w:styleId="TableListNumber">
    <w:name w:val="Table List Number"/>
    <w:basedOn w:val="ListNumber"/>
    <w:rsid w:val="00543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0A9"/>
    <w:pPr>
      <w:numPr>
        <w:numId w:val="8"/>
      </w:numPr>
    </w:pPr>
  </w:style>
  <w:style w:type="paragraph" w:customStyle="1" w:styleId="ListAlpha2">
    <w:name w:val="List Alpha 2"/>
    <w:basedOn w:val="List2"/>
    <w:rsid w:val="005430A9"/>
    <w:pPr>
      <w:numPr>
        <w:numId w:val="7"/>
      </w:numPr>
    </w:pPr>
  </w:style>
  <w:style w:type="paragraph" w:styleId="List2">
    <w:name w:val="List 2"/>
    <w:basedOn w:val="BodyText"/>
    <w:rsid w:val="00543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0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0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30A9"/>
    <w:pPr>
      <w:numPr>
        <w:numId w:val="3"/>
      </w:numPr>
    </w:pPr>
  </w:style>
  <w:style w:type="paragraph" w:styleId="ListContinue2">
    <w:name w:val="List Continue 2"/>
    <w:basedOn w:val="List2"/>
    <w:rsid w:val="005430A9"/>
    <w:pPr>
      <w:ind w:firstLine="0"/>
    </w:pPr>
  </w:style>
  <w:style w:type="paragraph" w:styleId="ListContinue3">
    <w:name w:val="List Continue 3"/>
    <w:basedOn w:val="List3"/>
    <w:rsid w:val="005430A9"/>
    <w:pPr>
      <w:ind w:left="1021" w:firstLine="0"/>
    </w:pPr>
  </w:style>
  <w:style w:type="paragraph" w:styleId="ListContinue4">
    <w:name w:val="List Continue 4"/>
    <w:basedOn w:val="List4"/>
    <w:rsid w:val="005430A9"/>
    <w:pPr>
      <w:ind w:firstLine="0"/>
    </w:pPr>
  </w:style>
  <w:style w:type="paragraph" w:styleId="ListContinue5">
    <w:name w:val="List Continue 5"/>
    <w:basedOn w:val="List5"/>
    <w:rsid w:val="005430A9"/>
    <w:pPr>
      <w:ind w:firstLine="0"/>
    </w:pPr>
  </w:style>
  <w:style w:type="paragraph" w:styleId="ListNumber3">
    <w:name w:val="List Number 3"/>
    <w:basedOn w:val="List3"/>
    <w:rsid w:val="005430A9"/>
    <w:pPr>
      <w:numPr>
        <w:numId w:val="4"/>
      </w:numPr>
    </w:pPr>
  </w:style>
  <w:style w:type="paragraph" w:styleId="ListNumber4">
    <w:name w:val="List Number 4"/>
    <w:basedOn w:val="List4"/>
    <w:rsid w:val="005430A9"/>
    <w:pPr>
      <w:numPr>
        <w:numId w:val="5"/>
      </w:numPr>
    </w:pPr>
  </w:style>
  <w:style w:type="paragraph" w:styleId="ListNumber5">
    <w:name w:val="List Number 5"/>
    <w:basedOn w:val="List5"/>
    <w:rsid w:val="005430A9"/>
    <w:pPr>
      <w:numPr>
        <w:numId w:val="6"/>
      </w:numPr>
    </w:pPr>
  </w:style>
  <w:style w:type="paragraph" w:styleId="BlockText">
    <w:name w:val="Block Text"/>
    <w:basedOn w:val="Normal"/>
    <w:rsid w:val="00543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0A9"/>
    <w:rPr>
      <w:sz w:val="16"/>
      <w:vertAlign w:val="superscript"/>
    </w:rPr>
  </w:style>
  <w:style w:type="character" w:customStyle="1" w:styleId="Symbols">
    <w:name w:val="Symbols"/>
    <w:basedOn w:val="DefaultParagraphFont"/>
    <w:rsid w:val="005430A9"/>
    <w:rPr>
      <w:rFonts w:ascii="Symbol" w:hAnsi="Symbol"/>
    </w:rPr>
  </w:style>
  <w:style w:type="character" w:customStyle="1" w:styleId="MenuOptions">
    <w:name w:val="Menu Options"/>
    <w:basedOn w:val="DefaultParagraphFont"/>
    <w:rsid w:val="00543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0A9"/>
    <w:rPr>
      <w:b/>
    </w:rPr>
  </w:style>
  <w:style w:type="character" w:customStyle="1" w:styleId="Underlined">
    <w:name w:val="Underlined"/>
    <w:basedOn w:val="DefaultParagraphFont"/>
    <w:rsid w:val="005430A9"/>
    <w:rPr>
      <w:u w:val="single"/>
    </w:rPr>
  </w:style>
  <w:style w:type="paragraph" w:customStyle="1" w:styleId="TableBodyTextRight">
    <w:name w:val="Table Body Text Right"/>
    <w:basedOn w:val="TableBodyText"/>
    <w:rsid w:val="00543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0A9"/>
    <w:rPr>
      <w:sz w:val="18"/>
    </w:rPr>
  </w:style>
  <w:style w:type="paragraph" w:customStyle="1" w:styleId="BodySmallRight">
    <w:name w:val="Body Small Right"/>
    <w:basedOn w:val="BodyTextRight"/>
    <w:rsid w:val="005430A9"/>
    <w:rPr>
      <w:sz w:val="18"/>
      <w:szCs w:val="18"/>
    </w:rPr>
  </w:style>
  <w:style w:type="paragraph" w:customStyle="1" w:styleId="MarginEdition">
    <w:name w:val="Margin Edition"/>
    <w:basedOn w:val="MarginNote"/>
    <w:rsid w:val="00543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0A9"/>
    <w:rPr>
      <w:sz w:val="2"/>
      <w:szCs w:val="2"/>
    </w:rPr>
  </w:style>
  <w:style w:type="character" w:customStyle="1" w:styleId="Small">
    <w:name w:val="Small"/>
    <w:basedOn w:val="DefaultParagraphFont"/>
    <w:rsid w:val="005430A9"/>
    <w:rPr>
      <w:sz w:val="16"/>
    </w:rPr>
  </w:style>
  <w:style w:type="paragraph" w:customStyle="1" w:styleId="WideTable">
    <w:name w:val="Wide Table"/>
    <w:basedOn w:val="Normal"/>
    <w:rsid w:val="00543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0A9"/>
  </w:style>
  <w:style w:type="paragraph" w:styleId="Quote">
    <w:name w:val="Quote"/>
    <w:basedOn w:val="Heading1"/>
    <w:link w:val="QuoteChar"/>
    <w:qFormat/>
    <w:rsid w:val="00543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0A9"/>
    <w:pPr>
      <w:pageBreakBefore/>
    </w:pPr>
  </w:style>
  <w:style w:type="paragraph" w:customStyle="1" w:styleId="Border">
    <w:name w:val="Border"/>
    <w:basedOn w:val="Normal"/>
    <w:qFormat/>
    <w:rsid w:val="00543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0A9"/>
    <w:rPr>
      <w:u w:val="single"/>
    </w:rPr>
  </w:style>
  <w:style w:type="character" w:customStyle="1" w:styleId="BoldandItalics">
    <w:name w:val="Bold and Italics"/>
    <w:qFormat/>
    <w:rsid w:val="005430A9"/>
    <w:rPr>
      <w:b/>
      <w:i/>
      <w:u w:val="none"/>
    </w:rPr>
  </w:style>
  <w:style w:type="paragraph" w:styleId="BalloonText">
    <w:name w:val="Balloon Text"/>
    <w:basedOn w:val="Normal"/>
    <w:link w:val="BalloonTextChar"/>
    <w:rsid w:val="00543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0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3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3167</Characters>
  <Application>Microsoft Office Word</Application>
  <DocSecurity>0</DocSecurity>
  <Lines>113</Lines>
  <Paragraphs>68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AHCPCM404 Recommend plants and cultural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