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3AF" w:rsidP="00805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AHCPCM402 Develop a soil health and plant nutrition program</w:t>
      </w:r>
      <w:r>
        <w:fldChar w:fldCharType="end"/>
      </w:r>
    </w:p>
    <w:p w:rsidR="008053AF" w:rsidP="008053AF">
      <w:pPr>
        <w:pStyle w:val="Version"/>
        <w:sectPr w:rsidSect="00252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83A" w:rsidP="0025283A">
      <w:pPr>
        <w:pStyle w:val="SuperHeading"/>
      </w:pPr>
      <w:r w:rsidRPr="0025283A">
        <w:t>AHCPCM402 Develop a soil health and plant nutrition program</w:t>
      </w:r>
    </w:p>
    <w:p w:rsidR="00000000" w:rsidRPr="0025283A" w:rsidP="0025283A">
      <w:pPr>
        <w:pStyle w:val="Heading1"/>
      </w:pPr>
      <w:bookmarkStart w:id="1" w:name="O_867463"/>
      <w:bookmarkEnd w:id="1"/>
      <w:r w:rsidRPr="002528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5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3A">
            <w:pPr>
              <w:pStyle w:val="TableHeading"/>
              <w:rPr>
                <w:lang w:val="en-NZ"/>
              </w:rPr>
            </w:pPr>
            <w:r w:rsidRPr="0025283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3A">
            <w:pPr>
              <w:pStyle w:val="TableHeading"/>
              <w:rPr>
                <w:lang w:val="en-NZ"/>
              </w:rPr>
            </w:pPr>
            <w:r w:rsidRPr="0025283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3A">
            <w:pPr>
              <w:pStyle w:val="TableHeading"/>
              <w:rPr>
                <w:lang w:val="en-NZ"/>
              </w:rPr>
            </w:pPr>
            <w:r w:rsidRPr="0025283A">
              <w:t>Comment</w:t>
            </w:r>
          </w:p>
        </w:tc>
      </w:tr>
      <w:tr w:rsidTr="0025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3A">
            <w:pPr>
              <w:pStyle w:val="BodyText"/>
              <w:rPr>
                <w:lang w:val="en-NZ"/>
              </w:rPr>
            </w:pPr>
            <w:r w:rsidRPr="0025283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3A">
            <w:pPr>
              <w:pStyle w:val="BodyText"/>
              <w:rPr>
                <w:lang w:val="en-NZ"/>
              </w:rPr>
            </w:pPr>
            <w:r w:rsidRPr="0025283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83A" w:rsidP="0025283A">
            <w:pPr>
              <w:pStyle w:val="BodyText"/>
            </w:pPr>
            <w:r w:rsidRPr="0025283A">
              <w:t>Initial release</w:t>
            </w:r>
          </w:p>
        </w:tc>
      </w:tr>
    </w:tbl>
    <w:p w:rsidR="00000000" w:rsidRPr="0025283A" w:rsidP="0025283A">
      <w:pPr>
        <w:pStyle w:val="BodyText"/>
      </w:pPr>
    </w:p>
    <w:p w:rsidR="00000000" w:rsidRPr="0025283A" w:rsidP="0025283A">
      <w:pPr>
        <w:pStyle w:val="AllowPageBreak"/>
      </w:pPr>
    </w:p>
    <w:p w:rsidR="00000000" w:rsidRPr="0025283A" w:rsidP="0025283A">
      <w:pPr>
        <w:pStyle w:val="Heading1"/>
      </w:pPr>
      <w:bookmarkStart w:id="2" w:name="O_867464"/>
      <w:bookmarkEnd w:id="2"/>
      <w:r w:rsidRPr="0025283A">
        <w:t>Application</w:t>
      </w:r>
    </w:p>
    <w:p w:rsidR="00000000" w:rsidRPr="0025283A" w:rsidP="008053AF">
      <w:pPr>
        <w:pStyle w:val="BodyText"/>
      </w:pPr>
      <w:r w:rsidRPr="0025283A">
        <w:t>This unit of competency describes the skills and knowledge required to develop a soil health and plant nutrition program.</w:t>
      </w:r>
    </w:p>
    <w:p w:rsidR="00000000" w:rsidRPr="0025283A" w:rsidP="008053AF">
      <w:pPr>
        <w:pStyle w:val="BodyText"/>
      </w:pPr>
      <w:r w:rsidRPr="0025283A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25283A">
        <w:t xml:space="preserve"> communicate solutions to a range of complex problems. All work is carried out to comply with workplace procedures.</w:t>
      </w:r>
    </w:p>
    <w:p w:rsidR="00000000" w:rsidRPr="0025283A" w:rsidP="008053AF">
      <w:pPr>
        <w:pStyle w:val="BodyText"/>
      </w:pPr>
      <w:r w:rsidRPr="0025283A">
        <w:t>No occupational licensing, legislative or certification requirements are known to apply to this unit at the time of publication.</w:t>
      </w:r>
    </w:p>
    <w:p w:rsidR="00000000" w:rsidRPr="0025283A" w:rsidP="0025283A">
      <w:pPr>
        <w:pStyle w:val="Heading1"/>
      </w:pPr>
      <w:bookmarkStart w:id="3" w:name="O_867465"/>
      <w:bookmarkEnd w:id="3"/>
      <w:r w:rsidRPr="0025283A">
        <w:t>Pre-requisite Unit</w:t>
      </w:r>
    </w:p>
    <w:p w:rsidR="00000000" w:rsidRPr="0025283A" w:rsidP="008053AF">
      <w:pPr>
        <w:pStyle w:val="BodyText"/>
      </w:pPr>
      <w:r w:rsidRPr="0025283A">
        <w:t>Nil.</w:t>
      </w:r>
    </w:p>
    <w:p w:rsidR="00000000" w:rsidRPr="0025283A" w:rsidP="0025283A">
      <w:pPr>
        <w:pStyle w:val="Heading1"/>
      </w:pPr>
      <w:bookmarkStart w:id="4" w:name="O_867467"/>
      <w:bookmarkEnd w:id="4"/>
      <w:r w:rsidRPr="0025283A">
        <w:t>Unit Sector</w:t>
      </w:r>
    </w:p>
    <w:p w:rsidR="00000000" w:rsidRPr="0025283A" w:rsidP="008053AF">
      <w:pPr>
        <w:pStyle w:val="BodyText"/>
      </w:pPr>
      <w:r w:rsidRPr="0025283A">
        <w:t>Plant culture and management (PCM)</w:t>
      </w:r>
    </w:p>
    <w:p w:rsidR="00000000" w:rsidRPr="0025283A" w:rsidP="0025283A">
      <w:pPr>
        <w:pStyle w:val="Heading1"/>
      </w:pPr>
      <w:bookmarkStart w:id="5" w:name="O_867468"/>
      <w:bookmarkEnd w:id="5"/>
      <w:r w:rsidRPr="0025283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053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3A">
            <w:pPr>
              <w:pStyle w:val="TableHeading"/>
              <w:rPr>
                <w:lang w:val="en-NZ"/>
              </w:rPr>
            </w:pPr>
            <w:r w:rsidRPr="0025283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3A">
            <w:pPr>
              <w:pStyle w:val="TableHeading"/>
              <w:rPr>
                <w:lang w:val="en-NZ"/>
              </w:rPr>
            </w:pPr>
            <w:r w:rsidRPr="0025283A">
              <w:t>Performance criteria</w:t>
            </w:r>
          </w:p>
        </w:tc>
      </w:tr>
      <w:tr w:rsidTr="008053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3A">
            <w:pPr>
              <w:pStyle w:val="BodyText"/>
              <w:rPr>
                <w:lang w:val="en-NZ"/>
              </w:rPr>
            </w:pPr>
            <w:r w:rsidRPr="0025283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3A">
            <w:pPr>
              <w:pStyle w:val="BodyText"/>
              <w:rPr>
                <w:lang w:val="en-NZ"/>
              </w:rPr>
            </w:pPr>
            <w:r w:rsidRPr="0025283A">
              <w:t>Performance criteria describe the performance needed to demonstrate achievement of the element.</w:t>
            </w:r>
          </w:p>
        </w:tc>
      </w:tr>
      <w:tr w:rsidTr="008053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3A">
            <w:pPr>
              <w:pStyle w:val="List"/>
              <w:rPr>
                <w:lang w:val="en-NZ"/>
              </w:rPr>
            </w:pPr>
            <w:r w:rsidRPr="0025283A">
              <w:t>1.Determine relevant regional data and site characteristics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83A" w:rsidP="0025283A">
            <w:pPr>
              <w:pStyle w:val="List"/>
            </w:pPr>
            <w:r w:rsidRPr="0025283A">
              <w:t>1.1</w:t>
            </w:r>
            <w:r w:rsidRPr="0025283A">
              <w:tab/>
              <w:t>Define goals and target site for assessment and development of program</w:t>
            </w:r>
          </w:p>
          <w:p w:rsidR="00000000" w:rsidRPr="0025283A" w:rsidP="0025283A">
            <w:pPr>
              <w:pStyle w:val="List"/>
            </w:pPr>
            <w:r w:rsidRPr="0025283A">
              <w:t>1.2</w:t>
            </w:r>
            <w:r w:rsidRPr="0025283A">
              <w:tab/>
              <w:t>Access and review re</w:t>
            </w:r>
            <w:r w:rsidRPr="0025283A">
              <w:t xml:space="preserve">levant climate data, environmental context </w:t>
            </w:r>
            <w:r w:rsidRPr="0025283A">
              <w:t>information and site data</w:t>
            </w:r>
          </w:p>
          <w:p w:rsidR="00000000" w:rsidRPr="0025283A" w:rsidP="0025283A">
            <w:pPr>
              <w:pStyle w:val="List"/>
            </w:pPr>
            <w:r w:rsidRPr="0025283A">
              <w:t>1.3</w:t>
            </w:r>
            <w:r w:rsidRPr="0025283A">
              <w:tab/>
              <w:t>Determine appropriate soil, plant and water tests, taking into account plant species, climatic conditions and prevailing growth media</w:t>
            </w:r>
          </w:p>
          <w:p w:rsidR="00000000" w:rsidRPr="0025283A" w:rsidP="0025283A">
            <w:pPr>
              <w:pStyle w:val="List"/>
            </w:pPr>
            <w:r w:rsidRPr="0025283A">
              <w:t>1.4</w:t>
            </w:r>
            <w:r w:rsidRPr="0025283A">
              <w:tab/>
              <w:t>Develop a soil, plant and water testing progr</w:t>
            </w:r>
            <w:r w:rsidRPr="0025283A">
              <w:t>am that defines sampling, field testing, off-site analysis activities, task responsibilities, involvement of contractors, scheduling and desired information outcomes</w:t>
            </w:r>
          </w:p>
          <w:p w:rsidR="00000000" w:rsidRPr="0025283A" w:rsidP="0025283A">
            <w:pPr>
              <w:pStyle w:val="List"/>
            </w:pPr>
            <w:r w:rsidRPr="0025283A">
              <w:t>1.5</w:t>
            </w:r>
            <w:r w:rsidRPr="0025283A">
              <w:tab/>
              <w:t>Implement and monitor soil, plant and water testing tasks, supervise liaison procedure</w:t>
            </w:r>
            <w:r w:rsidRPr="0025283A">
              <w:t>s with outside testing agencies and take remedial action where necessary</w:t>
            </w:r>
          </w:p>
          <w:p w:rsidR="00000000" w:rsidRPr="0025283A" w:rsidP="0025283A">
            <w:pPr>
              <w:pStyle w:val="List"/>
            </w:pPr>
            <w:r w:rsidRPr="0025283A">
              <w:t>1.6</w:t>
            </w:r>
            <w:r w:rsidRPr="0025283A">
              <w:tab/>
              <w:t>Compile data and readings and present in a form that can be easily understood</w:t>
            </w:r>
          </w:p>
          <w:p w:rsidR="00000000" w:rsidRPr="0025283A" w:rsidP="0025283A">
            <w:pPr>
              <w:pStyle w:val="List"/>
            </w:pPr>
            <w:r w:rsidRPr="0025283A">
              <w:t>1.7</w:t>
            </w:r>
            <w:r w:rsidRPr="0025283A">
              <w:tab/>
              <w:t>Determine seasonal variations and requirements from published data on species, historical records</w:t>
            </w:r>
            <w:r w:rsidRPr="0025283A">
              <w:t xml:space="preserve"> and own experience</w:t>
            </w:r>
          </w:p>
          <w:p w:rsidR="00000000" w:rsidP="0025283A">
            <w:pPr>
              <w:pStyle w:val="List"/>
              <w:rPr>
                <w:lang w:val="en-NZ"/>
              </w:rPr>
            </w:pPr>
            <w:r w:rsidRPr="0025283A">
              <w:t>1.8</w:t>
            </w:r>
            <w:r w:rsidRPr="0025283A">
              <w:tab/>
              <w:t>Determine characteristics, condition and nutritional status of soils and plant species by analysing collected data and comparing to accepted standards</w:t>
            </w:r>
          </w:p>
        </w:tc>
      </w:tr>
      <w:tr w:rsidTr="008053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3A">
            <w:pPr>
              <w:pStyle w:val="List"/>
              <w:rPr>
                <w:lang w:val="en-NZ"/>
              </w:rPr>
            </w:pPr>
            <w:r w:rsidRPr="0025283A">
              <w:t>2.</w:t>
            </w:r>
            <w:r w:rsidRPr="0025283A">
              <w:tab/>
              <w:t>Define the requirements for plant nutrition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83A" w:rsidP="0025283A">
            <w:pPr>
              <w:pStyle w:val="List"/>
            </w:pPr>
            <w:r w:rsidRPr="0025283A">
              <w:t>2.1</w:t>
            </w:r>
            <w:r w:rsidRPr="0025283A">
              <w:tab/>
              <w:t>Identify different nutritiona</w:t>
            </w:r>
            <w:r w:rsidRPr="0025283A">
              <w:t>l requirements of the plant during the growing cycle and growing conditions, using published data on species, historical records and own experience</w:t>
            </w:r>
          </w:p>
          <w:p w:rsidR="00000000" w:rsidRPr="0025283A" w:rsidP="0025283A">
            <w:pPr>
              <w:pStyle w:val="List"/>
            </w:pPr>
            <w:r w:rsidRPr="0025283A">
              <w:t>2.2</w:t>
            </w:r>
            <w:r w:rsidRPr="0025283A">
              <w:tab/>
              <w:t>Develop program to achieve appropriate soil conditions and nutrient availability for plant growth</w:t>
            </w:r>
          </w:p>
          <w:p w:rsidR="00000000" w:rsidRPr="0025283A" w:rsidP="0025283A">
            <w:pPr>
              <w:pStyle w:val="List"/>
            </w:pPr>
            <w:r w:rsidRPr="0025283A">
              <w:t>2.3</w:t>
            </w:r>
            <w:r w:rsidRPr="0025283A">
              <w:tab/>
            </w:r>
            <w:r w:rsidRPr="0025283A">
              <w:t>Determine soil amendments, management practices and fertiliser requirements</w:t>
            </w:r>
          </w:p>
          <w:p w:rsidR="00000000" w:rsidRPr="0025283A" w:rsidP="0025283A">
            <w:pPr>
              <w:pStyle w:val="List"/>
            </w:pPr>
            <w:r w:rsidRPr="0025283A">
              <w:t>2.4</w:t>
            </w:r>
            <w:r w:rsidRPr="0025283A">
              <w:tab/>
              <w:t>Identify and cost resources, tools, equipment and machinery required for program and confirm availability with suppliers, contractors and appropriate personnel</w:t>
            </w:r>
          </w:p>
          <w:p w:rsidR="00000000" w:rsidRPr="0025283A" w:rsidP="0025283A">
            <w:pPr>
              <w:pStyle w:val="List"/>
            </w:pPr>
            <w:r w:rsidRPr="0025283A">
              <w:t>2.5</w:t>
            </w:r>
            <w:r w:rsidRPr="0025283A">
              <w:tab/>
              <w:t>Determine co</w:t>
            </w:r>
            <w:r w:rsidRPr="0025283A">
              <w:t>st-effective approach to soil management, soil amendment and provision of plant nutrients</w:t>
            </w:r>
          </w:p>
          <w:p w:rsidR="00000000" w:rsidRPr="0025283A" w:rsidP="0025283A">
            <w:pPr>
              <w:pStyle w:val="List"/>
            </w:pPr>
            <w:r w:rsidRPr="0025283A">
              <w:t>2.6</w:t>
            </w:r>
            <w:r w:rsidRPr="0025283A">
              <w:tab/>
              <w:t>Identify work health and safety hazards associated with program, assess risks and develop and document control measures</w:t>
            </w:r>
          </w:p>
          <w:p w:rsidR="00000000" w:rsidP="0025283A">
            <w:pPr>
              <w:pStyle w:val="List"/>
              <w:rPr>
                <w:lang w:val="en-NZ"/>
              </w:rPr>
            </w:pPr>
            <w:r w:rsidRPr="0025283A">
              <w:t>2.7</w:t>
            </w:r>
            <w:r w:rsidRPr="0025283A">
              <w:tab/>
              <w:t>Identify and document environmental im</w:t>
            </w:r>
            <w:r w:rsidRPr="0025283A">
              <w:t>plications of program</w:t>
            </w:r>
          </w:p>
        </w:tc>
      </w:tr>
      <w:tr w:rsidTr="008053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3A">
            <w:pPr>
              <w:pStyle w:val="List"/>
              <w:rPr>
                <w:lang w:val="en-NZ"/>
              </w:rPr>
            </w:pPr>
            <w:r w:rsidRPr="0025283A">
              <w:t>3.</w:t>
            </w:r>
            <w:r w:rsidRPr="0025283A">
              <w:tab/>
              <w:t>Document the soil health and plant nutrition program and specifications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83A" w:rsidP="0025283A">
            <w:pPr>
              <w:pStyle w:val="List"/>
            </w:pPr>
            <w:r w:rsidRPr="0025283A">
              <w:t>3.1</w:t>
            </w:r>
            <w:r w:rsidRPr="0025283A">
              <w:tab/>
              <w:t>Establish a detailed soil health and plant nutrition plan, objectives, specifications and associated costs based on program requirements</w:t>
            </w:r>
          </w:p>
          <w:p w:rsidR="00000000" w:rsidP="0025283A">
            <w:pPr>
              <w:pStyle w:val="List"/>
              <w:rPr>
                <w:lang w:val="en-NZ"/>
              </w:rPr>
            </w:pPr>
            <w:r w:rsidRPr="0025283A">
              <w:t>3.2</w:t>
            </w:r>
            <w:r w:rsidRPr="0025283A">
              <w:tab/>
              <w:t>Develop and d</w:t>
            </w:r>
            <w:r w:rsidRPr="0025283A">
              <w:t>ocument detailed on-site procedures and schedules required for program</w:t>
            </w:r>
          </w:p>
        </w:tc>
      </w:tr>
      <w:tr w:rsidTr="008053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83A">
            <w:pPr>
              <w:pStyle w:val="List"/>
              <w:rPr>
                <w:lang w:val="en-NZ"/>
              </w:rPr>
            </w:pPr>
            <w:r w:rsidRPr="0025283A">
              <w:t>4.</w:t>
            </w:r>
            <w:r w:rsidRPr="0025283A">
              <w:tab/>
              <w:t>Monitor plant growth and evaluate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83A" w:rsidP="0025283A">
            <w:pPr>
              <w:pStyle w:val="List"/>
            </w:pPr>
            <w:r w:rsidRPr="0025283A">
              <w:t>4.1</w:t>
            </w:r>
            <w:r w:rsidRPr="0025283A">
              <w:tab/>
              <w:t>Monitor program implementation and results by testing soil, plants and produce</w:t>
            </w:r>
          </w:p>
          <w:p w:rsidR="00000000" w:rsidRPr="0025283A" w:rsidP="0025283A">
            <w:pPr>
              <w:pStyle w:val="List"/>
            </w:pPr>
            <w:r w:rsidRPr="0025283A">
              <w:t>4.2</w:t>
            </w:r>
            <w:r w:rsidRPr="0025283A">
              <w:tab/>
              <w:t>Review and refine program to ensure it is respon</w:t>
            </w:r>
            <w:r w:rsidRPr="0025283A">
              <w:t xml:space="preserve">sive to changing </w:t>
            </w:r>
            <w:r w:rsidRPr="0025283A">
              <w:t>conditions</w:t>
            </w:r>
          </w:p>
          <w:p w:rsidR="00000000" w:rsidRPr="0025283A" w:rsidP="0025283A">
            <w:pPr>
              <w:pStyle w:val="List"/>
            </w:pPr>
            <w:r w:rsidRPr="0025283A">
              <w:t>4.3</w:t>
            </w:r>
            <w:r w:rsidRPr="0025283A">
              <w:tab/>
              <w:t>Identify non-compliance with documented objectives and specifications and implement remedial actions to alleviate or overcome identified shortcomings in program</w:t>
            </w:r>
          </w:p>
          <w:p w:rsidR="00000000" w:rsidRPr="0025283A" w:rsidP="0025283A">
            <w:pPr>
              <w:pStyle w:val="List"/>
            </w:pPr>
            <w:r w:rsidRPr="0025283A">
              <w:t>4.4</w:t>
            </w:r>
            <w:r w:rsidRPr="0025283A">
              <w:tab/>
              <w:t>Take remedial action to improve plant nutrition and documen</w:t>
            </w:r>
            <w:r w:rsidRPr="0025283A">
              <w:t>t</w:t>
            </w:r>
          </w:p>
          <w:p w:rsidR="00000000" w:rsidRPr="0025283A" w:rsidP="0025283A">
            <w:pPr>
              <w:pStyle w:val="List"/>
            </w:pPr>
            <w:r w:rsidRPr="0025283A">
              <w:t>4.5</w:t>
            </w:r>
            <w:r w:rsidRPr="0025283A">
              <w:tab/>
              <w:t>Incorporate agreed changes into a detailed plan</w:t>
            </w:r>
          </w:p>
        </w:tc>
      </w:tr>
    </w:tbl>
    <w:p w:rsidR="00000000" w:rsidRPr="0025283A" w:rsidP="0025283A">
      <w:pPr>
        <w:pStyle w:val="BodyText"/>
      </w:pPr>
    </w:p>
    <w:p w:rsidR="00000000" w:rsidRPr="0025283A" w:rsidP="0025283A">
      <w:pPr>
        <w:pStyle w:val="AllowPageBreak"/>
      </w:pPr>
    </w:p>
    <w:p w:rsidR="00000000" w:rsidRPr="0025283A" w:rsidP="0025283A">
      <w:pPr>
        <w:pStyle w:val="Heading1"/>
      </w:pPr>
      <w:bookmarkStart w:id="6" w:name="O_867469"/>
      <w:bookmarkEnd w:id="6"/>
      <w:r w:rsidRPr="0025283A">
        <w:t>Foundation Skills</w:t>
      </w:r>
    </w:p>
    <w:p w:rsidR="00000000" w:rsidRPr="0025283A" w:rsidP="008053AF">
      <w:pPr>
        <w:pStyle w:val="BodyText"/>
      </w:pPr>
      <w:r w:rsidRPr="0025283A">
        <w:t>Foundation Skills essential to performance are explicit in the performance criteria of this unit of competency.</w:t>
      </w:r>
    </w:p>
    <w:p w:rsidR="00000000" w:rsidRPr="0025283A" w:rsidP="0025283A">
      <w:pPr>
        <w:pStyle w:val="Heading1"/>
      </w:pPr>
      <w:bookmarkStart w:id="7" w:name="O_867470"/>
      <w:bookmarkEnd w:id="7"/>
      <w:r w:rsidRPr="0025283A">
        <w:t>Range of Conditions</w:t>
      </w:r>
    </w:p>
    <w:p w:rsidR="00000000" w:rsidRPr="0025283A" w:rsidP="0025283A">
      <w:pPr>
        <w:pStyle w:val="Heading1"/>
      </w:pPr>
      <w:bookmarkStart w:id="8" w:name="O_867471"/>
      <w:bookmarkEnd w:id="8"/>
      <w:r w:rsidRPr="0025283A">
        <w:t>Unit Mapping Information</w:t>
      </w:r>
    </w:p>
    <w:p w:rsidR="00000000" w:rsidRPr="0025283A" w:rsidP="008053AF">
      <w:pPr>
        <w:pStyle w:val="BodyText"/>
      </w:pPr>
      <w:r w:rsidRPr="0025283A">
        <w:t>This unit is equivalent to AHCPCM402A Develop a soil health and plant nutrition program.</w:t>
      </w:r>
    </w:p>
    <w:p w:rsidR="00000000" w:rsidRPr="0025283A" w:rsidP="0025283A">
      <w:pPr>
        <w:pStyle w:val="Heading1"/>
      </w:pPr>
      <w:bookmarkStart w:id="9" w:name="O_867478"/>
      <w:bookmarkEnd w:id="9"/>
      <w:r w:rsidRPr="0025283A">
        <w:t>Links</w:t>
      </w:r>
    </w:p>
    <w:p w:rsidR="00000000" w:rsidRPr="0025283A" w:rsidP="008053AF">
      <w:pPr>
        <w:pStyle w:val="BodyText"/>
      </w:pPr>
      <w:r w:rsidRPr="002528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33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283A" w:rsidP="0025283A"/>
    <w:sectPr w:rsidSect="002528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3A" w:rsidRPr="008053AF" w:rsidP="00805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AF" w:rsidP="00252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53AF" w:rsidP="00252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53AF" w:rsidP="00252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83A" w:rsidRPr="008053AF" w:rsidP="00805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AF" w:rsidRPr="002D2AF8" w:rsidP="00252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AHCPCM402 Develop a soil health and plant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053AF" w:rsidP="00252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83A"/>
  </w:style>
  <w:style w:type="character" w:customStyle="1" w:styleId="Heading1Char">
    <w:name w:val="Heading 1 Char"/>
    <w:basedOn w:val="DefaultParagraphFont"/>
    <w:link w:val="Heading1"/>
    <w:rsid w:val="00252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8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8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283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52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28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2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83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528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2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283A"/>
    <w:rPr>
      <w:b/>
      <w:spacing w:val="0"/>
    </w:rPr>
  </w:style>
  <w:style w:type="paragraph" w:customStyle="1" w:styleId="SuperTitle">
    <w:name w:val="SuperTitle"/>
    <w:basedOn w:val="Title"/>
    <w:rsid w:val="00252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8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8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283A"/>
    <w:rPr>
      <w:i/>
    </w:rPr>
  </w:style>
  <w:style w:type="paragraph" w:styleId="Caption">
    <w:name w:val="caption"/>
    <w:basedOn w:val="BodyText"/>
    <w:next w:val="Normal"/>
    <w:qFormat/>
    <w:rsid w:val="00252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83A"/>
  </w:style>
  <w:style w:type="paragraph" w:styleId="TableofFigures">
    <w:name w:val="table of figures"/>
    <w:basedOn w:val="Normal"/>
    <w:next w:val="Normal"/>
    <w:semiHidden/>
    <w:rsid w:val="00252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8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283A"/>
    <w:rPr>
      <w:rFonts w:ascii="Wingdings" w:hAnsi="Wingdings"/>
    </w:rPr>
  </w:style>
  <w:style w:type="character" w:customStyle="1" w:styleId="HotSpot">
    <w:name w:val="HotSpot"/>
    <w:rsid w:val="0025283A"/>
    <w:rPr>
      <w:color w:val="0033CC"/>
      <w:u w:val="none"/>
    </w:rPr>
  </w:style>
  <w:style w:type="paragraph" w:customStyle="1" w:styleId="BodyTextRight">
    <w:name w:val="Body Text Right"/>
    <w:basedOn w:val="BodyText"/>
    <w:rsid w:val="00252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8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83A"/>
    <w:rPr>
      <w:sz w:val="32"/>
    </w:rPr>
  </w:style>
  <w:style w:type="paragraph" w:customStyle="1" w:styleId="HeadingProcedure">
    <w:name w:val="Heading Procedure"/>
    <w:basedOn w:val="HeadingBase"/>
    <w:next w:val="Normal"/>
    <w:rsid w:val="00252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83A"/>
    <w:pPr>
      <w:spacing w:before="60" w:after="60"/>
    </w:pPr>
  </w:style>
  <w:style w:type="paragraph" w:styleId="ListContinue">
    <w:name w:val="List Continue"/>
    <w:basedOn w:val="List"/>
    <w:rsid w:val="0025283A"/>
    <w:pPr>
      <w:ind w:firstLine="0"/>
    </w:pPr>
  </w:style>
  <w:style w:type="paragraph" w:customStyle="1" w:styleId="ListNote">
    <w:name w:val="List Note"/>
    <w:basedOn w:val="List"/>
    <w:rsid w:val="00252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83A"/>
    <w:rPr>
      <w:rFonts w:ascii="Courier New" w:hAnsi="Courier New"/>
    </w:rPr>
  </w:style>
  <w:style w:type="paragraph" w:customStyle="1" w:styleId="NoteBullet">
    <w:name w:val="Note Bullet"/>
    <w:basedOn w:val="Note"/>
    <w:rsid w:val="00252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8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2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83A"/>
    <w:rPr>
      <w:b/>
      <w:smallCaps/>
    </w:rPr>
  </w:style>
  <w:style w:type="paragraph" w:customStyle="1" w:styleId="TableListNumber">
    <w:name w:val="Table List Number"/>
    <w:basedOn w:val="ListNumber"/>
    <w:rsid w:val="00252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83A"/>
    <w:pPr>
      <w:numPr>
        <w:numId w:val="7"/>
      </w:numPr>
    </w:pPr>
  </w:style>
  <w:style w:type="paragraph" w:customStyle="1" w:styleId="ListAlpha2">
    <w:name w:val="List Alpha 2"/>
    <w:basedOn w:val="List2"/>
    <w:rsid w:val="0025283A"/>
    <w:pPr>
      <w:numPr>
        <w:numId w:val="6"/>
      </w:numPr>
    </w:pPr>
  </w:style>
  <w:style w:type="paragraph" w:styleId="List2">
    <w:name w:val="List 2"/>
    <w:basedOn w:val="BodyText"/>
    <w:rsid w:val="00252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8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8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283A"/>
    <w:pPr>
      <w:numPr>
        <w:numId w:val="2"/>
      </w:numPr>
    </w:pPr>
  </w:style>
  <w:style w:type="paragraph" w:styleId="ListContinue2">
    <w:name w:val="List Continue 2"/>
    <w:basedOn w:val="List2"/>
    <w:rsid w:val="0025283A"/>
    <w:pPr>
      <w:ind w:firstLine="0"/>
    </w:pPr>
  </w:style>
  <w:style w:type="paragraph" w:styleId="ListContinue3">
    <w:name w:val="List Continue 3"/>
    <w:basedOn w:val="List3"/>
    <w:rsid w:val="0025283A"/>
    <w:pPr>
      <w:ind w:left="1021" w:firstLine="0"/>
    </w:pPr>
  </w:style>
  <w:style w:type="paragraph" w:styleId="ListContinue4">
    <w:name w:val="List Continue 4"/>
    <w:basedOn w:val="List4"/>
    <w:rsid w:val="0025283A"/>
    <w:pPr>
      <w:ind w:firstLine="0"/>
    </w:pPr>
  </w:style>
  <w:style w:type="paragraph" w:styleId="ListContinue5">
    <w:name w:val="List Continue 5"/>
    <w:basedOn w:val="List5"/>
    <w:rsid w:val="0025283A"/>
    <w:pPr>
      <w:ind w:firstLine="0"/>
    </w:pPr>
  </w:style>
  <w:style w:type="paragraph" w:styleId="ListNumber3">
    <w:name w:val="List Number 3"/>
    <w:basedOn w:val="List3"/>
    <w:rsid w:val="0025283A"/>
    <w:pPr>
      <w:numPr>
        <w:numId w:val="3"/>
      </w:numPr>
    </w:pPr>
  </w:style>
  <w:style w:type="paragraph" w:styleId="ListNumber4">
    <w:name w:val="List Number 4"/>
    <w:basedOn w:val="List4"/>
    <w:rsid w:val="0025283A"/>
    <w:pPr>
      <w:numPr>
        <w:numId w:val="4"/>
      </w:numPr>
    </w:pPr>
  </w:style>
  <w:style w:type="paragraph" w:styleId="ListNumber5">
    <w:name w:val="List Number 5"/>
    <w:basedOn w:val="List5"/>
    <w:rsid w:val="0025283A"/>
    <w:pPr>
      <w:numPr>
        <w:numId w:val="5"/>
      </w:numPr>
    </w:pPr>
  </w:style>
  <w:style w:type="paragraph" w:styleId="BlockText">
    <w:name w:val="Block Text"/>
    <w:basedOn w:val="Normal"/>
    <w:rsid w:val="00252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83A"/>
    <w:rPr>
      <w:sz w:val="16"/>
      <w:vertAlign w:val="superscript"/>
    </w:rPr>
  </w:style>
  <w:style w:type="character" w:customStyle="1" w:styleId="Symbols">
    <w:name w:val="Symbols"/>
    <w:basedOn w:val="DefaultParagraphFont"/>
    <w:rsid w:val="0025283A"/>
    <w:rPr>
      <w:rFonts w:ascii="Symbol" w:hAnsi="Symbol"/>
    </w:rPr>
  </w:style>
  <w:style w:type="character" w:customStyle="1" w:styleId="MenuOptions">
    <w:name w:val="Menu Options"/>
    <w:basedOn w:val="DefaultParagraphFont"/>
    <w:rsid w:val="00252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83A"/>
    <w:rPr>
      <w:b/>
    </w:rPr>
  </w:style>
  <w:style w:type="character" w:customStyle="1" w:styleId="Underlined">
    <w:name w:val="Underlined"/>
    <w:basedOn w:val="DefaultParagraphFont"/>
    <w:rsid w:val="0025283A"/>
    <w:rPr>
      <w:u w:val="single"/>
    </w:rPr>
  </w:style>
  <w:style w:type="paragraph" w:customStyle="1" w:styleId="TableBodyTextRight">
    <w:name w:val="Table Body Text Right"/>
    <w:basedOn w:val="TableBodyText"/>
    <w:rsid w:val="00252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83A"/>
    <w:rPr>
      <w:sz w:val="18"/>
    </w:rPr>
  </w:style>
  <w:style w:type="paragraph" w:customStyle="1" w:styleId="BodySmallRight">
    <w:name w:val="Body Small Right"/>
    <w:basedOn w:val="BodyTextRight"/>
    <w:rsid w:val="0025283A"/>
    <w:rPr>
      <w:sz w:val="18"/>
      <w:szCs w:val="18"/>
    </w:rPr>
  </w:style>
  <w:style w:type="paragraph" w:customStyle="1" w:styleId="MarginEdition">
    <w:name w:val="Margin Edition"/>
    <w:basedOn w:val="MarginNote"/>
    <w:rsid w:val="00252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83A"/>
    <w:rPr>
      <w:sz w:val="2"/>
      <w:szCs w:val="2"/>
    </w:rPr>
  </w:style>
  <w:style w:type="character" w:customStyle="1" w:styleId="Small">
    <w:name w:val="Small"/>
    <w:basedOn w:val="DefaultParagraphFont"/>
    <w:rsid w:val="0025283A"/>
    <w:rPr>
      <w:sz w:val="16"/>
    </w:rPr>
  </w:style>
  <w:style w:type="paragraph" w:customStyle="1" w:styleId="WideTable">
    <w:name w:val="Wide Table"/>
    <w:basedOn w:val="Normal"/>
    <w:rsid w:val="00252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83A"/>
  </w:style>
  <w:style w:type="paragraph" w:styleId="Quote">
    <w:name w:val="Quote"/>
    <w:basedOn w:val="Heading1"/>
    <w:link w:val="QuoteChar"/>
    <w:qFormat/>
    <w:rsid w:val="00252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83A"/>
    <w:pPr>
      <w:pageBreakBefore/>
    </w:pPr>
  </w:style>
  <w:style w:type="paragraph" w:customStyle="1" w:styleId="Border">
    <w:name w:val="Border"/>
    <w:basedOn w:val="Normal"/>
    <w:qFormat/>
    <w:rsid w:val="00252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83A"/>
    <w:rPr>
      <w:u w:val="single"/>
    </w:rPr>
  </w:style>
  <w:style w:type="character" w:customStyle="1" w:styleId="BoldandItalics">
    <w:name w:val="Bold and Italics"/>
    <w:qFormat/>
    <w:rsid w:val="0025283A"/>
    <w:rPr>
      <w:b/>
      <w:i/>
      <w:u w:val="none"/>
    </w:rPr>
  </w:style>
  <w:style w:type="paragraph" w:styleId="BalloonText">
    <w:name w:val="Balloon Text"/>
    <w:basedOn w:val="Normal"/>
    <w:link w:val="BalloonTextChar"/>
    <w:rsid w:val="00252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8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8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83A"/>
    <w:pPr>
      <w:spacing w:before="0" w:after="0"/>
    </w:pPr>
  </w:style>
  <w:style w:type="paragraph" w:customStyle="1" w:styleId="BodyTextBold">
    <w:name w:val="Body Text Bold"/>
    <w:basedOn w:val="BodyText"/>
    <w:qFormat/>
    <w:rsid w:val="0025283A"/>
    <w:rPr>
      <w:b/>
    </w:rPr>
  </w:style>
  <w:style w:type="character" w:styleId="Hyperlink">
    <w:name w:val="Hyperlink"/>
    <w:basedOn w:val="DefaultParagraphFont"/>
    <w:uiPriority w:val="99"/>
    <w:unhideWhenUsed/>
    <w:rsid w:val="00805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3863</Characters>
  <Application>Microsoft Office Word</Application>
  <DocSecurity>0</DocSecurity>
  <Lines>124</Lines>
  <Paragraphs>66</Paragraphs>
  <ScaleCrop>false</ScaleCrop>
  <Company>Author-it Software Corporation Ltd.</Company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AHCPCM402 Develop a soil health and plant nutrition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2023-01-24T15:26:00Z</dcterms:created>
  <dcterms:modified xsi:type="dcterms:W3CDTF">2023-01-24T15:26:00Z</dcterms:modified>
</cp:coreProperties>
</file>