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5B0" w:rsidP="00221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AHCPCM402 Develop a soil health and plant nutrition program</w:t>
      </w:r>
      <w:r>
        <w:fldChar w:fldCharType="end"/>
      </w:r>
    </w:p>
    <w:p w:rsidR="002215B0" w:rsidP="002215B0">
      <w:pPr>
        <w:pStyle w:val="Version"/>
        <w:sectPr w:rsidSect="00B35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631" w:rsidP="00B35631">
      <w:pPr>
        <w:pStyle w:val="SuperHeading"/>
      </w:pPr>
      <w:r w:rsidRPr="00B35631">
        <w:t>AHCPCM402 Develop a soil health and plant nutrition program</w:t>
      </w:r>
    </w:p>
    <w:p w:rsidR="00000000" w:rsidRPr="00B35631" w:rsidP="00B35631">
      <w:pPr>
        <w:pStyle w:val="Heading1"/>
      </w:pPr>
      <w:bookmarkStart w:id="1" w:name="O_867463"/>
      <w:bookmarkEnd w:id="1"/>
      <w:r w:rsidRPr="00B356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5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TableHeading"/>
              <w:rPr>
                <w:lang w:val="en-NZ"/>
              </w:rPr>
            </w:pPr>
            <w:r w:rsidRPr="00B356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TableHeading"/>
              <w:rPr>
                <w:lang w:val="en-NZ"/>
              </w:rPr>
            </w:pPr>
            <w:r w:rsidRPr="00B356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TableHeading"/>
              <w:rPr>
                <w:lang w:val="en-NZ"/>
              </w:rPr>
            </w:pPr>
            <w:r w:rsidRPr="00B35631">
              <w:t>Comment</w:t>
            </w:r>
          </w:p>
        </w:tc>
      </w:tr>
      <w:tr w:rsidTr="00B35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BodyText"/>
              <w:rPr>
                <w:lang w:val="en-NZ"/>
              </w:rPr>
            </w:pPr>
            <w:r w:rsidRPr="00B356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BodyText"/>
              <w:rPr>
                <w:lang w:val="en-NZ"/>
              </w:rPr>
            </w:pPr>
            <w:r w:rsidRPr="00B3563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1" w:rsidP="00B35631">
            <w:pPr>
              <w:pStyle w:val="BodyText"/>
            </w:pPr>
            <w:r w:rsidRPr="00B35631">
              <w:t>Initial release</w:t>
            </w:r>
          </w:p>
        </w:tc>
      </w:tr>
    </w:tbl>
    <w:p w:rsidR="00000000" w:rsidRPr="00B35631" w:rsidP="00B35631">
      <w:pPr>
        <w:pStyle w:val="BodyText"/>
      </w:pPr>
    </w:p>
    <w:p w:rsidR="00000000" w:rsidRPr="00B35631" w:rsidP="00B35631">
      <w:pPr>
        <w:pStyle w:val="AllowPageBreak"/>
      </w:pPr>
    </w:p>
    <w:p w:rsidR="00000000" w:rsidRPr="00B35631" w:rsidP="00B35631">
      <w:pPr>
        <w:pStyle w:val="Heading1"/>
      </w:pPr>
      <w:bookmarkStart w:id="2" w:name="O_867464"/>
      <w:bookmarkEnd w:id="2"/>
      <w:r w:rsidRPr="00B35631">
        <w:t>Application</w:t>
      </w:r>
    </w:p>
    <w:p w:rsidR="00000000" w:rsidRPr="00B35631" w:rsidP="002215B0">
      <w:pPr>
        <w:pStyle w:val="BodyText"/>
      </w:pPr>
      <w:r w:rsidRPr="00B35631">
        <w:t>This unit of competency describes the skills and knowledge required to develop a soil health and plant nutrition program.</w:t>
      </w:r>
    </w:p>
    <w:p w:rsidR="00000000" w:rsidRPr="00B35631" w:rsidP="002215B0">
      <w:pPr>
        <w:pStyle w:val="BodyText"/>
      </w:pPr>
      <w:r w:rsidRPr="00B35631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B35631">
        <w:t xml:space="preserve"> communicate solutions to a range of complex problems. All work is carried out to comply with workplace procedures.</w:t>
      </w:r>
    </w:p>
    <w:p w:rsidR="00000000" w:rsidRPr="00B35631" w:rsidP="002215B0">
      <w:pPr>
        <w:pStyle w:val="BodyText"/>
      </w:pPr>
      <w:r w:rsidRPr="00B35631">
        <w:t>No occupational licensing, legislative or certification requirements are known to apply to this unit at the time of publication.</w:t>
      </w:r>
    </w:p>
    <w:p w:rsidR="00000000" w:rsidRPr="00B35631" w:rsidP="00B35631">
      <w:pPr>
        <w:pStyle w:val="Heading1"/>
      </w:pPr>
      <w:bookmarkStart w:id="3" w:name="O_867465"/>
      <w:bookmarkEnd w:id="3"/>
      <w:r w:rsidRPr="00B35631">
        <w:t>Pre-requisite Unit</w:t>
      </w:r>
    </w:p>
    <w:p w:rsidR="00000000" w:rsidRPr="00B35631" w:rsidP="002215B0">
      <w:pPr>
        <w:pStyle w:val="BodyText"/>
      </w:pPr>
      <w:r w:rsidRPr="00B35631">
        <w:t>Nil.</w:t>
      </w:r>
    </w:p>
    <w:p w:rsidR="00000000" w:rsidRPr="00B35631" w:rsidP="00B35631">
      <w:pPr>
        <w:pStyle w:val="Heading1"/>
      </w:pPr>
      <w:bookmarkStart w:id="4" w:name="O_867467"/>
      <w:bookmarkEnd w:id="4"/>
      <w:r w:rsidRPr="00B35631">
        <w:t>Unit Sector</w:t>
      </w:r>
    </w:p>
    <w:p w:rsidR="00000000" w:rsidRPr="00B35631" w:rsidP="002215B0">
      <w:pPr>
        <w:pStyle w:val="BodyText"/>
      </w:pPr>
      <w:r w:rsidRPr="00B35631">
        <w:t>Plant culture and management (PCM)</w:t>
      </w:r>
    </w:p>
    <w:p w:rsidR="00000000" w:rsidRPr="00B35631" w:rsidP="00B35631">
      <w:pPr>
        <w:pStyle w:val="Heading1"/>
      </w:pPr>
      <w:bookmarkStart w:id="5" w:name="O_867468"/>
      <w:bookmarkEnd w:id="5"/>
      <w:r w:rsidRPr="00B3563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215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TableHeading"/>
              <w:rPr>
                <w:lang w:val="en-NZ"/>
              </w:rPr>
            </w:pPr>
            <w:r w:rsidRPr="00B3563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TableHeading"/>
              <w:rPr>
                <w:lang w:val="en-NZ"/>
              </w:rPr>
            </w:pPr>
            <w:r w:rsidRPr="00B35631">
              <w:t>Performance criteria</w:t>
            </w:r>
          </w:p>
        </w:tc>
      </w:tr>
      <w:tr w:rsidTr="002215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BodyText"/>
              <w:rPr>
                <w:lang w:val="en-NZ"/>
              </w:rPr>
            </w:pPr>
            <w:r w:rsidRPr="00B3563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BodyText"/>
              <w:rPr>
                <w:lang w:val="en-NZ"/>
              </w:rPr>
            </w:pPr>
            <w:r w:rsidRPr="00B35631">
              <w:t>Performance criteria describe the performance needed to demonstrate achievement of the element.</w:t>
            </w:r>
          </w:p>
        </w:tc>
      </w:tr>
      <w:tr w:rsidTr="002215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List"/>
              <w:rPr>
                <w:lang w:val="en-NZ"/>
              </w:rPr>
            </w:pPr>
            <w:r w:rsidRPr="00B35631">
              <w:t>1.Determine relevant regional data and site characteristics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1" w:rsidP="00B35631">
            <w:pPr>
              <w:pStyle w:val="List"/>
            </w:pPr>
            <w:r w:rsidRPr="00B35631">
              <w:t>1.1</w:t>
            </w:r>
            <w:r w:rsidRPr="00B35631">
              <w:tab/>
              <w:t>Define goals and target site for assessment and development of program</w:t>
            </w:r>
          </w:p>
          <w:p w:rsidR="00000000" w:rsidRPr="00B35631" w:rsidP="00B35631">
            <w:pPr>
              <w:pStyle w:val="List"/>
            </w:pPr>
            <w:r w:rsidRPr="00B35631">
              <w:t>1.2</w:t>
            </w:r>
            <w:r w:rsidRPr="00B35631">
              <w:tab/>
              <w:t>Access and review re</w:t>
            </w:r>
            <w:r w:rsidRPr="00B35631">
              <w:t xml:space="preserve">levant climate data, environmental context </w:t>
            </w:r>
            <w:r w:rsidRPr="00B35631">
              <w:t>information and site data</w:t>
            </w:r>
          </w:p>
          <w:p w:rsidR="00000000" w:rsidRPr="00B35631" w:rsidP="00B35631">
            <w:pPr>
              <w:pStyle w:val="List"/>
            </w:pPr>
            <w:r w:rsidRPr="00B35631">
              <w:t>1.3</w:t>
            </w:r>
            <w:r w:rsidRPr="00B35631">
              <w:tab/>
              <w:t>Determine appropriate soil, plant and water tests, taking into account plant species, climatic conditions and prevailing growth media</w:t>
            </w:r>
          </w:p>
          <w:p w:rsidR="00000000" w:rsidRPr="00B35631" w:rsidP="00B35631">
            <w:pPr>
              <w:pStyle w:val="List"/>
            </w:pPr>
            <w:r w:rsidRPr="00B35631">
              <w:t>1.4</w:t>
            </w:r>
            <w:r w:rsidRPr="00B35631">
              <w:tab/>
              <w:t>Develop a soil, plant and water testing progr</w:t>
            </w:r>
            <w:r w:rsidRPr="00B35631">
              <w:t>am that defines sampling, field testing, off-site analysis activities, task responsibilities, involvement of contractors, scheduling and desired information outcomes</w:t>
            </w:r>
          </w:p>
          <w:p w:rsidR="00000000" w:rsidRPr="00B35631" w:rsidP="00B35631">
            <w:pPr>
              <w:pStyle w:val="List"/>
            </w:pPr>
            <w:r w:rsidRPr="00B35631">
              <w:t>1.5</w:t>
            </w:r>
            <w:r w:rsidRPr="00B35631">
              <w:tab/>
              <w:t>Implement and monitor soil, plant and water testing tasks, supervise liaison procedure</w:t>
            </w:r>
            <w:r w:rsidRPr="00B35631">
              <w:t>s with outside testing agencies and take remedial action where necessary</w:t>
            </w:r>
          </w:p>
          <w:p w:rsidR="00000000" w:rsidRPr="00B35631" w:rsidP="00B35631">
            <w:pPr>
              <w:pStyle w:val="List"/>
            </w:pPr>
            <w:r w:rsidRPr="00B35631">
              <w:t>1.6</w:t>
            </w:r>
            <w:r w:rsidRPr="00B35631">
              <w:tab/>
              <w:t>Compile data and readings and present in a form that can be easily understood</w:t>
            </w:r>
          </w:p>
          <w:p w:rsidR="00000000" w:rsidRPr="00B35631" w:rsidP="00B35631">
            <w:pPr>
              <w:pStyle w:val="List"/>
            </w:pPr>
            <w:r w:rsidRPr="00B35631">
              <w:t>1.7</w:t>
            </w:r>
            <w:r w:rsidRPr="00B35631">
              <w:tab/>
              <w:t>Determine seasonal variations and requirements from published data on species, historical records</w:t>
            </w:r>
            <w:r w:rsidRPr="00B35631">
              <w:t xml:space="preserve"> and own experience</w:t>
            </w:r>
          </w:p>
          <w:p w:rsidR="00000000" w:rsidP="00B35631">
            <w:pPr>
              <w:pStyle w:val="List"/>
              <w:rPr>
                <w:lang w:val="en-NZ"/>
              </w:rPr>
            </w:pPr>
            <w:r w:rsidRPr="00B35631">
              <w:t>1.8</w:t>
            </w:r>
            <w:r w:rsidRPr="00B35631">
              <w:tab/>
              <w:t>Determine characteristics, condition and nutritional status of soils and plant species by analysing collected data and comparing to accepted standards</w:t>
            </w:r>
          </w:p>
        </w:tc>
      </w:tr>
      <w:tr w:rsidTr="002215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List"/>
              <w:rPr>
                <w:lang w:val="en-NZ"/>
              </w:rPr>
            </w:pPr>
            <w:r w:rsidRPr="00B35631">
              <w:t>2.</w:t>
            </w:r>
            <w:r w:rsidRPr="00B35631">
              <w:tab/>
              <w:t>Define the requirements for plant nutrition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1" w:rsidP="00B35631">
            <w:pPr>
              <w:pStyle w:val="List"/>
            </w:pPr>
            <w:r w:rsidRPr="00B35631">
              <w:t>2.1</w:t>
            </w:r>
            <w:r w:rsidRPr="00B35631">
              <w:tab/>
              <w:t>Identify different nutritiona</w:t>
            </w:r>
            <w:r w:rsidRPr="00B35631">
              <w:t>l requirements of the plant during the growing cycle and growing conditions, using published data on species, historical records and own experience</w:t>
            </w:r>
          </w:p>
          <w:p w:rsidR="00000000" w:rsidRPr="00B35631" w:rsidP="00B35631">
            <w:pPr>
              <w:pStyle w:val="List"/>
            </w:pPr>
            <w:r w:rsidRPr="00B35631">
              <w:t>2.2</w:t>
            </w:r>
            <w:r w:rsidRPr="00B35631">
              <w:tab/>
              <w:t>Develop program to achieve appropriate soil conditions and nutrient availability for plant growth</w:t>
            </w:r>
          </w:p>
          <w:p w:rsidR="00000000" w:rsidRPr="00B35631" w:rsidP="00B35631">
            <w:pPr>
              <w:pStyle w:val="List"/>
            </w:pPr>
            <w:r w:rsidRPr="00B35631">
              <w:t>2.3</w:t>
            </w:r>
            <w:r w:rsidRPr="00B35631">
              <w:tab/>
            </w:r>
            <w:r w:rsidRPr="00B35631">
              <w:t>Determine soil amendments, management practices and fertiliser requirements</w:t>
            </w:r>
          </w:p>
          <w:p w:rsidR="00000000" w:rsidRPr="00B35631" w:rsidP="00B35631">
            <w:pPr>
              <w:pStyle w:val="List"/>
            </w:pPr>
            <w:r w:rsidRPr="00B35631">
              <w:t>2.4</w:t>
            </w:r>
            <w:r w:rsidRPr="00B35631">
              <w:tab/>
              <w:t>Identify and cost resources, tools, equipment and machinery required for program and confirm availability with suppliers, contractors and appropriate personnel</w:t>
            </w:r>
          </w:p>
          <w:p w:rsidR="00000000" w:rsidRPr="00B35631" w:rsidP="00B35631">
            <w:pPr>
              <w:pStyle w:val="List"/>
            </w:pPr>
            <w:r w:rsidRPr="00B35631">
              <w:t>2.5</w:t>
            </w:r>
            <w:r w:rsidRPr="00B35631">
              <w:tab/>
              <w:t>Determine co</w:t>
            </w:r>
            <w:r w:rsidRPr="00B35631">
              <w:t>st-effective approach to soil management, soil amendment and provision of plant nutrients</w:t>
            </w:r>
          </w:p>
          <w:p w:rsidR="00000000" w:rsidRPr="00B35631" w:rsidP="00B35631">
            <w:pPr>
              <w:pStyle w:val="List"/>
            </w:pPr>
            <w:r w:rsidRPr="00B35631">
              <w:t>2.6</w:t>
            </w:r>
            <w:r w:rsidRPr="00B35631">
              <w:tab/>
              <w:t>Identify work health and safety hazards associated with program, assess risks and develop and document control measures</w:t>
            </w:r>
          </w:p>
          <w:p w:rsidR="00000000" w:rsidP="00B35631">
            <w:pPr>
              <w:pStyle w:val="List"/>
              <w:rPr>
                <w:lang w:val="en-NZ"/>
              </w:rPr>
            </w:pPr>
            <w:r w:rsidRPr="00B35631">
              <w:t>2.7</w:t>
            </w:r>
            <w:r w:rsidRPr="00B35631">
              <w:tab/>
              <w:t>Identify and document environmental im</w:t>
            </w:r>
            <w:r w:rsidRPr="00B35631">
              <w:t>plications of program</w:t>
            </w:r>
          </w:p>
        </w:tc>
      </w:tr>
      <w:tr w:rsidTr="002215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List"/>
              <w:rPr>
                <w:lang w:val="en-NZ"/>
              </w:rPr>
            </w:pPr>
            <w:r w:rsidRPr="00B35631">
              <w:t>3.</w:t>
            </w:r>
            <w:r w:rsidRPr="00B35631">
              <w:tab/>
              <w:t>Document the soil health and plant nutrition program and specifications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1" w:rsidP="00B35631">
            <w:pPr>
              <w:pStyle w:val="List"/>
            </w:pPr>
            <w:r w:rsidRPr="00B35631">
              <w:t>3.1</w:t>
            </w:r>
            <w:r w:rsidRPr="00B35631">
              <w:tab/>
              <w:t>Establish a detailed soil health and plant nutrition plan, objectives, specifications and associated costs based on program requirements</w:t>
            </w:r>
          </w:p>
          <w:p w:rsidR="00000000" w:rsidP="00B35631">
            <w:pPr>
              <w:pStyle w:val="List"/>
              <w:rPr>
                <w:lang w:val="en-NZ"/>
              </w:rPr>
            </w:pPr>
            <w:r w:rsidRPr="00B35631">
              <w:t>3.2</w:t>
            </w:r>
            <w:r w:rsidRPr="00B35631">
              <w:tab/>
              <w:t>Develop and d</w:t>
            </w:r>
            <w:r w:rsidRPr="00B35631">
              <w:t>ocument detailed on-site procedures and schedules required for program</w:t>
            </w:r>
          </w:p>
        </w:tc>
      </w:tr>
      <w:tr w:rsidTr="002215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List"/>
              <w:rPr>
                <w:lang w:val="en-NZ"/>
              </w:rPr>
            </w:pPr>
            <w:r w:rsidRPr="00B35631">
              <w:t>4.</w:t>
            </w:r>
            <w:r w:rsidRPr="00B35631">
              <w:tab/>
              <w:t>Monitor plant growth and evaluate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1" w:rsidP="00B35631">
            <w:pPr>
              <w:pStyle w:val="List"/>
            </w:pPr>
            <w:r w:rsidRPr="00B35631">
              <w:t>4.1</w:t>
            </w:r>
            <w:r w:rsidRPr="00B35631">
              <w:tab/>
              <w:t>Monitor program implementation and results by testing soil, plants and produce</w:t>
            </w:r>
          </w:p>
          <w:p w:rsidR="00000000" w:rsidRPr="00B35631" w:rsidP="00B35631">
            <w:pPr>
              <w:pStyle w:val="List"/>
            </w:pPr>
            <w:r w:rsidRPr="00B35631">
              <w:t>4.2</w:t>
            </w:r>
            <w:r w:rsidRPr="00B35631">
              <w:tab/>
              <w:t>Review and refine program to ensure it is respon</w:t>
            </w:r>
            <w:r w:rsidRPr="00B35631">
              <w:t xml:space="preserve">sive to changing </w:t>
            </w:r>
            <w:r w:rsidRPr="00B35631">
              <w:t>conditions</w:t>
            </w:r>
          </w:p>
          <w:p w:rsidR="00000000" w:rsidRPr="00B35631" w:rsidP="00B35631">
            <w:pPr>
              <w:pStyle w:val="List"/>
            </w:pPr>
            <w:r w:rsidRPr="00B35631">
              <w:t>4.3</w:t>
            </w:r>
            <w:r w:rsidRPr="00B35631">
              <w:tab/>
              <w:t>Identify non-compliance with documented objectives and specifications and implement remedial actions to alleviate or overcome identified shortcomings in program</w:t>
            </w:r>
          </w:p>
          <w:p w:rsidR="00000000" w:rsidRPr="00B35631" w:rsidP="00B35631">
            <w:pPr>
              <w:pStyle w:val="List"/>
            </w:pPr>
            <w:r w:rsidRPr="00B35631">
              <w:t>4.4</w:t>
            </w:r>
            <w:r w:rsidRPr="00B35631">
              <w:tab/>
              <w:t>Take remedial action to improve plant nutrition and documen</w:t>
            </w:r>
            <w:r w:rsidRPr="00B35631">
              <w:t>t</w:t>
            </w:r>
          </w:p>
          <w:p w:rsidR="00000000" w:rsidRPr="00B35631" w:rsidP="00B35631">
            <w:pPr>
              <w:pStyle w:val="List"/>
            </w:pPr>
            <w:r w:rsidRPr="00B35631">
              <w:t>4.5</w:t>
            </w:r>
            <w:r w:rsidRPr="00B35631">
              <w:tab/>
              <w:t>Incorporate agreed changes into a detailed plan</w:t>
            </w:r>
          </w:p>
        </w:tc>
      </w:tr>
    </w:tbl>
    <w:p w:rsidR="00000000" w:rsidRPr="00B35631" w:rsidP="00B35631">
      <w:pPr>
        <w:pStyle w:val="BodyText"/>
      </w:pPr>
    </w:p>
    <w:p w:rsidR="00000000" w:rsidRPr="00B35631" w:rsidP="00B35631">
      <w:pPr>
        <w:pStyle w:val="AllowPageBreak"/>
      </w:pPr>
    </w:p>
    <w:p w:rsidR="00000000" w:rsidRPr="00B35631" w:rsidP="00B35631">
      <w:pPr>
        <w:pStyle w:val="Heading1"/>
      </w:pPr>
      <w:bookmarkStart w:id="6" w:name="O_867469"/>
      <w:bookmarkEnd w:id="6"/>
      <w:r w:rsidRPr="00B35631">
        <w:t>Foundation Skills</w:t>
      </w:r>
    </w:p>
    <w:p w:rsidR="00000000" w:rsidRPr="00B35631" w:rsidP="002215B0">
      <w:pPr>
        <w:pStyle w:val="BodyText"/>
      </w:pPr>
      <w:r w:rsidRPr="00B35631">
        <w:t>Foundation Skills essential to performance are explicit in the performance criteria of this unit of competency.</w:t>
      </w:r>
    </w:p>
    <w:p w:rsidR="00000000" w:rsidRPr="00B35631" w:rsidP="00B35631">
      <w:pPr>
        <w:pStyle w:val="Heading1"/>
      </w:pPr>
      <w:bookmarkStart w:id="7" w:name="O_867470"/>
      <w:bookmarkEnd w:id="7"/>
      <w:r w:rsidRPr="00B35631">
        <w:t>Range of Conditions</w:t>
      </w:r>
    </w:p>
    <w:p w:rsidR="00000000" w:rsidRPr="00B35631" w:rsidP="00B35631">
      <w:pPr>
        <w:pStyle w:val="Heading1"/>
      </w:pPr>
      <w:bookmarkStart w:id="8" w:name="O_867471"/>
      <w:bookmarkEnd w:id="8"/>
      <w:r w:rsidRPr="00B35631">
        <w:t>Unit Mapping Information</w:t>
      </w:r>
    </w:p>
    <w:p w:rsidR="00000000" w:rsidRPr="00B35631" w:rsidP="002215B0">
      <w:pPr>
        <w:pStyle w:val="BodyText"/>
      </w:pPr>
      <w:r w:rsidRPr="00B35631">
        <w:t>This unit is equivalent to AHCPCM402A Develop a soil health and plant nutrition program.</w:t>
      </w:r>
    </w:p>
    <w:p w:rsidR="00000000" w:rsidRPr="00B35631" w:rsidP="00B35631">
      <w:pPr>
        <w:pStyle w:val="Heading1"/>
      </w:pPr>
      <w:bookmarkStart w:id="9" w:name="O_867478"/>
      <w:bookmarkEnd w:id="9"/>
      <w:r w:rsidRPr="00B35631">
        <w:t>Links</w:t>
      </w:r>
    </w:p>
    <w:p w:rsidR="00000000" w:rsidRPr="00B35631" w:rsidP="002215B0">
      <w:pPr>
        <w:pStyle w:val="BodyText"/>
      </w:pPr>
      <w:r w:rsidRPr="00B356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32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5631" w:rsidP="002215B0">
      <w:pPr>
        <w:pStyle w:val="BodyText"/>
        <w:sectPr w:rsidSect="00B356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5631" w:rsidP="00B35631">
      <w:pPr>
        <w:pStyle w:val="SuperHeading"/>
      </w:pPr>
      <w:r w:rsidRPr="00B35631">
        <w:t>Assessment Requirements for AHCPCM402 Develop a soil health and plant nutrition program</w:t>
      </w:r>
    </w:p>
    <w:p w:rsidR="00000000" w:rsidRPr="00B35631" w:rsidP="00B35631">
      <w:pPr>
        <w:pStyle w:val="Heading1"/>
      </w:pPr>
      <w:bookmarkStart w:id="10" w:name="O_867473"/>
      <w:bookmarkEnd w:id="10"/>
      <w:r w:rsidRPr="00B356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5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TableHeading"/>
              <w:rPr>
                <w:lang w:val="en-NZ"/>
              </w:rPr>
            </w:pPr>
            <w:r w:rsidRPr="00B356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TableHeading"/>
              <w:rPr>
                <w:lang w:val="en-NZ"/>
              </w:rPr>
            </w:pPr>
            <w:r w:rsidRPr="00B356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TableHeading"/>
              <w:rPr>
                <w:lang w:val="en-NZ"/>
              </w:rPr>
            </w:pPr>
            <w:r w:rsidRPr="00B35631">
              <w:t>Comment</w:t>
            </w:r>
          </w:p>
        </w:tc>
      </w:tr>
      <w:tr w:rsidTr="00B35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BodyText"/>
              <w:rPr>
                <w:lang w:val="en-NZ"/>
              </w:rPr>
            </w:pPr>
            <w:r w:rsidRPr="00B356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1">
            <w:pPr>
              <w:pStyle w:val="BodyText"/>
              <w:rPr>
                <w:lang w:val="en-NZ"/>
              </w:rPr>
            </w:pPr>
            <w:r w:rsidRPr="00B3563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1" w:rsidP="00B35631">
            <w:pPr>
              <w:pStyle w:val="BodyText"/>
            </w:pPr>
            <w:r w:rsidRPr="00B35631">
              <w:t>Initial release</w:t>
            </w:r>
          </w:p>
        </w:tc>
      </w:tr>
    </w:tbl>
    <w:p w:rsidR="00000000" w:rsidRPr="00B35631" w:rsidP="00B35631">
      <w:pPr>
        <w:pStyle w:val="BodyText"/>
      </w:pPr>
    </w:p>
    <w:p w:rsidR="00000000" w:rsidRPr="00B35631" w:rsidP="00B35631">
      <w:pPr>
        <w:pStyle w:val="AllowPageBreak"/>
      </w:pPr>
    </w:p>
    <w:p w:rsidR="00000000" w:rsidRPr="00B35631" w:rsidP="00B35631">
      <w:pPr>
        <w:pStyle w:val="Heading1"/>
      </w:pPr>
      <w:bookmarkStart w:id="11" w:name="O_867474"/>
      <w:bookmarkEnd w:id="11"/>
      <w:r w:rsidRPr="00B35631">
        <w:t>Performance Evidence</w:t>
      </w:r>
    </w:p>
    <w:p w:rsidR="00000000" w:rsidRPr="00B35631" w:rsidP="002215B0">
      <w:pPr>
        <w:pStyle w:val="BodyText"/>
      </w:pPr>
      <w:r w:rsidRPr="00B35631">
        <w:t>The candidate must be assessed on their ability to integrate and apply the performance requirements of this unit in a workplace setting. Performance must be demonstrated consistently over time and in a suitable range of</w:t>
      </w:r>
      <w:r w:rsidRPr="00B35631">
        <w:t xml:space="preserve"> contexts.</w:t>
      </w:r>
    </w:p>
    <w:p w:rsidR="00000000" w:rsidRPr="00B35631" w:rsidP="002215B0">
      <w:pPr>
        <w:pStyle w:val="BodyText"/>
      </w:pPr>
      <w:r w:rsidRPr="00B35631">
        <w:t>The candidate must provide evidence that they can:</w:t>
      </w:r>
    </w:p>
    <w:p w:rsidR="00000000" w:rsidRPr="00B35631" w:rsidP="00B35631">
      <w:pPr>
        <w:pStyle w:val="ListBullet"/>
      </w:pPr>
      <w:r w:rsidRPr="00B35631">
        <w:t>access and analyse information on regional site factors</w:t>
      </w:r>
    </w:p>
    <w:p w:rsidR="00000000" w:rsidRPr="00B35631" w:rsidP="00B35631">
      <w:pPr>
        <w:pStyle w:val="ListBullet"/>
      </w:pPr>
      <w:r w:rsidRPr="00B35631">
        <w:t>assess the physical, chemical and biological characteristics of soils</w:t>
      </w:r>
    </w:p>
    <w:p w:rsidR="00000000" w:rsidRPr="00B35631" w:rsidP="00B35631">
      <w:pPr>
        <w:pStyle w:val="ListBullet"/>
      </w:pPr>
      <w:r w:rsidRPr="00B35631">
        <w:t>assess the physical, nutritional and health requirements of plants</w:t>
      </w:r>
    </w:p>
    <w:p w:rsidR="00000000" w:rsidRPr="00B35631" w:rsidP="00B35631">
      <w:pPr>
        <w:pStyle w:val="ListBullet"/>
      </w:pPr>
      <w:r w:rsidRPr="00B35631">
        <w:t>develop a soil, plant and water testing program</w:t>
      </w:r>
    </w:p>
    <w:p w:rsidR="00000000" w:rsidRPr="00B35631" w:rsidP="00B35631">
      <w:pPr>
        <w:pStyle w:val="ListBullet"/>
      </w:pPr>
      <w:r w:rsidRPr="00B35631">
        <w:t>develop a program to achieve appropriate soil conditions and nutrient availability for plant growth, incorporating a soil heath and plant nutrition plan</w:t>
      </w:r>
    </w:p>
    <w:p w:rsidR="00000000" w:rsidRPr="00B35631" w:rsidP="00B35631">
      <w:pPr>
        <w:pStyle w:val="ListBullet"/>
      </w:pPr>
      <w:r w:rsidRPr="00B35631">
        <w:t>research and analyse findings on plant nutritional req</w:t>
      </w:r>
      <w:r w:rsidRPr="00B35631">
        <w:t>uirements, nutrients available from soils and other growth media, and environmental implications of program</w:t>
      </w:r>
    </w:p>
    <w:p w:rsidR="00000000" w:rsidRPr="00B35631" w:rsidP="00B35631">
      <w:pPr>
        <w:pStyle w:val="ListBullet"/>
      </w:pPr>
      <w:r w:rsidRPr="00B35631">
        <w:t>select suitable management practices, soil amendments, additives and fertilisers</w:t>
      </w:r>
    </w:p>
    <w:p w:rsidR="00000000" w:rsidRPr="00B35631" w:rsidP="00B35631">
      <w:pPr>
        <w:pStyle w:val="AllowPageBreak"/>
      </w:pPr>
    </w:p>
    <w:p w:rsidR="00000000" w:rsidRPr="00B35631" w:rsidP="00B35631">
      <w:pPr>
        <w:pStyle w:val="Heading1"/>
      </w:pPr>
      <w:bookmarkStart w:id="12" w:name="O_867475"/>
      <w:bookmarkEnd w:id="12"/>
      <w:r w:rsidRPr="00B35631">
        <w:t>Knowledge Evidence</w:t>
      </w:r>
    </w:p>
    <w:p w:rsidR="00000000" w:rsidRPr="00B35631" w:rsidP="002215B0">
      <w:pPr>
        <w:pStyle w:val="BodyText"/>
      </w:pPr>
      <w:r w:rsidRPr="00B35631">
        <w:t xml:space="preserve">The candidate must demonstrate </w:t>
      </w:r>
      <w:r w:rsidRPr="00B35631">
        <w:t>knowledge of:</w:t>
      </w:r>
    </w:p>
    <w:p w:rsidR="00000000" w:rsidRPr="00B35631" w:rsidP="00B35631">
      <w:pPr>
        <w:pStyle w:val="ListBullet"/>
      </w:pPr>
      <w:r w:rsidRPr="00B35631">
        <w:t>principles and practices of soil health and plant nutrition</w:t>
      </w:r>
    </w:p>
    <w:p w:rsidR="00000000" w:rsidRPr="00B35631" w:rsidP="00B35631">
      <w:pPr>
        <w:pStyle w:val="ListBullet2"/>
      </w:pPr>
      <w:r w:rsidRPr="00B35631">
        <w:t>characteristics of soil and other growth media types, uses and additives to enhance available nutrition for specific plants</w:t>
      </w:r>
    </w:p>
    <w:p w:rsidR="00000000" w:rsidRPr="00B35631" w:rsidP="00B35631">
      <w:pPr>
        <w:pStyle w:val="ListBullet2"/>
      </w:pPr>
      <w:r w:rsidRPr="00B35631">
        <w:t>main simple and compound fertiliser products available t</w:t>
      </w:r>
      <w:r w:rsidRPr="00B35631">
        <w:t>o enterprise, including analysis, solubility, salt index, application rates and costs</w:t>
      </w:r>
    </w:p>
    <w:p w:rsidR="00000000" w:rsidRPr="00B35631" w:rsidP="00B35631">
      <w:pPr>
        <w:pStyle w:val="ListBullet2"/>
      </w:pPr>
      <w:r w:rsidRPr="00B35631">
        <w:t>methods of nutrient uptake by plants and favourable conditions for effective uptake to occur</w:t>
      </w:r>
    </w:p>
    <w:p w:rsidR="00000000" w:rsidRPr="00B35631" w:rsidP="00B35631">
      <w:pPr>
        <w:pStyle w:val="ListBullet2"/>
      </w:pPr>
      <w:r w:rsidRPr="00B35631">
        <w:t xml:space="preserve">nutrients </w:t>
      </w:r>
      <w:r w:rsidRPr="00B35631">
        <w:t>and water required by plants grown within enterprise and effects of nutrient deficiency and toxicity on individual plant species and varieties</w:t>
      </w:r>
    </w:p>
    <w:p w:rsidR="00000000" w:rsidRPr="00B35631" w:rsidP="00B35631">
      <w:pPr>
        <w:pStyle w:val="ListBullet2"/>
      </w:pPr>
      <w:r w:rsidRPr="00B35631">
        <w:t>visual and other symptoms of nutrient deficiency and toxicity on individual plant species and varieties</w:t>
      </w:r>
    </w:p>
    <w:p w:rsidR="00000000" w:rsidRPr="00B35631" w:rsidP="00B35631">
      <w:pPr>
        <w:pStyle w:val="ListBullet2"/>
      </w:pPr>
      <w:r w:rsidRPr="00B35631">
        <w:t>organic m</w:t>
      </w:r>
      <w:r w:rsidRPr="00B35631">
        <w:t>atter, pest and disease, and nutrient interactions in soil and nutrient cycling</w:t>
      </w:r>
    </w:p>
    <w:p w:rsidR="00000000" w:rsidRPr="00B35631" w:rsidP="00B35631">
      <w:pPr>
        <w:pStyle w:val="ListBullet2"/>
      </w:pPr>
      <w:r w:rsidRPr="00B35631">
        <w:t>environmental issues associated with selecting nutritional materials, implementing a plant nutrition program, legislation compliance requirements and ensuring minimal impact on</w:t>
      </w:r>
      <w:r w:rsidRPr="00B35631">
        <w:t xml:space="preserve"> environment</w:t>
      </w:r>
    </w:p>
    <w:p w:rsidR="00000000" w:rsidRPr="00B35631" w:rsidP="00B35631">
      <w:pPr>
        <w:pStyle w:val="ListBullet2"/>
      </w:pPr>
      <w:r w:rsidRPr="00B35631">
        <w:t xml:space="preserve">the following types of relationships between soil and growth media characteristics and availability of nutrients to plants: macro and micro elements </w:t>
      </w:r>
    </w:p>
    <w:p w:rsidR="00000000" w:rsidRPr="00B35631" w:rsidP="00B35631">
      <w:pPr>
        <w:pStyle w:val="ListBullet2"/>
      </w:pPr>
      <w:r w:rsidRPr="00B35631">
        <w:t>the following types of site evaluation techniques: methods of sampling and analysing soils an</w:t>
      </w:r>
      <w:r w:rsidRPr="00B35631">
        <w:t>d other growth media</w:t>
      </w:r>
    </w:p>
    <w:p w:rsidR="00000000" w:rsidRPr="00B35631" w:rsidP="00B35631">
      <w:pPr>
        <w:pStyle w:val="ListBullet2"/>
      </w:pPr>
      <w:r w:rsidRPr="00B35631">
        <w:t>soil amendments commonly required to treat soil problems experienced by enterprise</w:t>
      </w:r>
    </w:p>
    <w:p w:rsidR="00000000" w:rsidRPr="00B35631" w:rsidP="00B35631">
      <w:pPr>
        <w:pStyle w:val="AllowPageBreak"/>
      </w:pPr>
    </w:p>
    <w:p w:rsidR="00000000" w:rsidRPr="00B35631" w:rsidP="00B35631">
      <w:pPr>
        <w:pStyle w:val="Heading1"/>
      </w:pPr>
      <w:bookmarkStart w:id="13" w:name="O_867476"/>
      <w:bookmarkEnd w:id="13"/>
      <w:r w:rsidRPr="00B35631">
        <w:t>Assessment Conditions</w:t>
      </w:r>
    </w:p>
    <w:p w:rsidR="00000000" w:rsidRPr="00B35631" w:rsidP="002215B0">
      <w:pPr>
        <w:pStyle w:val="BodyText"/>
      </w:pPr>
      <w:r w:rsidRPr="00B35631">
        <w:t>Assessors must satisfy current standards for RTOs.</w:t>
      </w:r>
    </w:p>
    <w:p w:rsidR="00000000" w:rsidRPr="00B35631" w:rsidP="00B35631">
      <w:pPr>
        <w:pStyle w:val="Heading1"/>
      </w:pPr>
      <w:bookmarkStart w:id="14" w:name="O_867479"/>
      <w:bookmarkEnd w:id="14"/>
      <w:r w:rsidRPr="00B35631">
        <w:t>Links</w:t>
      </w:r>
    </w:p>
    <w:p w:rsidR="00000000" w:rsidRPr="00B35631" w:rsidP="002215B0">
      <w:pPr>
        <w:pStyle w:val="BodyText"/>
      </w:pPr>
      <w:r w:rsidRPr="00B35631">
        <w:t xml:space="preserve">Companion Volume implementation guides </w:t>
      </w:r>
      <w:r w:rsidRPr="00B35631">
        <w:t xml:space="preserve">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32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5631" w:rsidP="00B35631"/>
    <w:sectPr w:rsidSect="00B356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1" w:rsidRPr="002215B0" w:rsidP="00221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B0" w:rsidP="00B35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15B0" w:rsidP="00B35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15B0" w:rsidP="00B356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1" w:rsidP="00B35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15B0">
      <w:t>Approved</w:t>
    </w:r>
    <w:r w:rsidR="002215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15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15B0">
      <w:rPr>
        <w:noProof/>
      </w:rPr>
      <w:t>5</w:t>
    </w:r>
    <w:r>
      <w:rPr>
        <w:noProof/>
      </w:rPr>
      <w:fldChar w:fldCharType="end"/>
    </w:r>
  </w:p>
  <w:p w:rsidR="00B35631" w:rsidP="00B35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15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15B0">
      <w:t>Skills Insight</w:t>
    </w:r>
    <w:r w:rsidR="002215B0">
      <w:fldChar w:fldCharType="end"/>
    </w:r>
  </w:p>
  <w:p w:rsidR="00B35631" w:rsidP="00B35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631" w:rsidRPr="002215B0" w:rsidP="00221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B0" w:rsidRPr="002D2AF8" w:rsidP="00B35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AHCPCM402 Develop a soil health and plant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15B0" w:rsidP="00B356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1" w:rsidRPr="002D2AF8" w:rsidP="00B35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15B0">
      <w:t>AHCPCM402 Develop a soil health and plant nutrition program</w:t>
    </w:r>
    <w:r w:rsidR="002215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15B0">
      <w:rPr>
        <w:noProof/>
      </w:rPr>
      <w:t>2 March 2025</w:t>
    </w:r>
    <w:r>
      <w:fldChar w:fldCharType="end"/>
    </w:r>
  </w:p>
  <w:p w:rsidR="00B35631" w:rsidP="00B35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DEE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221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70E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631"/>
  </w:style>
  <w:style w:type="character" w:customStyle="1" w:styleId="Heading1Char">
    <w:name w:val="Heading 1 Char"/>
    <w:basedOn w:val="DefaultParagraphFont"/>
    <w:link w:val="Heading1"/>
    <w:rsid w:val="00B35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6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56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56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56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5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56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5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6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5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5631"/>
    <w:rPr>
      <w:b/>
      <w:spacing w:val="0"/>
    </w:rPr>
  </w:style>
  <w:style w:type="paragraph" w:customStyle="1" w:styleId="SuperTitle">
    <w:name w:val="SuperTitle"/>
    <w:basedOn w:val="Title"/>
    <w:rsid w:val="00B35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631"/>
    <w:rPr>
      <w:i/>
    </w:rPr>
  </w:style>
  <w:style w:type="paragraph" w:styleId="Caption">
    <w:name w:val="caption"/>
    <w:basedOn w:val="BodyText"/>
    <w:next w:val="Normal"/>
    <w:qFormat/>
    <w:rsid w:val="00B35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631"/>
  </w:style>
  <w:style w:type="paragraph" w:styleId="TableofFigures">
    <w:name w:val="table of figures"/>
    <w:basedOn w:val="Normal"/>
    <w:next w:val="Normal"/>
    <w:semiHidden/>
    <w:rsid w:val="00B35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6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5631"/>
    <w:rPr>
      <w:rFonts w:ascii="Wingdings" w:hAnsi="Wingdings"/>
    </w:rPr>
  </w:style>
  <w:style w:type="character" w:customStyle="1" w:styleId="HotSpot">
    <w:name w:val="HotSpot"/>
    <w:rsid w:val="00B35631"/>
    <w:rPr>
      <w:color w:val="0033CC"/>
      <w:u w:val="none"/>
    </w:rPr>
  </w:style>
  <w:style w:type="paragraph" w:customStyle="1" w:styleId="BodyTextRight">
    <w:name w:val="Body Text Right"/>
    <w:basedOn w:val="BodyText"/>
    <w:rsid w:val="00B35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6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631"/>
    <w:rPr>
      <w:sz w:val="32"/>
    </w:rPr>
  </w:style>
  <w:style w:type="paragraph" w:customStyle="1" w:styleId="HeadingProcedure">
    <w:name w:val="Heading Procedure"/>
    <w:basedOn w:val="HeadingBase"/>
    <w:next w:val="Normal"/>
    <w:rsid w:val="00B35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631"/>
    <w:pPr>
      <w:spacing w:before="60" w:after="60"/>
    </w:pPr>
  </w:style>
  <w:style w:type="paragraph" w:styleId="ListContinue">
    <w:name w:val="List Continue"/>
    <w:basedOn w:val="List"/>
    <w:rsid w:val="00B35631"/>
    <w:pPr>
      <w:ind w:firstLine="0"/>
    </w:pPr>
  </w:style>
  <w:style w:type="paragraph" w:customStyle="1" w:styleId="ListNote">
    <w:name w:val="List Note"/>
    <w:basedOn w:val="List"/>
    <w:rsid w:val="00B35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631"/>
    <w:rPr>
      <w:rFonts w:ascii="Courier New" w:hAnsi="Courier New"/>
    </w:rPr>
  </w:style>
  <w:style w:type="paragraph" w:customStyle="1" w:styleId="NoteBullet">
    <w:name w:val="Note Bullet"/>
    <w:basedOn w:val="Note"/>
    <w:rsid w:val="00B35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6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5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631"/>
    <w:rPr>
      <w:b/>
      <w:smallCaps/>
    </w:rPr>
  </w:style>
  <w:style w:type="paragraph" w:customStyle="1" w:styleId="TableListNumber">
    <w:name w:val="Table List Number"/>
    <w:basedOn w:val="ListNumber"/>
    <w:rsid w:val="00B35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631"/>
    <w:pPr>
      <w:numPr>
        <w:numId w:val="9"/>
      </w:numPr>
    </w:pPr>
  </w:style>
  <w:style w:type="paragraph" w:customStyle="1" w:styleId="ListAlpha2">
    <w:name w:val="List Alpha 2"/>
    <w:basedOn w:val="List2"/>
    <w:rsid w:val="00B35631"/>
    <w:pPr>
      <w:numPr>
        <w:numId w:val="8"/>
      </w:numPr>
    </w:pPr>
  </w:style>
  <w:style w:type="paragraph" w:styleId="List2">
    <w:name w:val="List 2"/>
    <w:basedOn w:val="BodyText"/>
    <w:rsid w:val="00B35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6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6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5631"/>
    <w:pPr>
      <w:numPr>
        <w:numId w:val="4"/>
      </w:numPr>
    </w:pPr>
  </w:style>
  <w:style w:type="paragraph" w:styleId="ListContinue2">
    <w:name w:val="List Continue 2"/>
    <w:basedOn w:val="List2"/>
    <w:rsid w:val="00B35631"/>
    <w:pPr>
      <w:ind w:firstLine="0"/>
    </w:pPr>
  </w:style>
  <w:style w:type="paragraph" w:styleId="ListContinue3">
    <w:name w:val="List Continue 3"/>
    <w:basedOn w:val="List3"/>
    <w:rsid w:val="00B35631"/>
    <w:pPr>
      <w:ind w:left="1021" w:firstLine="0"/>
    </w:pPr>
  </w:style>
  <w:style w:type="paragraph" w:styleId="ListContinue4">
    <w:name w:val="List Continue 4"/>
    <w:basedOn w:val="List4"/>
    <w:rsid w:val="00B35631"/>
    <w:pPr>
      <w:ind w:firstLine="0"/>
    </w:pPr>
  </w:style>
  <w:style w:type="paragraph" w:styleId="ListContinue5">
    <w:name w:val="List Continue 5"/>
    <w:basedOn w:val="List5"/>
    <w:rsid w:val="00B35631"/>
    <w:pPr>
      <w:ind w:firstLine="0"/>
    </w:pPr>
  </w:style>
  <w:style w:type="paragraph" w:styleId="ListNumber3">
    <w:name w:val="List Number 3"/>
    <w:basedOn w:val="List3"/>
    <w:rsid w:val="00B35631"/>
    <w:pPr>
      <w:numPr>
        <w:numId w:val="5"/>
      </w:numPr>
    </w:pPr>
  </w:style>
  <w:style w:type="paragraph" w:styleId="ListNumber4">
    <w:name w:val="List Number 4"/>
    <w:basedOn w:val="List4"/>
    <w:rsid w:val="00B35631"/>
    <w:pPr>
      <w:numPr>
        <w:numId w:val="6"/>
      </w:numPr>
    </w:pPr>
  </w:style>
  <w:style w:type="paragraph" w:styleId="ListNumber5">
    <w:name w:val="List Number 5"/>
    <w:basedOn w:val="List5"/>
    <w:rsid w:val="00B35631"/>
    <w:pPr>
      <w:numPr>
        <w:numId w:val="7"/>
      </w:numPr>
    </w:pPr>
  </w:style>
  <w:style w:type="paragraph" w:styleId="BlockText">
    <w:name w:val="Block Text"/>
    <w:basedOn w:val="Normal"/>
    <w:rsid w:val="00B35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631"/>
    <w:rPr>
      <w:sz w:val="16"/>
      <w:vertAlign w:val="superscript"/>
    </w:rPr>
  </w:style>
  <w:style w:type="character" w:customStyle="1" w:styleId="Symbols">
    <w:name w:val="Symbols"/>
    <w:basedOn w:val="DefaultParagraphFont"/>
    <w:rsid w:val="00B35631"/>
    <w:rPr>
      <w:rFonts w:ascii="Symbol" w:hAnsi="Symbol"/>
    </w:rPr>
  </w:style>
  <w:style w:type="character" w:customStyle="1" w:styleId="MenuOptions">
    <w:name w:val="Menu Options"/>
    <w:basedOn w:val="DefaultParagraphFont"/>
    <w:rsid w:val="00B35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631"/>
    <w:rPr>
      <w:b/>
    </w:rPr>
  </w:style>
  <w:style w:type="character" w:customStyle="1" w:styleId="Underlined">
    <w:name w:val="Underlined"/>
    <w:basedOn w:val="DefaultParagraphFont"/>
    <w:rsid w:val="00B35631"/>
    <w:rPr>
      <w:u w:val="single"/>
    </w:rPr>
  </w:style>
  <w:style w:type="paragraph" w:customStyle="1" w:styleId="TableBodyTextRight">
    <w:name w:val="Table Body Text Right"/>
    <w:basedOn w:val="TableBodyText"/>
    <w:rsid w:val="00B35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631"/>
    <w:rPr>
      <w:sz w:val="18"/>
    </w:rPr>
  </w:style>
  <w:style w:type="paragraph" w:customStyle="1" w:styleId="BodySmallRight">
    <w:name w:val="Body Small Right"/>
    <w:basedOn w:val="BodyTextRight"/>
    <w:rsid w:val="00B35631"/>
    <w:rPr>
      <w:sz w:val="18"/>
      <w:szCs w:val="18"/>
    </w:rPr>
  </w:style>
  <w:style w:type="paragraph" w:customStyle="1" w:styleId="MarginEdition">
    <w:name w:val="Margin Edition"/>
    <w:basedOn w:val="MarginNote"/>
    <w:rsid w:val="00B35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631"/>
    <w:rPr>
      <w:sz w:val="2"/>
      <w:szCs w:val="2"/>
    </w:rPr>
  </w:style>
  <w:style w:type="character" w:customStyle="1" w:styleId="Small">
    <w:name w:val="Small"/>
    <w:basedOn w:val="DefaultParagraphFont"/>
    <w:rsid w:val="00B35631"/>
    <w:rPr>
      <w:sz w:val="16"/>
    </w:rPr>
  </w:style>
  <w:style w:type="paragraph" w:customStyle="1" w:styleId="WideTable">
    <w:name w:val="Wide Table"/>
    <w:basedOn w:val="Normal"/>
    <w:rsid w:val="00B35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631"/>
  </w:style>
  <w:style w:type="paragraph" w:styleId="Quote">
    <w:name w:val="Quote"/>
    <w:basedOn w:val="Heading1"/>
    <w:link w:val="QuoteChar"/>
    <w:qFormat/>
    <w:rsid w:val="00B35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631"/>
    <w:pPr>
      <w:pageBreakBefore/>
    </w:pPr>
  </w:style>
  <w:style w:type="paragraph" w:customStyle="1" w:styleId="Border">
    <w:name w:val="Border"/>
    <w:basedOn w:val="Normal"/>
    <w:qFormat/>
    <w:rsid w:val="00B35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631"/>
    <w:rPr>
      <w:u w:val="single"/>
    </w:rPr>
  </w:style>
  <w:style w:type="character" w:customStyle="1" w:styleId="BoldandItalics">
    <w:name w:val="Bold and Italics"/>
    <w:qFormat/>
    <w:rsid w:val="00B35631"/>
    <w:rPr>
      <w:b/>
      <w:i/>
      <w:u w:val="none"/>
    </w:rPr>
  </w:style>
  <w:style w:type="paragraph" w:styleId="BalloonText">
    <w:name w:val="Balloon Text"/>
    <w:basedOn w:val="Normal"/>
    <w:link w:val="BalloonTextChar"/>
    <w:rsid w:val="00B35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631"/>
    <w:pPr>
      <w:spacing w:before="0" w:after="0"/>
    </w:pPr>
  </w:style>
  <w:style w:type="paragraph" w:customStyle="1" w:styleId="BodyTextBold">
    <w:name w:val="Body Text Bold"/>
    <w:basedOn w:val="BodyText"/>
    <w:qFormat/>
    <w:rsid w:val="00B35631"/>
    <w:rPr>
      <w:b/>
    </w:rPr>
  </w:style>
  <w:style w:type="character" w:styleId="Hyperlink">
    <w:name w:val="Hyperlink"/>
    <w:basedOn w:val="DefaultParagraphFont"/>
    <w:uiPriority w:val="99"/>
    <w:unhideWhenUsed/>
    <w:rsid w:val="00221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990</Words>
  <Characters>6288</Characters>
  <Application>Microsoft Office Word</Application>
  <DocSecurity>0</DocSecurity>
  <Lines>184</Lines>
  <Paragraphs>108</Paragraphs>
  <ScaleCrop>false</ScaleCrop>
  <Company>Author-it Software Corporation Ltd.</Company>
  <LinksUpToDate>false</LinksUpToDate>
  <CharactersWithSpaces>7170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AHCPCM402 Develop a soil health and plant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