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A46" w:rsidP="00B41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AHCPCM308 Identify and select plants</w:t>
      </w:r>
      <w:r>
        <w:fldChar w:fldCharType="end"/>
      </w:r>
    </w:p>
    <w:p w:rsidR="00B41A46" w:rsidP="00B41A46">
      <w:pPr>
        <w:pStyle w:val="Version"/>
        <w:sectPr w:rsidSect="00CC0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0FA2" w:rsidP="00CC0FA2">
      <w:pPr>
        <w:pStyle w:val="SuperHeading"/>
      </w:pPr>
      <w:r w:rsidRPr="00CC0FA2">
        <w:t>AHCPCM308 Identify and select plants</w:t>
      </w:r>
    </w:p>
    <w:p w:rsidR="00000000" w:rsidRPr="00CC0FA2" w:rsidP="00CC0FA2">
      <w:pPr>
        <w:pStyle w:val="Heading1"/>
      </w:pPr>
      <w:bookmarkStart w:id="1" w:name="O_1275296"/>
      <w:bookmarkEnd w:id="1"/>
      <w:r w:rsidRPr="00CC0F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Comments</w:t>
            </w:r>
          </w:p>
        </w:tc>
      </w:tr>
      <w:tr w:rsidTr="00CC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FA2" w:rsidP="00CC0FA2">
            <w:pPr>
              <w:pStyle w:val="BodyText"/>
            </w:pPr>
            <w:r w:rsidRPr="00CC0FA2">
              <w:t>This version released with AHC Agriculture, Horticulture and Conservation and Land Management Training Package Version 9.0.</w:t>
            </w:r>
          </w:p>
        </w:tc>
      </w:tr>
    </w:tbl>
    <w:p w:rsidR="00000000" w:rsidRPr="00CC0FA2" w:rsidP="00CC0FA2">
      <w:pPr>
        <w:pStyle w:val="BodyText"/>
      </w:pPr>
    </w:p>
    <w:p w:rsidR="00000000" w:rsidRPr="00CC0FA2" w:rsidP="00CC0FA2">
      <w:pPr>
        <w:pStyle w:val="AllowPageBreak"/>
      </w:pPr>
    </w:p>
    <w:p w:rsidR="00000000" w:rsidRPr="00CC0FA2" w:rsidP="00CC0FA2">
      <w:pPr>
        <w:pStyle w:val="Heading1"/>
      </w:pPr>
      <w:bookmarkStart w:id="2" w:name="O_1275297"/>
      <w:bookmarkEnd w:id="2"/>
      <w:r w:rsidRPr="00CC0FA2">
        <w:t>Application</w:t>
      </w:r>
    </w:p>
    <w:p w:rsidR="00000000" w:rsidRPr="00CC0FA2" w:rsidP="00B41A46">
      <w:pPr>
        <w:pStyle w:val="BodyText"/>
      </w:pPr>
      <w:r w:rsidRPr="00CC0FA2">
        <w:t xml:space="preserve">This unit of competency describes the skills and </w:t>
      </w:r>
      <w:r w:rsidRPr="00CC0FA2">
        <w:t>knowledge required to identify and select plants to suit plant use and work site, including identifying commonly used plants, describing plants and explaining plant cultural requirements.</w:t>
      </w:r>
    </w:p>
    <w:p w:rsidR="00000000" w:rsidRPr="00CC0FA2" w:rsidP="00B41A46">
      <w:pPr>
        <w:pStyle w:val="BodyText"/>
      </w:pPr>
      <w:r w:rsidRPr="00CC0FA2">
        <w:t>The unit applies to individuals who identify and select plants under</w:t>
      </w:r>
      <w:r w:rsidRPr="00CC0FA2">
        <w:t xml:space="preserve"> broad direction, and take responsibility for their own work.</w:t>
      </w:r>
    </w:p>
    <w:p w:rsidR="00000000" w:rsidRPr="00CC0FA2" w:rsidP="00B41A46">
      <w:pPr>
        <w:pStyle w:val="BodyText"/>
      </w:pPr>
      <w:r w:rsidRPr="00CC0FA2">
        <w:t>No licensing, legislative or certification requirements apply to this unit at the time of publication.</w:t>
      </w:r>
    </w:p>
    <w:p w:rsidR="00000000" w:rsidRPr="00CC0FA2" w:rsidP="00CC0FA2">
      <w:pPr>
        <w:pStyle w:val="Heading1"/>
      </w:pPr>
      <w:bookmarkStart w:id="3" w:name="O_1275298"/>
      <w:bookmarkEnd w:id="3"/>
      <w:r w:rsidRPr="00CC0FA2">
        <w:t>Pre-requisite Unit</w:t>
      </w:r>
    </w:p>
    <w:p w:rsidR="00000000" w:rsidRPr="00CC0FA2" w:rsidP="00B41A46">
      <w:pPr>
        <w:pStyle w:val="BodyText"/>
      </w:pPr>
      <w:r w:rsidRPr="00CC0FA2">
        <w:t>Nil</w:t>
      </w:r>
    </w:p>
    <w:p w:rsidR="00000000" w:rsidRPr="00CC0FA2" w:rsidP="00CC0FA2">
      <w:pPr>
        <w:pStyle w:val="Heading1"/>
      </w:pPr>
      <w:bookmarkStart w:id="4" w:name="O_1275300"/>
      <w:bookmarkEnd w:id="4"/>
      <w:r w:rsidRPr="00CC0FA2">
        <w:t>Unit Sector</w:t>
      </w:r>
    </w:p>
    <w:p w:rsidR="00000000" w:rsidRPr="00CC0FA2" w:rsidP="00B41A46">
      <w:pPr>
        <w:pStyle w:val="BodyText"/>
      </w:pPr>
      <w:r w:rsidRPr="00CC0FA2">
        <w:t xml:space="preserve">Plant Culture and </w:t>
      </w:r>
      <w:r w:rsidRPr="00CC0FA2">
        <w:t>Management (PCM)</w:t>
      </w:r>
    </w:p>
    <w:p w:rsidR="00000000" w:rsidRPr="00CC0FA2" w:rsidP="00CC0FA2">
      <w:pPr>
        <w:pStyle w:val="Heading1"/>
      </w:pPr>
      <w:bookmarkStart w:id="5" w:name="O_1275301"/>
      <w:bookmarkEnd w:id="5"/>
      <w:r w:rsidRPr="00CC0F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Performance Criteria</w:t>
            </w:r>
          </w:p>
        </w:tc>
      </w:tr>
      <w:tr w:rsidTr="00B4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FA2" w:rsidP="00CC0FA2">
            <w:pPr>
              <w:pStyle w:val="BodyText"/>
            </w:pPr>
            <w:r w:rsidRPr="00CC0F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1. Identify commonly used plants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FA2" w:rsidP="00CC0FA2">
            <w:pPr>
              <w:pStyle w:val="BodyText"/>
            </w:pPr>
            <w:r w:rsidRPr="00CC0FA2">
              <w:t>1.1 Observe morphological, tactile and sensory characteristics of plant specimens</w:t>
            </w:r>
          </w:p>
          <w:p w:rsidR="00000000" w:rsidRPr="00CC0FA2" w:rsidP="00CC0FA2">
            <w:pPr>
              <w:pStyle w:val="BodyText"/>
            </w:pPr>
            <w:r w:rsidRPr="00CC0FA2">
              <w:t xml:space="preserve">1.2 Identify a variety of commonly used plant types in terms of </w:t>
            </w:r>
            <w:r w:rsidRPr="00CC0FA2">
              <w:t>function in the landscape</w:t>
            </w:r>
          </w:p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1.3 Identify commonly used plants to a common name, genus, species and cultivar level</w:t>
            </w:r>
          </w:p>
        </w:tc>
      </w:tr>
      <w:tr w:rsidTr="00B4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2. Identify plants based on growth and development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FA2" w:rsidP="00CC0FA2">
            <w:pPr>
              <w:pStyle w:val="BodyText"/>
            </w:pPr>
            <w:r w:rsidRPr="00CC0FA2">
              <w:t>2.1 Identify basic types, functions and structure of roots, stems, trunks and vascular systems</w:t>
            </w:r>
          </w:p>
          <w:p w:rsidR="00000000" w:rsidRPr="00CC0FA2" w:rsidP="00CC0FA2">
            <w:pPr>
              <w:pStyle w:val="BodyText"/>
            </w:pPr>
            <w:r w:rsidRPr="00CC0FA2">
              <w:t>2.2 Identify basic type</w:t>
            </w:r>
            <w:r w:rsidRPr="00CC0FA2">
              <w:t>s, functions and structure of leaves, buds and meristems</w:t>
            </w:r>
          </w:p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2.3 Identify basic types, functions and structure of flowers, fruit and seeds</w:t>
            </w:r>
          </w:p>
        </w:tc>
      </w:tr>
      <w:tr w:rsidTr="00B4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3. Determine plant cultural requirements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FA2" w:rsidP="00CC0FA2">
            <w:pPr>
              <w:pStyle w:val="BodyText"/>
            </w:pPr>
            <w:r w:rsidRPr="00CC0FA2">
              <w:t>3.1 Refer to origins and cultural requirements of different plant types</w:t>
            </w:r>
          </w:p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3.2 Exp</w:t>
            </w:r>
            <w:r w:rsidRPr="00CC0FA2">
              <w:t>lain growing conditions and their impact on plants and their performance</w:t>
            </w:r>
          </w:p>
        </w:tc>
      </w:tr>
      <w:tr w:rsidTr="00B4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4. Identify and select plants to suit the plant use and work site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FA2" w:rsidP="00CC0FA2">
            <w:pPr>
              <w:pStyle w:val="BodyText"/>
            </w:pPr>
            <w:r w:rsidRPr="00CC0FA2">
              <w:t>4.1 Identify function of plant use within the landscape</w:t>
            </w:r>
          </w:p>
          <w:p w:rsidR="00000000" w:rsidRPr="00CC0FA2" w:rsidP="00CC0FA2">
            <w:pPr>
              <w:pStyle w:val="BodyText"/>
            </w:pPr>
            <w:r w:rsidRPr="00CC0FA2">
              <w:t>4.2 Identify site conditions related to plant use</w:t>
            </w:r>
          </w:p>
          <w:p w:rsidR="00000000" w:rsidRPr="00CC0FA2" w:rsidP="00CC0FA2">
            <w:pPr>
              <w:pStyle w:val="BodyText"/>
            </w:pPr>
            <w:r w:rsidRPr="00CC0FA2">
              <w:t>4.3 Identi</w:t>
            </w:r>
            <w:r w:rsidRPr="00CC0FA2">
              <w:t>fy and select plants based on their cultural requirements and growth habit</w:t>
            </w:r>
          </w:p>
        </w:tc>
      </w:tr>
    </w:tbl>
    <w:p w:rsidR="00000000" w:rsidRPr="00CC0FA2" w:rsidP="00CC0FA2">
      <w:pPr>
        <w:pStyle w:val="BodyText"/>
      </w:pPr>
    </w:p>
    <w:p w:rsidR="00000000" w:rsidRPr="00CC0FA2" w:rsidP="00CC0FA2">
      <w:pPr>
        <w:pStyle w:val="AllowPageBreak"/>
      </w:pPr>
    </w:p>
    <w:p w:rsidR="00000000" w:rsidRPr="00CC0FA2" w:rsidP="00CC0FA2">
      <w:pPr>
        <w:pStyle w:val="Heading1"/>
      </w:pPr>
      <w:bookmarkStart w:id="6" w:name="O_1275302"/>
      <w:bookmarkEnd w:id="6"/>
      <w:r w:rsidRPr="00CC0FA2">
        <w:t>Foundation Skills</w:t>
      </w:r>
    </w:p>
    <w:p w:rsidR="00000000" w:rsidRPr="00B41A46" w:rsidP="00B41A46">
      <w:pPr>
        <w:pStyle w:val="BodyText"/>
        <w:rPr>
          <w:i/>
        </w:rPr>
      </w:pPr>
      <w:r w:rsidRPr="00B41A46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B41A46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Description</w:t>
            </w:r>
          </w:p>
        </w:tc>
      </w:tr>
      <w:tr w:rsidTr="00CC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ListBullet"/>
              <w:rPr>
                <w:lang w:val="en-NZ"/>
              </w:rPr>
            </w:pPr>
            <w:r w:rsidRPr="00CC0FA2">
              <w:t>Identify and interpret plant identification reference material</w:t>
            </w:r>
          </w:p>
        </w:tc>
      </w:tr>
      <w:tr w:rsidTr="00CC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FA2" w:rsidP="00CC0FA2">
            <w:pPr>
              <w:pStyle w:val="ListBullet"/>
            </w:pPr>
            <w:r w:rsidRPr="00CC0FA2">
              <w:t>Participate in verbal exchanges, using clear language and standard industry terminology to describe plant growth and development requirements, and explain plant cultural requirements and growing conditions</w:t>
            </w:r>
          </w:p>
        </w:tc>
      </w:tr>
    </w:tbl>
    <w:p w:rsidR="00000000" w:rsidRPr="00CC0FA2" w:rsidP="00CC0FA2">
      <w:pPr>
        <w:pStyle w:val="BodyText"/>
      </w:pPr>
    </w:p>
    <w:p w:rsidR="00000000" w:rsidRPr="00CC0FA2" w:rsidP="00CC0FA2">
      <w:pPr>
        <w:pStyle w:val="AllowPageBreak"/>
      </w:pPr>
    </w:p>
    <w:p w:rsidR="00000000" w:rsidRPr="00CC0FA2" w:rsidP="00CC0FA2">
      <w:pPr>
        <w:pStyle w:val="Heading1"/>
      </w:pPr>
      <w:bookmarkStart w:id="7" w:name="O_1275304"/>
      <w:bookmarkEnd w:id="7"/>
      <w:r w:rsidRPr="00CC0F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Bold"/>
              <w:rPr>
                <w:lang w:val="en-NZ"/>
              </w:rPr>
            </w:pPr>
            <w:r w:rsidRPr="00CC0FA2">
              <w:t>Equivalence status</w:t>
            </w:r>
          </w:p>
        </w:tc>
      </w:tr>
      <w:tr w:rsidTr="00CC0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AHCPCM308 Identify and select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FA2">
            <w:pPr>
              <w:pStyle w:val="BodyText"/>
              <w:rPr>
                <w:lang w:val="en-NZ"/>
              </w:rPr>
            </w:pPr>
            <w:r w:rsidRPr="00CC0FA2">
              <w:t>The unit has been created to address a skill or task required by industry that is not covered by an existing uni</w:t>
            </w:r>
            <w:r w:rsidRPr="00CC0FA2">
              <w:t>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FA2" w:rsidP="00CC0FA2">
            <w:pPr>
              <w:pStyle w:val="BodyText"/>
            </w:pPr>
            <w:r w:rsidRPr="00CC0FA2">
              <w:t>Newly created</w:t>
            </w:r>
          </w:p>
        </w:tc>
      </w:tr>
    </w:tbl>
    <w:p w:rsidR="00000000" w:rsidRPr="00CC0FA2" w:rsidP="00CC0FA2">
      <w:pPr>
        <w:pStyle w:val="BodyText"/>
      </w:pPr>
    </w:p>
    <w:p w:rsidR="00000000" w:rsidRPr="00CC0FA2" w:rsidP="00CC0FA2">
      <w:pPr>
        <w:pStyle w:val="AllowPageBreak"/>
      </w:pPr>
    </w:p>
    <w:p w:rsidR="00000000" w:rsidRPr="00CC0FA2" w:rsidP="00CC0FA2">
      <w:pPr>
        <w:pStyle w:val="Heading1"/>
      </w:pPr>
      <w:bookmarkStart w:id="8" w:name="O_1275311"/>
      <w:bookmarkEnd w:id="8"/>
      <w:r w:rsidRPr="00CC0FA2">
        <w:t>Links</w:t>
      </w:r>
    </w:p>
    <w:p w:rsidR="00000000" w:rsidRPr="00CC0FA2" w:rsidP="00B41A46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577E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CC0FA2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57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0FA2" w:rsidP="00CC0FA2"/>
    <w:sectPr w:rsidSect="00CC0F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FA2" w:rsidRPr="00B41A46" w:rsidP="00B41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46" w:rsidP="00CC0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A46" w:rsidP="00CC0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1A46" w:rsidP="00CC0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FA2" w:rsidRPr="00B41A46" w:rsidP="00B41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46" w:rsidRPr="002D2AF8" w:rsidP="00CC0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AHCPCM308 Identify and select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1A46" w:rsidP="00CC0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DEF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605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FA2"/>
  </w:style>
  <w:style w:type="character" w:customStyle="1" w:styleId="Heading1Char">
    <w:name w:val="Heading 1 Char"/>
    <w:basedOn w:val="DefaultParagraphFont"/>
    <w:link w:val="Heading1"/>
    <w:rsid w:val="00CC0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FA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C0FA2"/>
    <w:rPr>
      <w:i/>
    </w:rPr>
  </w:style>
  <w:style w:type="paragraph" w:customStyle="1" w:styleId="SuperHeading">
    <w:name w:val="SuperHeading"/>
    <w:basedOn w:val="Normal"/>
    <w:rsid w:val="00CC0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0FA2"/>
    <w:rPr>
      <w:b/>
    </w:rPr>
  </w:style>
  <w:style w:type="character" w:customStyle="1" w:styleId="Heading2Char">
    <w:name w:val="Heading 2 Char"/>
    <w:basedOn w:val="DefaultParagraphFont"/>
    <w:link w:val="Heading2"/>
    <w:rsid w:val="00CC0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0FA2"/>
    <w:rPr>
      <w:b/>
      <w:spacing w:val="0"/>
    </w:rPr>
  </w:style>
  <w:style w:type="paragraph" w:customStyle="1" w:styleId="SuperTitle">
    <w:name w:val="SuperTitle"/>
    <w:basedOn w:val="Title"/>
    <w:rsid w:val="00CC0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F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F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0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FA2"/>
  </w:style>
  <w:style w:type="paragraph" w:styleId="TableofFigures">
    <w:name w:val="table of figures"/>
    <w:basedOn w:val="Normal"/>
    <w:next w:val="Normal"/>
    <w:semiHidden/>
    <w:rsid w:val="00CC0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F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0FA2"/>
    <w:rPr>
      <w:rFonts w:ascii="Wingdings" w:hAnsi="Wingdings"/>
    </w:rPr>
  </w:style>
  <w:style w:type="paragraph" w:customStyle="1" w:styleId="TableHeading">
    <w:name w:val="Table Heading"/>
    <w:basedOn w:val="HeadingBase"/>
    <w:rsid w:val="00CC0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FA2"/>
    <w:rPr>
      <w:color w:val="0033CC"/>
      <w:u w:val="none"/>
    </w:rPr>
  </w:style>
  <w:style w:type="paragraph" w:customStyle="1" w:styleId="BodyTextRight">
    <w:name w:val="Body Text Right"/>
    <w:basedOn w:val="BodyText"/>
    <w:rsid w:val="00CC0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F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FA2"/>
    <w:rPr>
      <w:sz w:val="32"/>
    </w:rPr>
  </w:style>
  <w:style w:type="paragraph" w:customStyle="1" w:styleId="HeadingProcedure">
    <w:name w:val="Heading Procedure"/>
    <w:basedOn w:val="HeadingBase"/>
    <w:next w:val="Normal"/>
    <w:rsid w:val="00CC0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FA2"/>
    <w:pPr>
      <w:spacing w:before="60" w:after="60"/>
    </w:pPr>
  </w:style>
  <w:style w:type="paragraph" w:styleId="ListContinue">
    <w:name w:val="List Continue"/>
    <w:basedOn w:val="List"/>
    <w:rsid w:val="00CC0FA2"/>
    <w:pPr>
      <w:ind w:firstLine="0"/>
    </w:pPr>
  </w:style>
  <w:style w:type="paragraph" w:customStyle="1" w:styleId="ListNote">
    <w:name w:val="List Note"/>
    <w:basedOn w:val="List"/>
    <w:rsid w:val="00CC0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FA2"/>
    <w:rPr>
      <w:rFonts w:ascii="Courier New" w:hAnsi="Courier New"/>
    </w:rPr>
  </w:style>
  <w:style w:type="paragraph" w:customStyle="1" w:styleId="NoteBullet">
    <w:name w:val="Note Bullet"/>
    <w:basedOn w:val="Note"/>
    <w:rsid w:val="00CC0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F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0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FA2"/>
    <w:rPr>
      <w:b/>
      <w:smallCaps/>
    </w:rPr>
  </w:style>
  <w:style w:type="paragraph" w:customStyle="1" w:styleId="TableListNumber">
    <w:name w:val="Table List Number"/>
    <w:basedOn w:val="ListNumber"/>
    <w:rsid w:val="00CC0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FA2"/>
    <w:pPr>
      <w:numPr>
        <w:numId w:val="8"/>
      </w:numPr>
    </w:pPr>
  </w:style>
  <w:style w:type="paragraph" w:customStyle="1" w:styleId="ListAlpha2">
    <w:name w:val="List Alpha 2"/>
    <w:basedOn w:val="List2"/>
    <w:rsid w:val="00CC0FA2"/>
    <w:pPr>
      <w:numPr>
        <w:numId w:val="7"/>
      </w:numPr>
    </w:pPr>
  </w:style>
  <w:style w:type="paragraph" w:styleId="List2">
    <w:name w:val="List 2"/>
    <w:basedOn w:val="BodyText"/>
    <w:rsid w:val="00CC0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F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F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0FA2"/>
    <w:pPr>
      <w:numPr>
        <w:numId w:val="3"/>
      </w:numPr>
    </w:pPr>
  </w:style>
  <w:style w:type="paragraph" w:styleId="ListContinue2">
    <w:name w:val="List Continue 2"/>
    <w:basedOn w:val="List2"/>
    <w:rsid w:val="00CC0FA2"/>
    <w:pPr>
      <w:ind w:firstLine="0"/>
    </w:pPr>
  </w:style>
  <w:style w:type="paragraph" w:styleId="ListContinue3">
    <w:name w:val="List Continue 3"/>
    <w:basedOn w:val="List3"/>
    <w:rsid w:val="00CC0FA2"/>
    <w:pPr>
      <w:ind w:left="1021" w:firstLine="0"/>
    </w:pPr>
  </w:style>
  <w:style w:type="paragraph" w:styleId="ListContinue4">
    <w:name w:val="List Continue 4"/>
    <w:basedOn w:val="List4"/>
    <w:rsid w:val="00CC0FA2"/>
    <w:pPr>
      <w:ind w:firstLine="0"/>
    </w:pPr>
  </w:style>
  <w:style w:type="paragraph" w:styleId="ListContinue5">
    <w:name w:val="List Continue 5"/>
    <w:basedOn w:val="List5"/>
    <w:rsid w:val="00CC0FA2"/>
    <w:pPr>
      <w:ind w:firstLine="0"/>
    </w:pPr>
  </w:style>
  <w:style w:type="paragraph" w:styleId="ListNumber3">
    <w:name w:val="List Number 3"/>
    <w:basedOn w:val="List3"/>
    <w:rsid w:val="00CC0FA2"/>
    <w:pPr>
      <w:numPr>
        <w:numId w:val="4"/>
      </w:numPr>
    </w:pPr>
  </w:style>
  <w:style w:type="paragraph" w:styleId="ListNumber4">
    <w:name w:val="List Number 4"/>
    <w:basedOn w:val="List4"/>
    <w:rsid w:val="00CC0FA2"/>
    <w:pPr>
      <w:numPr>
        <w:numId w:val="5"/>
      </w:numPr>
    </w:pPr>
  </w:style>
  <w:style w:type="paragraph" w:styleId="ListNumber5">
    <w:name w:val="List Number 5"/>
    <w:basedOn w:val="List5"/>
    <w:rsid w:val="00CC0FA2"/>
    <w:pPr>
      <w:numPr>
        <w:numId w:val="6"/>
      </w:numPr>
    </w:pPr>
  </w:style>
  <w:style w:type="paragraph" w:styleId="BlockText">
    <w:name w:val="Block Text"/>
    <w:basedOn w:val="Normal"/>
    <w:rsid w:val="00CC0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FA2"/>
    <w:rPr>
      <w:sz w:val="16"/>
      <w:vertAlign w:val="superscript"/>
    </w:rPr>
  </w:style>
  <w:style w:type="character" w:customStyle="1" w:styleId="Symbols">
    <w:name w:val="Symbols"/>
    <w:basedOn w:val="DefaultParagraphFont"/>
    <w:rsid w:val="00CC0FA2"/>
    <w:rPr>
      <w:rFonts w:ascii="Symbol" w:hAnsi="Symbol"/>
    </w:rPr>
  </w:style>
  <w:style w:type="character" w:customStyle="1" w:styleId="MenuOptions">
    <w:name w:val="Menu Options"/>
    <w:basedOn w:val="DefaultParagraphFont"/>
    <w:rsid w:val="00CC0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FA2"/>
    <w:rPr>
      <w:b/>
    </w:rPr>
  </w:style>
  <w:style w:type="character" w:customStyle="1" w:styleId="Underlined">
    <w:name w:val="Underlined"/>
    <w:basedOn w:val="DefaultParagraphFont"/>
    <w:rsid w:val="00CC0FA2"/>
    <w:rPr>
      <w:u w:val="single"/>
    </w:rPr>
  </w:style>
  <w:style w:type="paragraph" w:customStyle="1" w:styleId="TableBodyTextRight">
    <w:name w:val="Table Body Text Right"/>
    <w:basedOn w:val="TableBodyText"/>
    <w:rsid w:val="00CC0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FA2"/>
    <w:rPr>
      <w:sz w:val="18"/>
    </w:rPr>
  </w:style>
  <w:style w:type="paragraph" w:customStyle="1" w:styleId="BodySmallRight">
    <w:name w:val="Body Small Right"/>
    <w:basedOn w:val="BodyTextRight"/>
    <w:rsid w:val="00CC0FA2"/>
    <w:rPr>
      <w:sz w:val="18"/>
      <w:szCs w:val="18"/>
    </w:rPr>
  </w:style>
  <w:style w:type="paragraph" w:customStyle="1" w:styleId="MarginEdition">
    <w:name w:val="Margin Edition"/>
    <w:basedOn w:val="MarginNote"/>
    <w:rsid w:val="00CC0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FA2"/>
    <w:rPr>
      <w:sz w:val="2"/>
      <w:szCs w:val="2"/>
    </w:rPr>
  </w:style>
  <w:style w:type="character" w:customStyle="1" w:styleId="Small">
    <w:name w:val="Small"/>
    <w:basedOn w:val="DefaultParagraphFont"/>
    <w:rsid w:val="00CC0FA2"/>
    <w:rPr>
      <w:sz w:val="16"/>
    </w:rPr>
  </w:style>
  <w:style w:type="paragraph" w:customStyle="1" w:styleId="WideTable">
    <w:name w:val="Wide Table"/>
    <w:basedOn w:val="Normal"/>
    <w:rsid w:val="00CC0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FA2"/>
  </w:style>
  <w:style w:type="paragraph" w:styleId="Quote">
    <w:name w:val="Quote"/>
    <w:basedOn w:val="Heading1"/>
    <w:link w:val="QuoteChar"/>
    <w:qFormat/>
    <w:rsid w:val="00CC0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FA2"/>
    <w:pPr>
      <w:pageBreakBefore/>
    </w:pPr>
  </w:style>
  <w:style w:type="paragraph" w:customStyle="1" w:styleId="Border">
    <w:name w:val="Border"/>
    <w:basedOn w:val="Normal"/>
    <w:qFormat/>
    <w:rsid w:val="00CC0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FA2"/>
    <w:rPr>
      <w:u w:val="single"/>
    </w:rPr>
  </w:style>
  <w:style w:type="character" w:customStyle="1" w:styleId="BoldandItalics">
    <w:name w:val="Bold and Italics"/>
    <w:qFormat/>
    <w:rsid w:val="00CC0FA2"/>
    <w:rPr>
      <w:b/>
      <w:i/>
      <w:u w:val="none"/>
    </w:rPr>
  </w:style>
  <w:style w:type="paragraph" w:styleId="BalloonText">
    <w:name w:val="Balloon Text"/>
    <w:basedOn w:val="Normal"/>
    <w:link w:val="BalloonTextChar"/>
    <w:rsid w:val="00CC0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F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1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2888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AHCPCM308 Identify and select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