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C5C" w:rsidP="00943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AHCPCM303 Identify plant specimens</w:t>
      </w:r>
      <w:r>
        <w:fldChar w:fldCharType="end"/>
      </w:r>
    </w:p>
    <w:p w:rsidR="00943C5C" w:rsidP="00943C5C">
      <w:pPr>
        <w:pStyle w:val="Version"/>
        <w:sectPr w:rsidSect="00EF0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246" w:rsidP="00EF0246">
      <w:pPr>
        <w:pStyle w:val="SuperHeading"/>
      </w:pPr>
      <w:r w:rsidRPr="00EF0246">
        <w:t>AHCPCM303 Identify plant specimens</w:t>
      </w:r>
    </w:p>
    <w:p w:rsidR="00000000" w:rsidRPr="00EF0246" w:rsidP="00EF0246">
      <w:pPr>
        <w:pStyle w:val="Heading1"/>
      </w:pPr>
      <w:bookmarkStart w:id="1" w:name="O_987463"/>
      <w:bookmarkEnd w:id="1"/>
      <w:r w:rsidRPr="00EF02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rPr>
                <w:rStyle w:val="SpecialBold"/>
              </w:rPr>
              <w:t>Comments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This version released with AHC Agriculture, Horticulture and Conservation and Land Management Training Package Version 3.0.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This version released with AHC Agriculture, Horticulture and Conservatio</w:t>
            </w:r>
            <w:r w:rsidRPr="00EF0246">
              <w:t>n and Land Management Training Package Version 1.0.</w:t>
            </w:r>
          </w:p>
        </w:tc>
      </w:tr>
    </w:tbl>
    <w:p w:rsidR="00000000" w:rsidRPr="00EF0246" w:rsidP="00EF0246">
      <w:pPr>
        <w:pStyle w:val="BodyText"/>
      </w:pPr>
    </w:p>
    <w:p w:rsidR="00000000" w:rsidRPr="00EF0246" w:rsidP="00EF0246">
      <w:pPr>
        <w:pStyle w:val="AllowPageBreak"/>
      </w:pPr>
    </w:p>
    <w:p w:rsidR="00000000" w:rsidRPr="00EF0246" w:rsidP="00EF0246">
      <w:pPr>
        <w:pStyle w:val="Heading1"/>
      </w:pPr>
      <w:bookmarkStart w:id="2" w:name="O_987462"/>
      <w:bookmarkEnd w:id="2"/>
      <w:r w:rsidRPr="00EF0246">
        <w:t>Application</w:t>
      </w:r>
    </w:p>
    <w:p w:rsidR="00000000" w:rsidRPr="00EF0246" w:rsidP="00943C5C">
      <w:pPr>
        <w:pStyle w:val="BodyText"/>
      </w:pPr>
      <w:r w:rsidRPr="00EF0246">
        <w:t>This unit of competency describes the skills and knowledge required to inspect plant specimens and describe the features and attributes of a plant for the purpose of plant i</w:t>
      </w:r>
      <w:r w:rsidRPr="00EF0246">
        <w:t>dentification and providing information to a client or organisation.</w:t>
      </w:r>
    </w:p>
    <w:p w:rsidR="00000000" w:rsidRPr="00EF0246" w:rsidP="00943C5C">
      <w:pPr>
        <w:pStyle w:val="BodyText"/>
      </w:pPr>
      <w:r w:rsidRPr="00EF0246">
        <w:t>The unit applies to individuals who work under broad direction and take responsibility for their own work. They use discretion and judgement in the selection, allocation and use of availa</w:t>
      </w:r>
      <w:r w:rsidRPr="00EF0246">
        <w:t>ble resources and for solving problems.</w:t>
      </w:r>
    </w:p>
    <w:p w:rsidR="00000000" w:rsidRPr="00EF0246" w:rsidP="00943C5C">
      <w:pPr>
        <w:pStyle w:val="BodyText"/>
      </w:pPr>
      <w:r w:rsidRPr="00EF0246">
        <w:t>No occupational licensing, legislative or certification requirements are known to apply to this unit at the time of publication.</w:t>
      </w:r>
    </w:p>
    <w:p w:rsidR="00000000" w:rsidRPr="00EF0246" w:rsidP="00EF0246">
      <w:pPr>
        <w:pStyle w:val="Heading1"/>
      </w:pPr>
      <w:bookmarkStart w:id="3" w:name="O_987461"/>
      <w:bookmarkEnd w:id="3"/>
      <w:r w:rsidRPr="00EF0246">
        <w:t>Pre-requisite Unit</w:t>
      </w:r>
    </w:p>
    <w:p w:rsidR="00000000" w:rsidRPr="00EF0246" w:rsidP="00943C5C">
      <w:pPr>
        <w:pStyle w:val="BodyText"/>
      </w:pPr>
      <w:r w:rsidRPr="00EF0246">
        <w:t>Nil</w:t>
      </w:r>
    </w:p>
    <w:p w:rsidR="00000000" w:rsidRPr="00EF0246" w:rsidP="00EF0246">
      <w:pPr>
        <w:pStyle w:val="Heading1"/>
      </w:pPr>
      <w:bookmarkStart w:id="4" w:name="O_987460"/>
      <w:bookmarkEnd w:id="4"/>
      <w:r w:rsidRPr="00EF0246">
        <w:t>Unit Sector</w:t>
      </w:r>
    </w:p>
    <w:p w:rsidR="00000000" w:rsidRPr="00EF0246" w:rsidP="00943C5C">
      <w:pPr>
        <w:pStyle w:val="BodyText"/>
      </w:pPr>
      <w:r w:rsidRPr="00EF0246">
        <w:t>Plants culture and management (PCM)</w:t>
      </w:r>
    </w:p>
    <w:p w:rsidR="00000000" w:rsidRPr="00EF0246" w:rsidP="00EF0246">
      <w:pPr>
        <w:pStyle w:val="Heading1"/>
      </w:pPr>
      <w:bookmarkStart w:id="5" w:name="O_987459"/>
      <w:bookmarkEnd w:id="5"/>
      <w:r w:rsidRPr="00EF02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rPr>
                <w:rStyle w:val="SpecialBold"/>
              </w:rPr>
              <w:t>Performance Criteria</w:t>
            </w:r>
          </w:p>
        </w:tc>
      </w:tr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 xml:space="preserve">1. Inspect plant morphological characteristics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1.1 Observe morphological, tactile and sensory characteristics of the plant specimens</w:t>
            </w:r>
          </w:p>
          <w:p w:rsidR="00000000" w:rsidRPr="00EF0246" w:rsidP="00EF0246">
            <w:pPr>
              <w:pStyle w:val="BodyText"/>
            </w:pPr>
            <w:r w:rsidRPr="00EF0246">
              <w:t xml:space="preserve">1.2 Record observations and characteristics according to workplace </w:t>
            </w:r>
            <w:r w:rsidRPr="00EF0246">
              <w:t>procedures</w:t>
            </w:r>
          </w:p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1.3 Identify the plant division by comparing plant specimen</w:t>
            </w:r>
            <w:r>
              <w:t>’</w:t>
            </w:r>
            <w:r w:rsidRPr="00EF0246">
              <w:t>s characteristics with taxonomic classification</w:t>
            </w:r>
          </w:p>
        </w:tc>
      </w:tr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2. Determine status of health and effect on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2.1 Inspect the plant specimen for health conditions that affect plant characteristics</w:t>
            </w:r>
          </w:p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2.2 Recognise and record health characteristics indicative of plant that support identification</w:t>
            </w:r>
          </w:p>
        </w:tc>
      </w:tr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3. Identify the specimen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3.1 Use reference material to compare plant specimen</w:t>
            </w:r>
            <w:r>
              <w:t>’</w:t>
            </w:r>
            <w:r w:rsidRPr="00EF0246">
              <w:t>s characteristics to taxonomic levels (categories)</w:t>
            </w:r>
          </w:p>
          <w:p w:rsidR="00000000" w:rsidRPr="00EF0246" w:rsidP="00EF0246">
            <w:pPr>
              <w:pStyle w:val="BodyText"/>
            </w:pPr>
            <w:r w:rsidRPr="00EF0246">
              <w:t>3.2 Obtain and compare known i</w:t>
            </w:r>
            <w:r w:rsidRPr="00EF0246">
              <w:t>mages or samples to plant specimens</w:t>
            </w:r>
          </w:p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3.3 Analyse plant specimens for specific characteristics and identify to lowest level (category) of classification</w:t>
            </w:r>
          </w:p>
        </w:tc>
      </w:tr>
      <w:tr w:rsidTr="00943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4. Report on the process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4.1 Compile observations and analysis of plant specimen</w:t>
            </w:r>
            <w:r>
              <w:t>’</w:t>
            </w:r>
            <w:r w:rsidRPr="00EF0246">
              <w:t>s morphology ac</w:t>
            </w:r>
            <w:r w:rsidRPr="00EF0246">
              <w:t>cording to workplace procedures</w:t>
            </w:r>
          </w:p>
          <w:p w:rsidR="00000000" w:rsidRPr="00EF0246" w:rsidP="00EF0246">
            <w:pPr>
              <w:pStyle w:val="BodyText"/>
            </w:pPr>
            <w:r w:rsidRPr="00EF0246">
              <w:t>4.2 Record plant specimen</w:t>
            </w:r>
            <w:r>
              <w:t>’</w:t>
            </w:r>
            <w:r w:rsidRPr="00EF0246">
              <w:t>s identity, observations, analysis and identifying characteristics according to workplace procedures</w:t>
            </w:r>
          </w:p>
          <w:p w:rsidR="00000000" w:rsidRPr="00EF0246" w:rsidP="00EF0246">
            <w:pPr>
              <w:pStyle w:val="BodyText"/>
            </w:pPr>
            <w:r w:rsidRPr="00EF0246">
              <w:t>4.3 Report identification to client according to workplace procedures</w:t>
            </w:r>
          </w:p>
        </w:tc>
      </w:tr>
    </w:tbl>
    <w:p w:rsidR="00000000" w:rsidRPr="00EF0246" w:rsidP="00EF0246">
      <w:pPr>
        <w:pStyle w:val="BodyText"/>
      </w:pPr>
    </w:p>
    <w:p w:rsidR="00000000" w:rsidRPr="00EF0246" w:rsidP="00EF0246">
      <w:pPr>
        <w:pStyle w:val="AllowPageBreak"/>
      </w:pPr>
    </w:p>
    <w:p w:rsidR="00000000" w:rsidRPr="00EF0246" w:rsidP="00EF0246">
      <w:pPr>
        <w:pStyle w:val="Heading1"/>
      </w:pPr>
      <w:bookmarkStart w:id="6" w:name="O_987458"/>
      <w:bookmarkEnd w:id="6"/>
      <w:r w:rsidRPr="00EF0246">
        <w:t>Foundati</w:t>
      </w:r>
      <w:r w:rsidRPr="00EF0246">
        <w:t>on Skills</w:t>
      </w:r>
    </w:p>
    <w:p w:rsidR="00000000" w:rsidRPr="00943C5C" w:rsidP="00943C5C">
      <w:pPr>
        <w:pStyle w:val="BodyText"/>
        <w:rPr>
          <w:i/>
        </w:rPr>
      </w:pPr>
      <w:r w:rsidRPr="00943C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rPr>
                <w:rStyle w:val="SpecialBold"/>
              </w:rPr>
              <w:t>Description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ListBullet"/>
              <w:rPr>
                <w:lang w:val="en-NZ"/>
              </w:rPr>
            </w:pPr>
            <w:r w:rsidRPr="00EF0246">
              <w:t>Analyses and consolidates data of plant characteristics with reference materials to determine plant identity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ListBullet"/>
              <w:rPr>
                <w:lang w:val="en-NZ"/>
              </w:rPr>
            </w:pPr>
            <w:r w:rsidRPr="00EF0246">
              <w:t>Accurately records information and prepares reports using clear and accurate language and terminology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ListBullet"/>
              <w:rPr>
                <w:lang w:val="en-NZ"/>
              </w:rPr>
            </w:pPr>
            <w:r w:rsidRPr="00EF0246">
              <w:t>Performs basic mathematical calculations to measurements of plant features for comparison to reference materials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ListBullet"/>
              <w:rPr>
                <w:lang w:val="en-NZ"/>
              </w:rPr>
            </w:pPr>
            <w:r w:rsidRPr="00EF0246">
              <w:t>Clearly explains detailed information using language, tone and pace appropriate to audience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ListBullet"/>
            </w:pPr>
            <w:r w:rsidRPr="00EF0246">
              <w:t>T</w:t>
            </w:r>
            <w:r w:rsidRPr="00EF0246">
              <w:t>akes responsibility for following explicit and implicit policies, procedures</w:t>
            </w:r>
          </w:p>
        </w:tc>
      </w:tr>
    </w:tbl>
    <w:p w:rsidR="00943C5C" w:rsidP="00EF0246">
      <w:pPr>
        <w:pStyle w:val="BodyText"/>
      </w:pPr>
    </w:p>
    <w:p w:rsidR="00943C5C" w:rsidP="00EF0246">
      <w:pPr>
        <w:pStyle w:val="BodyText"/>
      </w:pPr>
    </w:p>
    <w:p w:rsidR="00000000" w:rsidRPr="00EF0246" w:rsidP="00EF0246">
      <w:pPr>
        <w:pStyle w:val="Heading1"/>
      </w:pPr>
      <w:bookmarkStart w:id="7" w:name="O_987456"/>
      <w:bookmarkEnd w:id="7"/>
      <w:r w:rsidRPr="00EF02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rPr>
                <w:rStyle w:val="SpecialBold"/>
              </w:rPr>
              <w:t>Equivalence status</w:t>
            </w:r>
          </w:p>
        </w:tc>
      </w:tr>
      <w:tr w:rsidTr="00EF0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AHCPCM303 Identify plant specimens</w:t>
            </w:r>
            <w:r w:rsidRPr="00EF0246">
              <w:br/>
            </w:r>
            <w:r w:rsidRPr="00EF0246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AHCPCM303 Identify plant specimens</w:t>
            </w:r>
            <w:r w:rsidRPr="00EF0246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Changes to Elements and Performance Criteria for clarity</w:t>
            </w:r>
          </w:p>
          <w:p w:rsidR="00000000" w:rsidP="00EF0246">
            <w:pPr>
              <w:pStyle w:val="BodyText"/>
              <w:rPr>
                <w:lang w:val="en-NZ"/>
              </w:rPr>
            </w:pPr>
            <w:r w:rsidRPr="00EF0246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46" w:rsidP="00EF0246">
            <w:pPr>
              <w:pStyle w:val="BodyText"/>
            </w:pPr>
            <w:r w:rsidRPr="00EF0246">
              <w:t>Equivalent unit</w:t>
            </w:r>
          </w:p>
        </w:tc>
      </w:tr>
    </w:tbl>
    <w:p w:rsidR="00000000" w:rsidRPr="00EF0246" w:rsidP="00EF0246">
      <w:pPr>
        <w:pStyle w:val="BodyText"/>
      </w:pPr>
    </w:p>
    <w:p w:rsidR="00000000" w:rsidRPr="00EF0246" w:rsidP="00EF0246">
      <w:pPr>
        <w:pStyle w:val="AllowPageBreak"/>
      </w:pPr>
    </w:p>
    <w:p w:rsidR="00000000" w:rsidRPr="00EF0246" w:rsidP="00EF0246">
      <w:pPr>
        <w:pStyle w:val="Heading1"/>
      </w:pPr>
      <w:bookmarkStart w:id="8" w:name="O_987464"/>
      <w:bookmarkEnd w:id="8"/>
      <w:r w:rsidRPr="00EF0246">
        <w:t>Links</w:t>
      </w:r>
    </w:p>
    <w:p w:rsidR="00000000" w:rsidRPr="00EF0246" w:rsidP="00943C5C">
      <w:pPr>
        <w:pStyle w:val="BodyText"/>
      </w:pPr>
      <w:r w:rsidRPr="00EF0246">
        <w:t>Companion Volumes, including Implementation Guides,</w:t>
      </w:r>
      <w:r w:rsidRPr="00EF0246">
        <w:t xml:space="preserve">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46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246" w:rsidP="00EF0246"/>
    <w:sectPr w:rsidSect="00EF0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46" w:rsidRPr="00943C5C" w:rsidP="00943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5C" w:rsidP="00EF0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C5C" w:rsidP="00EF0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3C5C" w:rsidP="00EF0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246" w:rsidRPr="00943C5C" w:rsidP="00943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5C" w:rsidRPr="002D2AF8" w:rsidP="00EF0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AHCPCM303 Identify plant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3C5C" w:rsidP="00EF0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AA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228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246"/>
  </w:style>
  <w:style w:type="character" w:customStyle="1" w:styleId="Heading1Char">
    <w:name w:val="Heading 1 Char"/>
    <w:basedOn w:val="DefaultParagraphFont"/>
    <w:link w:val="Heading1"/>
    <w:rsid w:val="00EF0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2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246"/>
    <w:rPr>
      <w:b/>
      <w:spacing w:val="0"/>
    </w:rPr>
  </w:style>
  <w:style w:type="character" w:styleId="Emphasis">
    <w:name w:val="Emphasis"/>
    <w:basedOn w:val="DefaultParagraphFont"/>
    <w:qFormat/>
    <w:rsid w:val="00EF0246"/>
    <w:rPr>
      <w:i/>
    </w:rPr>
  </w:style>
  <w:style w:type="paragraph" w:customStyle="1" w:styleId="SuperHeading">
    <w:name w:val="SuperHeading"/>
    <w:basedOn w:val="Normal"/>
    <w:rsid w:val="00EF0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2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246"/>
  </w:style>
  <w:style w:type="paragraph" w:styleId="TableofFigures">
    <w:name w:val="table of figures"/>
    <w:basedOn w:val="Normal"/>
    <w:next w:val="Normal"/>
    <w:semiHidden/>
    <w:rsid w:val="00EF0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2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246"/>
    <w:rPr>
      <w:rFonts w:ascii="Wingdings" w:hAnsi="Wingdings"/>
    </w:rPr>
  </w:style>
  <w:style w:type="paragraph" w:customStyle="1" w:styleId="TableHeading">
    <w:name w:val="Table Heading"/>
    <w:basedOn w:val="HeadingBase"/>
    <w:rsid w:val="00EF0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246"/>
    <w:rPr>
      <w:color w:val="0033CC"/>
      <w:u w:val="none"/>
    </w:rPr>
  </w:style>
  <w:style w:type="paragraph" w:customStyle="1" w:styleId="BodyTextRight">
    <w:name w:val="Body Text Right"/>
    <w:basedOn w:val="BodyText"/>
    <w:rsid w:val="00EF0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246"/>
    <w:rPr>
      <w:sz w:val="32"/>
    </w:rPr>
  </w:style>
  <w:style w:type="paragraph" w:customStyle="1" w:styleId="HeadingProcedure">
    <w:name w:val="Heading Procedure"/>
    <w:basedOn w:val="HeadingBase"/>
    <w:next w:val="Normal"/>
    <w:rsid w:val="00EF0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246"/>
    <w:pPr>
      <w:spacing w:before="60" w:after="60"/>
    </w:pPr>
  </w:style>
  <w:style w:type="paragraph" w:styleId="ListContinue">
    <w:name w:val="List Continue"/>
    <w:basedOn w:val="List"/>
    <w:rsid w:val="00EF0246"/>
    <w:pPr>
      <w:ind w:firstLine="0"/>
    </w:pPr>
  </w:style>
  <w:style w:type="paragraph" w:customStyle="1" w:styleId="ListNote">
    <w:name w:val="List Note"/>
    <w:basedOn w:val="List"/>
    <w:rsid w:val="00EF0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246"/>
    <w:rPr>
      <w:rFonts w:ascii="Courier New" w:hAnsi="Courier New"/>
    </w:rPr>
  </w:style>
  <w:style w:type="paragraph" w:customStyle="1" w:styleId="NoteBullet">
    <w:name w:val="Note Bullet"/>
    <w:basedOn w:val="Note"/>
    <w:rsid w:val="00EF0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246"/>
    <w:rPr>
      <w:b/>
      <w:smallCaps/>
    </w:rPr>
  </w:style>
  <w:style w:type="paragraph" w:customStyle="1" w:styleId="TableListNumber">
    <w:name w:val="Table List Number"/>
    <w:basedOn w:val="ListNumber"/>
    <w:rsid w:val="00EF0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246"/>
    <w:pPr>
      <w:numPr>
        <w:numId w:val="8"/>
      </w:numPr>
    </w:pPr>
  </w:style>
  <w:style w:type="paragraph" w:customStyle="1" w:styleId="ListAlpha2">
    <w:name w:val="List Alpha 2"/>
    <w:basedOn w:val="List2"/>
    <w:rsid w:val="00EF0246"/>
    <w:pPr>
      <w:numPr>
        <w:numId w:val="7"/>
      </w:numPr>
    </w:pPr>
  </w:style>
  <w:style w:type="paragraph" w:styleId="List2">
    <w:name w:val="List 2"/>
    <w:basedOn w:val="BodyText"/>
    <w:rsid w:val="00EF0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246"/>
    <w:pPr>
      <w:numPr>
        <w:numId w:val="3"/>
      </w:numPr>
    </w:pPr>
  </w:style>
  <w:style w:type="paragraph" w:styleId="ListContinue2">
    <w:name w:val="List Continue 2"/>
    <w:basedOn w:val="List2"/>
    <w:rsid w:val="00EF0246"/>
    <w:pPr>
      <w:ind w:firstLine="0"/>
    </w:pPr>
  </w:style>
  <w:style w:type="paragraph" w:styleId="ListContinue3">
    <w:name w:val="List Continue 3"/>
    <w:basedOn w:val="List3"/>
    <w:rsid w:val="00EF0246"/>
    <w:pPr>
      <w:ind w:left="1021" w:firstLine="0"/>
    </w:pPr>
  </w:style>
  <w:style w:type="paragraph" w:styleId="ListContinue4">
    <w:name w:val="List Continue 4"/>
    <w:basedOn w:val="List4"/>
    <w:rsid w:val="00EF0246"/>
    <w:pPr>
      <w:ind w:firstLine="0"/>
    </w:pPr>
  </w:style>
  <w:style w:type="paragraph" w:styleId="ListContinue5">
    <w:name w:val="List Continue 5"/>
    <w:basedOn w:val="List5"/>
    <w:rsid w:val="00EF0246"/>
    <w:pPr>
      <w:ind w:firstLine="0"/>
    </w:pPr>
  </w:style>
  <w:style w:type="paragraph" w:styleId="ListNumber3">
    <w:name w:val="List Number 3"/>
    <w:basedOn w:val="List3"/>
    <w:rsid w:val="00EF0246"/>
    <w:pPr>
      <w:numPr>
        <w:numId w:val="4"/>
      </w:numPr>
    </w:pPr>
  </w:style>
  <w:style w:type="paragraph" w:styleId="ListNumber4">
    <w:name w:val="List Number 4"/>
    <w:basedOn w:val="List4"/>
    <w:rsid w:val="00EF0246"/>
    <w:pPr>
      <w:numPr>
        <w:numId w:val="5"/>
      </w:numPr>
    </w:pPr>
  </w:style>
  <w:style w:type="paragraph" w:styleId="ListNumber5">
    <w:name w:val="List Number 5"/>
    <w:basedOn w:val="List5"/>
    <w:rsid w:val="00EF0246"/>
    <w:pPr>
      <w:numPr>
        <w:numId w:val="6"/>
      </w:numPr>
    </w:pPr>
  </w:style>
  <w:style w:type="paragraph" w:styleId="BlockText">
    <w:name w:val="Block Text"/>
    <w:basedOn w:val="Normal"/>
    <w:rsid w:val="00EF0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246"/>
    <w:rPr>
      <w:sz w:val="16"/>
      <w:vertAlign w:val="superscript"/>
    </w:rPr>
  </w:style>
  <w:style w:type="character" w:customStyle="1" w:styleId="Symbols">
    <w:name w:val="Symbols"/>
    <w:basedOn w:val="DefaultParagraphFont"/>
    <w:rsid w:val="00EF0246"/>
    <w:rPr>
      <w:rFonts w:ascii="Symbol" w:hAnsi="Symbol"/>
    </w:rPr>
  </w:style>
  <w:style w:type="character" w:customStyle="1" w:styleId="MenuOptions">
    <w:name w:val="Menu Options"/>
    <w:basedOn w:val="DefaultParagraphFont"/>
    <w:rsid w:val="00EF0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246"/>
    <w:rPr>
      <w:b/>
    </w:rPr>
  </w:style>
  <w:style w:type="character" w:customStyle="1" w:styleId="Underlined">
    <w:name w:val="Underlined"/>
    <w:basedOn w:val="DefaultParagraphFont"/>
    <w:rsid w:val="00EF0246"/>
    <w:rPr>
      <w:u w:val="single"/>
    </w:rPr>
  </w:style>
  <w:style w:type="paragraph" w:customStyle="1" w:styleId="TableBodyTextRight">
    <w:name w:val="Table Body Text Right"/>
    <w:basedOn w:val="TableBodyText"/>
    <w:rsid w:val="00EF0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246"/>
    <w:rPr>
      <w:sz w:val="18"/>
    </w:rPr>
  </w:style>
  <w:style w:type="paragraph" w:customStyle="1" w:styleId="BodySmallRight">
    <w:name w:val="Body Small Right"/>
    <w:basedOn w:val="BodyTextRight"/>
    <w:rsid w:val="00EF0246"/>
    <w:rPr>
      <w:sz w:val="18"/>
      <w:szCs w:val="18"/>
    </w:rPr>
  </w:style>
  <w:style w:type="paragraph" w:customStyle="1" w:styleId="MarginEdition">
    <w:name w:val="Margin Edition"/>
    <w:basedOn w:val="MarginNote"/>
    <w:rsid w:val="00EF0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246"/>
    <w:rPr>
      <w:sz w:val="2"/>
      <w:szCs w:val="2"/>
    </w:rPr>
  </w:style>
  <w:style w:type="character" w:customStyle="1" w:styleId="Small">
    <w:name w:val="Small"/>
    <w:basedOn w:val="DefaultParagraphFont"/>
    <w:rsid w:val="00EF0246"/>
    <w:rPr>
      <w:sz w:val="16"/>
    </w:rPr>
  </w:style>
  <w:style w:type="paragraph" w:customStyle="1" w:styleId="WideTable">
    <w:name w:val="Wide Table"/>
    <w:basedOn w:val="Normal"/>
    <w:rsid w:val="00EF0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246"/>
  </w:style>
  <w:style w:type="paragraph" w:styleId="Quote">
    <w:name w:val="Quote"/>
    <w:basedOn w:val="Heading1"/>
    <w:link w:val="QuoteChar"/>
    <w:qFormat/>
    <w:rsid w:val="00EF0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246"/>
    <w:pPr>
      <w:pageBreakBefore/>
    </w:pPr>
  </w:style>
  <w:style w:type="paragraph" w:customStyle="1" w:styleId="Border">
    <w:name w:val="Border"/>
    <w:basedOn w:val="Normal"/>
    <w:qFormat/>
    <w:rsid w:val="00EF0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246"/>
    <w:rPr>
      <w:u w:val="single"/>
    </w:rPr>
  </w:style>
  <w:style w:type="character" w:customStyle="1" w:styleId="BoldandItalics">
    <w:name w:val="Bold and Italics"/>
    <w:qFormat/>
    <w:rsid w:val="00EF0246"/>
    <w:rPr>
      <w:b/>
      <w:i/>
      <w:u w:val="none"/>
    </w:rPr>
  </w:style>
  <w:style w:type="paragraph" w:styleId="BalloonText">
    <w:name w:val="Balloon Text"/>
    <w:basedOn w:val="Normal"/>
    <w:link w:val="BalloonTextChar"/>
    <w:rsid w:val="00EF0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246"/>
    <w:pPr>
      <w:spacing w:before="0" w:after="0"/>
    </w:pPr>
  </w:style>
  <w:style w:type="paragraph" w:customStyle="1" w:styleId="BodyTextBold">
    <w:name w:val="Body Text Bold"/>
    <w:basedOn w:val="BodyText"/>
    <w:qFormat/>
    <w:rsid w:val="00EF0246"/>
    <w:rPr>
      <w:b/>
    </w:rPr>
  </w:style>
  <w:style w:type="character" w:styleId="Hyperlink">
    <w:name w:val="Hyperlink"/>
    <w:basedOn w:val="DefaultParagraphFont"/>
    <w:uiPriority w:val="99"/>
    <w:unhideWhenUsed/>
    <w:rsid w:val="00943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3448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AHCPCM303 Identify plant specimens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