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1AD" w:rsidP="00CF6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AHCPCM205 Fell small trees</w:t>
      </w:r>
      <w:r>
        <w:fldChar w:fldCharType="end"/>
      </w:r>
    </w:p>
    <w:p w:rsidR="00CF61AD" w:rsidP="00CF61AD">
      <w:pPr>
        <w:pStyle w:val="Version"/>
        <w:sectPr w:rsidSect="00597B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B15" w:rsidP="00597B15">
      <w:pPr>
        <w:pStyle w:val="SuperHeading"/>
      </w:pPr>
      <w:r w:rsidRPr="00597B15">
        <w:t>AHCPCM205 Fell small trees</w:t>
      </w:r>
    </w:p>
    <w:p w:rsidR="00000000" w:rsidRPr="00597B15" w:rsidP="00597B15">
      <w:pPr>
        <w:pStyle w:val="Heading1"/>
      </w:pPr>
      <w:bookmarkStart w:id="1" w:name="O_1152490"/>
      <w:bookmarkEnd w:id="1"/>
      <w:r w:rsidRPr="00597B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7B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Bold"/>
              <w:rPr>
                <w:lang w:val="en-NZ"/>
              </w:rPr>
            </w:pPr>
            <w:r w:rsidRPr="00597B1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Bold"/>
              <w:rPr>
                <w:lang w:val="en-NZ"/>
              </w:rPr>
            </w:pPr>
            <w:r w:rsidRPr="00597B15">
              <w:t>Comments</w:t>
            </w:r>
          </w:p>
        </w:tc>
      </w:tr>
      <w:tr w:rsidTr="00597B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5" w:rsidP="00597B15">
            <w:pPr>
              <w:pStyle w:val="BodyText"/>
            </w:pPr>
            <w:r w:rsidRPr="00597B15">
              <w:t>This version released with AHC Agriculture, Horticulture and Conservation and Land Management Training Package Version 6.0.</w:t>
            </w:r>
          </w:p>
        </w:tc>
      </w:tr>
    </w:tbl>
    <w:p w:rsidR="00000000" w:rsidRPr="00597B15" w:rsidP="00597B15">
      <w:pPr>
        <w:pStyle w:val="BodyText"/>
      </w:pPr>
    </w:p>
    <w:p w:rsidR="00000000" w:rsidRPr="00597B15" w:rsidP="00597B15">
      <w:pPr>
        <w:pStyle w:val="AllowPageBreak"/>
      </w:pPr>
    </w:p>
    <w:p w:rsidR="00000000" w:rsidRPr="00597B15" w:rsidP="00597B15">
      <w:pPr>
        <w:pStyle w:val="Heading1"/>
      </w:pPr>
      <w:bookmarkStart w:id="2" w:name="O_1152491"/>
      <w:bookmarkEnd w:id="2"/>
      <w:r w:rsidRPr="00597B15">
        <w:t>Application</w:t>
      </w:r>
    </w:p>
    <w:p w:rsidR="00000000" w:rsidRPr="00597B15" w:rsidP="00CF61AD">
      <w:pPr>
        <w:pStyle w:val="BodyText"/>
      </w:pPr>
      <w:r w:rsidRPr="00597B15">
        <w:t>This unit of competency describes the skills and k</w:t>
      </w:r>
      <w:r w:rsidRPr="00597B15">
        <w:t>nowledge required to prepare for tree felling, fell small trees and complete felling operations where hazards have been assessed as low risk.</w:t>
      </w:r>
    </w:p>
    <w:p w:rsidR="00000000" w:rsidRPr="00597B15" w:rsidP="00CF61AD">
      <w:pPr>
        <w:pStyle w:val="BodyText"/>
      </w:pPr>
      <w:r w:rsidRPr="00597B15">
        <w:t>The unit applies to individuals who apply low risk work procedures and comply with worksite health and safety requ</w:t>
      </w:r>
      <w:r w:rsidRPr="00597B15">
        <w:t>irements when felling trees under general supervision, with limited autonomy or accountability.</w:t>
      </w:r>
    </w:p>
    <w:p w:rsidR="00000000" w:rsidRPr="00597B15" w:rsidP="00CF61AD">
      <w:pPr>
        <w:pStyle w:val="BodyText"/>
      </w:pPr>
      <w:r w:rsidRPr="00597B15">
        <w:t>No licensing, legislative or certification requirements apply to this unit at the time of publication.</w:t>
      </w:r>
    </w:p>
    <w:p w:rsidR="00000000" w:rsidRPr="00597B15" w:rsidP="00597B15">
      <w:pPr>
        <w:pStyle w:val="Heading1"/>
      </w:pPr>
      <w:bookmarkStart w:id="3" w:name="O_1152492"/>
      <w:bookmarkEnd w:id="3"/>
      <w:r w:rsidRPr="00597B15">
        <w:t>Pre-requisite Unit</w:t>
      </w:r>
    </w:p>
    <w:p w:rsidR="00000000" w:rsidRPr="00597B15" w:rsidP="00CF61AD">
      <w:pPr>
        <w:pStyle w:val="BodyText"/>
      </w:pPr>
      <w:r w:rsidRPr="00597B15">
        <w:t>The prerequisite un</w:t>
      </w:r>
      <w:r w:rsidRPr="00597B15">
        <w:t>it of competency for this unit is:</w:t>
      </w:r>
    </w:p>
    <w:p w:rsidR="00000000" w:rsidRPr="00597B15" w:rsidP="00597B15">
      <w:pPr>
        <w:pStyle w:val="ListBullet"/>
      </w:pPr>
      <w:r w:rsidRPr="00597B15">
        <w:t>AHCMOM213 Operate and maintain chainsaws.</w:t>
      </w:r>
    </w:p>
    <w:p w:rsidR="00000000" w:rsidRPr="00597B15" w:rsidP="00597B15">
      <w:pPr>
        <w:pStyle w:val="AllowPageBreak"/>
      </w:pPr>
    </w:p>
    <w:p w:rsidR="00000000" w:rsidRPr="00597B15" w:rsidP="00597B15">
      <w:pPr>
        <w:pStyle w:val="Heading1"/>
      </w:pPr>
      <w:bookmarkStart w:id="4" w:name="O_1152494"/>
      <w:bookmarkEnd w:id="4"/>
      <w:r w:rsidRPr="00597B15">
        <w:t>Unit Sector</w:t>
      </w:r>
    </w:p>
    <w:p w:rsidR="00000000" w:rsidRPr="00597B15" w:rsidP="00CF61AD">
      <w:pPr>
        <w:pStyle w:val="BodyText"/>
      </w:pPr>
      <w:r w:rsidRPr="00597B15">
        <w:t>Plant Culture and Management (PCM)</w:t>
      </w:r>
    </w:p>
    <w:p w:rsidR="00000000" w:rsidRPr="00597B15" w:rsidP="00597B15">
      <w:pPr>
        <w:pStyle w:val="Heading1"/>
      </w:pPr>
      <w:bookmarkStart w:id="5" w:name="O_1152495"/>
      <w:bookmarkEnd w:id="5"/>
      <w:r w:rsidRPr="00597B1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Bold"/>
              <w:rPr>
                <w:lang w:val="en-NZ"/>
              </w:rPr>
            </w:pPr>
            <w:r w:rsidRPr="00597B1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Bold"/>
              <w:rPr>
                <w:lang w:val="en-NZ"/>
              </w:rPr>
            </w:pPr>
            <w:r w:rsidRPr="00597B15">
              <w:t>Performance Criteria</w:t>
            </w:r>
          </w:p>
        </w:tc>
      </w:tr>
      <w:tr w:rsidTr="00CF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5" w:rsidP="00597B15">
            <w:pPr>
              <w:pStyle w:val="BodyText"/>
            </w:pPr>
            <w:r w:rsidRPr="00597B1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>1. Assist in preparation of worksite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5" w:rsidP="00597B15">
            <w:pPr>
              <w:pStyle w:val="BodyText"/>
            </w:pPr>
            <w:r w:rsidRPr="00597B15">
              <w:t>1.1 Identify location of worksite and correct tree from scope of works, and confirm with supervisor</w:t>
            </w:r>
          </w:p>
          <w:p w:rsidR="00000000" w:rsidRPr="00597B15" w:rsidP="00597B15">
            <w:pPr>
              <w:pStyle w:val="BodyText"/>
            </w:pPr>
            <w:r w:rsidRPr="00597B15">
              <w:t>1.2 Identify site hazards, assess risks and report to supervisor</w:t>
            </w:r>
          </w:p>
          <w:p w:rsidR="00000000" w:rsidRPr="00597B15" w:rsidP="00597B15">
            <w:pPr>
              <w:pStyle w:val="BodyText"/>
            </w:pPr>
            <w:r w:rsidRPr="00597B15">
              <w:t>1.3 Confirm work zone with work crew, and monitor site</w:t>
            </w:r>
          </w:p>
          <w:p w:rsidR="00000000" w:rsidRPr="00597B15" w:rsidP="00597B15">
            <w:pPr>
              <w:pStyle w:val="BodyText"/>
            </w:pPr>
            <w:r w:rsidRPr="00597B15">
              <w:t xml:space="preserve">1.4 Confirm first aid and emergency </w:t>
            </w:r>
            <w:r w:rsidRPr="00597B15">
              <w:t>personnel, equipment and procedures</w:t>
            </w:r>
          </w:p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>1.5 Document and implement site health and safety in the workplace, environmental and traffic control measures according to workplace procedures</w:t>
            </w:r>
          </w:p>
        </w:tc>
      </w:tr>
      <w:tr w:rsidTr="00CF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>2. Identify tree felling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5" w:rsidP="00597B15">
            <w:pPr>
              <w:pStyle w:val="BodyText"/>
            </w:pPr>
            <w:r w:rsidRPr="00597B15">
              <w:t>2.1 Identify hazards and risks relev</w:t>
            </w:r>
            <w:r w:rsidRPr="00597B15">
              <w:t>ant to felling operation, and implement safe working practices to manage risks</w:t>
            </w:r>
          </w:p>
          <w:p w:rsidR="00000000" w:rsidRPr="00597B15" w:rsidP="00597B15">
            <w:pPr>
              <w:pStyle w:val="BodyText"/>
            </w:pPr>
            <w:r w:rsidRPr="00597B15">
              <w:t>2.2 Examine topography and site conditions</w:t>
            </w:r>
          </w:p>
          <w:p w:rsidR="00000000" w:rsidRPr="00597B15" w:rsidP="00597B15">
            <w:pPr>
              <w:pStyle w:val="BodyText"/>
            </w:pPr>
            <w:r w:rsidRPr="00597B15">
              <w:t>2.3 Identify factors influencing the tree felling operation, and confirm with supervisor</w:t>
            </w:r>
          </w:p>
          <w:p w:rsidR="00000000" w:rsidRPr="00597B15" w:rsidP="00597B15">
            <w:pPr>
              <w:pStyle w:val="BodyText"/>
            </w:pPr>
            <w:r w:rsidRPr="00597B15">
              <w:t>2.4 Identify trees considered outside own ski</w:t>
            </w:r>
            <w:r w:rsidRPr="00597B15">
              <w:t>ll level for felling, and seek assistance from appropriate personnel</w:t>
            </w:r>
          </w:p>
          <w:p w:rsidR="00000000" w:rsidRPr="00597B15" w:rsidP="00597B15">
            <w:pPr>
              <w:pStyle w:val="BodyText"/>
            </w:pPr>
            <w:r w:rsidRPr="00597B15">
              <w:t>2.5 Determine natural direction of fall, safe fall zone and exclusion zone, and confirm with supervisor</w:t>
            </w:r>
          </w:p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>2.6 Confirm tree felling operations and instructions with supervisor prior to under</w:t>
            </w:r>
            <w:r w:rsidRPr="00597B15">
              <w:t>taking work</w:t>
            </w:r>
          </w:p>
        </w:tc>
      </w:tr>
      <w:tr w:rsidTr="00CF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>3. Prepare for tree felling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5" w:rsidP="00597B15">
            <w:pPr>
              <w:pStyle w:val="BodyText"/>
            </w:pPr>
            <w:r w:rsidRPr="00597B15">
              <w:t>3.1 Select and prepare felling equipment and component options appropriate to the task being undertaken</w:t>
            </w:r>
          </w:p>
          <w:p w:rsidR="00000000" w:rsidRPr="00597B15" w:rsidP="00597B15">
            <w:pPr>
              <w:pStyle w:val="BodyText"/>
            </w:pPr>
            <w:r w:rsidRPr="00597B15">
              <w:t>3.2 Prepare, transport and position support tools to minimise felling delays</w:t>
            </w:r>
          </w:p>
          <w:p w:rsidR="00000000" w:rsidRPr="00597B15" w:rsidP="00597B15">
            <w:pPr>
              <w:pStyle w:val="BodyText"/>
            </w:pPr>
            <w:r w:rsidRPr="00597B15">
              <w:t>3.3 Select and maintain safety and personal protective equipment (PPE) according to workplace health and safety requirements</w:t>
            </w:r>
          </w:p>
          <w:p w:rsidR="00000000" w:rsidRPr="00597B15" w:rsidP="00597B15">
            <w:pPr>
              <w:pStyle w:val="BodyText"/>
            </w:pPr>
            <w:r w:rsidRPr="00597B15">
              <w:t>3.4 Fit and use safety equipment and PPE applicable to the task being undertaken</w:t>
            </w:r>
          </w:p>
          <w:p w:rsidR="00000000" w:rsidRPr="00597B15" w:rsidP="00597B15">
            <w:pPr>
              <w:pStyle w:val="BodyText"/>
            </w:pPr>
            <w:r w:rsidRPr="00597B15">
              <w:t>3.5 Clear fall zone of obstacles and articles that</w:t>
            </w:r>
            <w:r w:rsidRPr="00597B15">
              <w:t xml:space="preserve"> may be damaged by felled tree</w:t>
            </w:r>
          </w:p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>3.6 Establish clear escape route appropriate to site</w:t>
            </w:r>
          </w:p>
        </w:tc>
      </w:tr>
      <w:tr w:rsidTr="00CF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>4. Fell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5" w:rsidP="00597B15">
            <w:pPr>
              <w:pStyle w:val="BodyText"/>
            </w:pPr>
            <w:r w:rsidRPr="00597B15">
              <w:t>4.1 Note and monitor location of other personnel</w:t>
            </w:r>
          </w:p>
          <w:p w:rsidR="00000000" w:rsidRPr="00597B15" w:rsidP="00597B15">
            <w:pPr>
              <w:pStyle w:val="BodyText"/>
            </w:pPr>
            <w:r w:rsidRPr="00597B15">
              <w:t>4.2 Carry out tree felling operation according to scope of works</w:t>
            </w:r>
          </w:p>
          <w:p w:rsidR="00000000" w:rsidRPr="00597B15" w:rsidP="00597B15">
            <w:pPr>
              <w:pStyle w:val="BodyText"/>
            </w:pPr>
            <w:r w:rsidRPr="00597B15">
              <w:t>4.3 Communicate with work team during operat</w:t>
            </w:r>
            <w:r w:rsidRPr="00597B15">
              <w:t>ions using voice, hand or whistle signals</w:t>
            </w:r>
          </w:p>
          <w:p w:rsidR="00000000" w:rsidRPr="00597B15" w:rsidP="00597B15">
            <w:pPr>
              <w:pStyle w:val="BodyText"/>
            </w:pPr>
            <w:r w:rsidRPr="00597B15">
              <w:t>4.4 Determine standard tree felling techniques, patterns and cut sequences by ground conditions and state of canopy</w:t>
            </w:r>
          </w:p>
          <w:p w:rsidR="00000000" w:rsidRPr="00597B15" w:rsidP="00597B15">
            <w:pPr>
              <w:pStyle w:val="BodyText"/>
            </w:pPr>
            <w:r w:rsidRPr="00597B15">
              <w:t xml:space="preserve">4.5 Take corrective action in response to changing conditions or </w:t>
            </w:r>
            <w:r w:rsidRPr="00597B15">
              <w:t>problems encountered</w:t>
            </w:r>
          </w:p>
          <w:p w:rsidR="00000000" w:rsidRPr="00597B15" w:rsidP="00597B15">
            <w:pPr>
              <w:pStyle w:val="BodyText"/>
            </w:pPr>
            <w:r w:rsidRPr="00597B15">
              <w:t>4.6 Use plan</w:t>
            </w:r>
            <w:r w:rsidRPr="00597B15">
              <w:t>ned escape route when tree starts to fall</w:t>
            </w:r>
          </w:p>
          <w:p w:rsidR="00000000" w:rsidRPr="00597B15" w:rsidP="00597B15">
            <w:pPr>
              <w:pStyle w:val="BodyText"/>
            </w:pPr>
            <w:r w:rsidRPr="00597B15">
              <w:t>4.7 Monitor fall of tree and movement on ground until felled tree is stable</w:t>
            </w:r>
          </w:p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>4.8 Undertake tree felling activities using documented low risk work methods</w:t>
            </w:r>
          </w:p>
        </w:tc>
      </w:tr>
      <w:tr w:rsidTr="00CF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>5. Complete tree felling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5" w:rsidP="00597B15">
            <w:pPr>
              <w:pStyle w:val="BodyText"/>
            </w:pPr>
            <w:r w:rsidRPr="00597B15">
              <w:t>5.1 Determine appropriate</w:t>
            </w:r>
            <w:r w:rsidRPr="00597B15">
              <w:t xml:space="preserve"> method of clearing the site of felled tree</w:t>
            </w:r>
          </w:p>
          <w:p w:rsidR="00000000" w:rsidRPr="00597B15" w:rsidP="00597B15">
            <w:pPr>
              <w:pStyle w:val="BodyText"/>
            </w:pPr>
            <w:r w:rsidRPr="00597B15">
              <w:t>5.2 Select and use machinery required for removal of felled tree</w:t>
            </w:r>
          </w:p>
          <w:p w:rsidR="00000000" w:rsidRPr="00597B15" w:rsidP="00597B15">
            <w:pPr>
              <w:pStyle w:val="BodyText"/>
            </w:pPr>
            <w:r w:rsidRPr="00597B15">
              <w:t>5.3 Clear fall site of tree and all tree debris according to supervisor instructions</w:t>
            </w:r>
          </w:p>
          <w:p w:rsidR="00000000" w:rsidRPr="00597B15" w:rsidP="00597B15">
            <w:pPr>
              <w:pStyle w:val="BodyText"/>
            </w:pPr>
            <w:r w:rsidRPr="00597B15">
              <w:t>5.4 Clean and return machinery, tools and equipment to require</w:t>
            </w:r>
            <w:r w:rsidRPr="00597B15">
              <w:t>d location</w:t>
            </w:r>
          </w:p>
          <w:p w:rsidR="00000000" w:rsidRPr="00597B15" w:rsidP="00597B15">
            <w:pPr>
              <w:pStyle w:val="BodyText"/>
            </w:pPr>
            <w:r w:rsidRPr="00597B15">
              <w:t>5.5 Identify and report unserviceable machinery, tools and equipment according to workplace procedures</w:t>
            </w:r>
          </w:p>
          <w:p w:rsidR="00000000" w:rsidRPr="00597B15" w:rsidP="00597B15">
            <w:pPr>
              <w:pStyle w:val="BodyText"/>
            </w:pPr>
            <w:r w:rsidRPr="00597B15">
              <w:t>5.6 Report tree felling activities according to workplace procedures</w:t>
            </w:r>
          </w:p>
        </w:tc>
      </w:tr>
    </w:tbl>
    <w:p w:rsidR="00000000" w:rsidRPr="00597B15" w:rsidP="00597B15">
      <w:pPr>
        <w:pStyle w:val="BodyText"/>
      </w:pPr>
    </w:p>
    <w:p w:rsidR="00000000" w:rsidRPr="00597B15" w:rsidP="00597B15">
      <w:pPr>
        <w:pStyle w:val="AllowPageBreak"/>
      </w:pPr>
    </w:p>
    <w:p w:rsidR="00000000" w:rsidRPr="00597B15" w:rsidP="00597B15">
      <w:pPr>
        <w:pStyle w:val="Heading1"/>
      </w:pPr>
      <w:bookmarkStart w:id="6" w:name="O_1152496"/>
      <w:bookmarkEnd w:id="6"/>
      <w:r w:rsidRPr="00597B15">
        <w:t>Foundation Skills</w:t>
      </w:r>
    </w:p>
    <w:p w:rsidR="00000000" w:rsidRPr="00CF61AD" w:rsidP="00CF61AD">
      <w:pPr>
        <w:pStyle w:val="BodyText"/>
        <w:rPr>
          <w:i/>
        </w:rPr>
      </w:pPr>
      <w:r w:rsidRPr="00CF61A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7B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Bold"/>
              <w:rPr>
                <w:lang w:val="en-NZ"/>
              </w:rPr>
            </w:pPr>
            <w:r w:rsidRPr="00597B1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Bold"/>
              <w:rPr>
                <w:lang w:val="en-NZ"/>
              </w:rPr>
            </w:pPr>
            <w:r w:rsidRPr="00597B15">
              <w:t>Description</w:t>
            </w:r>
          </w:p>
        </w:tc>
      </w:tr>
      <w:tr w:rsidTr="00597B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ListBullet"/>
              <w:rPr>
                <w:lang w:val="en-NZ"/>
              </w:rPr>
            </w:pPr>
            <w:r w:rsidRPr="00597B15">
              <w:t>Interpret textual information from a</w:t>
            </w:r>
            <w:r w:rsidRPr="00597B15">
              <w:t xml:space="preserve"> range of sources to identify relevant and key information about tree felling operations</w:t>
            </w:r>
          </w:p>
        </w:tc>
      </w:tr>
      <w:tr w:rsidTr="00597B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5" w:rsidP="00597B15">
            <w:pPr>
              <w:pStyle w:val="ListBullet"/>
            </w:pPr>
            <w:r w:rsidRPr="00597B15">
              <w:t xml:space="preserve">Use clear language to report hazards and risks and to confirm worksite, first aid and emergency </w:t>
            </w:r>
            <w:r w:rsidRPr="00597B15">
              <w:t xml:space="preserve">personnel, equipment and procedures, and to report felling activities and unserviceable machinery, tools and equipment </w:t>
            </w:r>
          </w:p>
          <w:p w:rsidR="00000000" w:rsidRPr="00597B15" w:rsidP="00597B15">
            <w:pPr>
              <w:pStyle w:val="ListBullet"/>
            </w:pPr>
            <w:r w:rsidRPr="00597B15">
              <w:t>Participate in verbal exchanges to respond to questions and clarify information</w:t>
            </w:r>
          </w:p>
          <w:p w:rsidR="00000000" w:rsidRPr="00597B15" w:rsidP="00597B15">
            <w:pPr>
              <w:pStyle w:val="ListBullet"/>
            </w:pPr>
            <w:r w:rsidRPr="00597B15">
              <w:t xml:space="preserve">Use verbal and non-verbal communications with work team </w:t>
            </w:r>
            <w:r w:rsidRPr="00597B15">
              <w:t>during operations using voice, hand and whistle signals</w:t>
            </w:r>
          </w:p>
        </w:tc>
      </w:tr>
    </w:tbl>
    <w:p w:rsidR="00000000" w:rsidRPr="00597B15" w:rsidP="00597B15">
      <w:pPr>
        <w:pStyle w:val="BodyText"/>
      </w:pPr>
    </w:p>
    <w:p w:rsidR="00000000" w:rsidRPr="00597B15" w:rsidP="00597B15">
      <w:pPr>
        <w:pStyle w:val="AllowPageBreak"/>
      </w:pPr>
    </w:p>
    <w:p w:rsidR="00000000" w:rsidRPr="00597B15" w:rsidP="00597B15">
      <w:pPr>
        <w:pStyle w:val="Heading1"/>
      </w:pPr>
      <w:bookmarkStart w:id="7" w:name="O_1152498"/>
      <w:bookmarkEnd w:id="7"/>
      <w:r w:rsidRPr="00597B1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7B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Bold"/>
              <w:rPr>
                <w:lang w:val="en-NZ"/>
              </w:rPr>
            </w:pPr>
            <w:r w:rsidRPr="00597B1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Bold"/>
              <w:rPr>
                <w:lang w:val="en-NZ"/>
              </w:rPr>
            </w:pPr>
            <w:r w:rsidRPr="00597B1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Bold"/>
              <w:rPr>
                <w:lang w:val="en-NZ"/>
              </w:rPr>
            </w:pPr>
            <w:r w:rsidRPr="00597B1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Bold"/>
              <w:rPr>
                <w:lang w:val="en-NZ"/>
              </w:rPr>
            </w:pPr>
            <w:r w:rsidRPr="00597B15">
              <w:t>Equivalence status</w:t>
            </w:r>
          </w:p>
        </w:tc>
      </w:tr>
      <w:tr w:rsidTr="00597B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>AHCPCM205 Fell small trees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>AHCPCM203 Fell small trees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5" w:rsidP="00597B15">
            <w:pPr>
              <w:pStyle w:val="BodyText"/>
            </w:pPr>
            <w:r w:rsidRPr="00597B15">
              <w:t>Minor changes to application</w:t>
            </w:r>
          </w:p>
          <w:p w:rsidR="00000000" w:rsidRPr="00597B15" w:rsidP="00597B15">
            <w:pPr>
              <w:pStyle w:val="BodyText"/>
            </w:pPr>
            <w:r w:rsidRPr="00597B15">
              <w:t>Major changes to performance criteria</w:t>
            </w:r>
          </w:p>
          <w:p w:rsidR="00000000" w:rsidRPr="00597B15" w:rsidP="00597B15">
            <w:pPr>
              <w:pStyle w:val="BodyText"/>
            </w:pPr>
            <w:r w:rsidRPr="00597B15">
              <w:t>Foundation skills added</w:t>
            </w:r>
          </w:p>
          <w:p w:rsidR="00000000" w:rsidP="00597B15">
            <w:pPr>
              <w:pStyle w:val="BodyText"/>
              <w:rPr>
                <w:lang w:val="en-NZ"/>
              </w:rPr>
            </w:pPr>
            <w:r w:rsidRPr="00597B15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B15" w:rsidP="00597B15">
            <w:pPr>
              <w:pStyle w:val="BodyText"/>
            </w:pPr>
            <w:r w:rsidRPr="00597B15">
              <w:t>Not equivalent</w:t>
            </w:r>
          </w:p>
        </w:tc>
      </w:tr>
    </w:tbl>
    <w:p w:rsidR="00000000" w:rsidRPr="00597B15" w:rsidP="00597B15">
      <w:pPr>
        <w:pStyle w:val="BodyText"/>
      </w:pPr>
    </w:p>
    <w:p w:rsidR="00000000" w:rsidRPr="00597B15" w:rsidP="00597B15">
      <w:pPr>
        <w:pStyle w:val="AllowPageBreak"/>
      </w:pPr>
    </w:p>
    <w:p w:rsidR="00000000" w:rsidRPr="00597B15" w:rsidP="00597B15">
      <w:pPr>
        <w:pStyle w:val="Heading1"/>
      </w:pPr>
      <w:bookmarkStart w:id="8" w:name="O_1152505"/>
      <w:bookmarkEnd w:id="8"/>
      <w:r w:rsidRPr="00597B15">
        <w:t>Links</w:t>
      </w:r>
    </w:p>
    <w:p w:rsidR="00000000" w:rsidRPr="00597B15" w:rsidP="00CF61AD">
      <w:pPr>
        <w:pStyle w:val="BodyText"/>
      </w:pPr>
      <w:r w:rsidRPr="00597B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74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7B15" w:rsidP="00597B15"/>
    <w:sectPr w:rsidSect="00597B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15" w:rsidRPr="00CF61AD" w:rsidP="00CF6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1AD" w:rsidP="00597B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1AD" w:rsidP="00597B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61AD" w:rsidP="00597B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1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B15" w:rsidRPr="00CF61AD" w:rsidP="00CF61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1AD" w:rsidRPr="002D2AF8" w:rsidP="00597B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AHCPCM205 Fell small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F61AD" w:rsidP="00597B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527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3666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B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B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B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B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B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B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B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B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B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B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B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B15"/>
  </w:style>
  <w:style w:type="character" w:customStyle="1" w:styleId="Heading1Char">
    <w:name w:val="Heading 1 Char"/>
    <w:basedOn w:val="DefaultParagraphFont"/>
    <w:link w:val="Heading1"/>
    <w:rsid w:val="00597B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B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B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B1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97B15"/>
    <w:rPr>
      <w:i/>
    </w:rPr>
  </w:style>
  <w:style w:type="paragraph" w:customStyle="1" w:styleId="SuperHeading">
    <w:name w:val="SuperHeading"/>
    <w:basedOn w:val="Normal"/>
    <w:rsid w:val="00597B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B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7B15"/>
    <w:rPr>
      <w:b/>
    </w:rPr>
  </w:style>
  <w:style w:type="character" w:customStyle="1" w:styleId="Heading2Char">
    <w:name w:val="Heading 2 Char"/>
    <w:basedOn w:val="DefaultParagraphFont"/>
    <w:link w:val="Heading2"/>
    <w:rsid w:val="00597B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B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B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B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B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B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B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B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B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B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B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B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B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B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B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B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7B15"/>
    <w:rPr>
      <w:b/>
      <w:spacing w:val="0"/>
    </w:rPr>
  </w:style>
  <w:style w:type="paragraph" w:customStyle="1" w:styleId="SuperTitle">
    <w:name w:val="SuperTitle"/>
    <w:basedOn w:val="Title"/>
    <w:rsid w:val="00597B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B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B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B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B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B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B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B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B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B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B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B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B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B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B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B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B15"/>
  </w:style>
  <w:style w:type="paragraph" w:styleId="TableofFigures">
    <w:name w:val="table of figures"/>
    <w:basedOn w:val="Normal"/>
    <w:next w:val="Normal"/>
    <w:semiHidden/>
    <w:rsid w:val="00597B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B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7B15"/>
    <w:rPr>
      <w:rFonts w:ascii="Wingdings" w:hAnsi="Wingdings"/>
    </w:rPr>
  </w:style>
  <w:style w:type="paragraph" w:customStyle="1" w:styleId="TableHeading">
    <w:name w:val="Table Heading"/>
    <w:basedOn w:val="HeadingBase"/>
    <w:rsid w:val="00597B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B15"/>
    <w:rPr>
      <w:color w:val="0033CC"/>
      <w:u w:val="none"/>
    </w:rPr>
  </w:style>
  <w:style w:type="paragraph" w:customStyle="1" w:styleId="BodyTextRight">
    <w:name w:val="Body Text Right"/>
    <w:basedOn w:val="BodyText"/>
    <w:rsid w:val="00597B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B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B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B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B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B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B15"/>
    <w:rPr>
      <w:sz w:val="32"/>
    </w:rPr>
  </w:style>
  <w:style w:type="paragraph" w:customStyle="1" w:styleId="HeadingProcedure">
    <w:name w:val="Heading Procedure"/>
    <w:basedOn w:val="HeadingBase"/>
    <w:next w:val="Normal"/>
    <w:rsid w:val="00597B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B15"/>
    <w:pPr>
      <w:spacing w:before="60" w:after="60"/>
    </w:pPr>
  </w:style>
  <w:style w:type="paragraph" w:styleId="ListContinue">
    <w:name w:val="List Continue"/>
    <w:basedOn w:val="List"/>
    <w:rsid w:val="00597B15"/>
    <w:pPr>
      <w:ind w:firstLine="0"/>
    </w:pPr>
  </w:style>
  <w:style w:type="paragraph" w:customStyle="1" w:styleId="ListNote">
    <w:name w:val="List Note"/>
    <w:basedOn w:val="List"/>
    <w:rsid w:val="00597B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B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B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B15"/>
    <w:rPr>
      <w:rFonts w:ascii="Courier New" w:hAnsi="Courier New"/>
    </w:rPr>
  </w:style>
  <w:style w:type="paragraph" w:customStyle="1" w:styleId="NoteBullet">
    <w:name w:val="Note Bullet"/>
    <w:basedOn w:val="Note"/>
    <w:rsid w:val="00597B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B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B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B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B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7B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B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B15"/>
    <w:rPr>
      <w:b/>
      <w:smallCaps/>
    </w:rPr>
  </w:style>
  <w:style w:type="paragraph" w:customStyle="1" w:styleId="TableListNumber">
    <w:name w:val="Table List Number"/>
    <w:basedOn w:val="ListNumber"/>
    <w:rsid w:val="00597B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B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B15"/>
    <w:pPr>
      <w:numPr>
        <w:numId w:val="8"/>
      </w:numPr>
    </w:pPr>
  </w:style>
  <w:style w:type="paragraph" w:customStyle="1" w:styleId="ListAlpha2">
    <w:name w:val="List Alpha 2"/>
    <w:basedOn w:val="List2"/>
    <w:rsid w:val="00597B15"/>
    <w:pPr>
      <w:numPr>
        <w:numId w:val="7"/>
      </w:numPr>
    </w:pPr>
  </w:style>
  <w:style w:type="paragraph" w:styleId="List2">
    <w:name w:val="List 2"/>
    <w:basedOn w:val="BodyText"/>
    <w:rsid w:val="00597B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B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B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B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B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B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7B15"/>
    <w:pPr>
      <w:numPr>
        <w:numId w:val="3"/>
      </w:numPr>
    </w:pPr>
  </w:style>
  <w:style w:type="paragraph" w:styleId="ListContinue2">
    <w:name w:val="List Continue 2"/>
    <w:basedOn w:val="List2"/>
    <w:rsid w:val="00597B15"/>
    <w:pPr>
      <w:ind w:firstLine="0"/>
    </w:pPr>
  </w:style>
  <w:style w:type="paragraph" w:styleId="ListContinue3">
    <w:name w:val="List Continue 3"/>
    <w:basedOn w:val="List3"/>
    <w:rsid w:val="00597B15"/>
    <w:pPr>
      <w:ind w:left="1021" w:firstLine="0"/>
    </w:pPr>
  </w:style>
  <w:style w:type="paragraph" w:styleId="ListContinue4">
    <w:name w:val="List Continue 4"/>
    <w:basedOn w:val="List4"/>
    <w:rsid w:val="00597B15"/>
    <w:pPr>
      <w:ind w:firstLine="0"/>
    </w:pPr>
  </w:style>
  <w:style w:type="paragraph" w:styleId="ListContinue5">
    <w:name w:val="List Continue 5"/>
    <w:basedOn w:val="List5"/>
    <w:rsid w:val="00597B15"/>
    <w:pPr>
      <w:ind w:firstLine="0"/>
    </w:pPr>
  </w:style>
  <w:style w:type="paragraph" w:styleId="ListNumber3">
    <w:name w:val="List Number 3"/>
    <w:basedOn w:val="List3"/>
    <w:rsid w:val="00597B15"/>
    <w:pPr>
      <w:numPr>
        <w:numId w:val="4"/>
      </w:numPr>
    </w:pPr>
  </w:style>
  <w:style w:type="paragraph" w:styleId="ListNumber4">
    <w:name w:val="List Number 4"/>
    <w:basedOn w:val="List4"/>
    <w:rsid w:val="00597B15"/>
    <w:pPr>
      <w:numPr>
        <w:numId w:val="5"/>
      </w:numPr>
    </w:pPr>
  </w:style>
  <w:style w:type="paragraph" w:styleId="ListNumber5">
    <w:name w:val="List Number 5"/>
    <w:basedOn w:val="List5"/>
    <w:rsid w:val="00597B15"/>
    <w:pPr>
      <w:numPr>
        <w:numId w:val="6"/>
      </w:numPr>
    </w:pPr>
  </w:style>
  <w:style w:type="paragraph" w:styleId="BlockText">
    <w:name w:val="Block Text"/>
    <w:basedOn w:val="Normal"/>
    <w:rsid w:val="00597B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B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B15"/>
    <w:rPr>
      <w:sz w:val="16"/>
      <w:vertAlign w:val="superscript"/>
    </w:rPr>
  </w:style>
  <w:style w:type="character" w:customStyle="1" w:styleId="Symbols">
    <w:name w:val="Symbols"/>
    <w:basedOn w:val="DefaultParagraphFont"/>
    <w:rsid w:val="00597B15"/>
    <w:rPr>
      <w:rFonts w:ascii="Symbol" w:hAnsi="Symbol"/>
    </w:rPr>
  </w:style>
  <w:style w:type="character" w:customStyle="1" w:styleId="MenuOptions">
    <w:name w:val="Menu Options"/>
    <w:basedOn w:val="DefaultParagraphFont"/>
    <w:rsid w:val="00597B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B15"/>
    <w:rPr>
      <w:b/>
    </w:rPr>
  </w:style>
  <w:style w:type="character" w:customStyle="1" w:styleId="Underlined">
    <w:name w:val="Underlined"/>
    <w:basedOn w:val="DefaultParagraphFont"/>
    <w:rsid w:val="00597B15"/>
    <w:rPr>
      <w:u w:val="single"/>
    </w:rPr>
  </w:style>
  <w:style w:type="paragraph" w:customStyle="1" w:styleId="TableBodyTextRight">
    <w:name w:val="Table Body Text Right"/>
    <w:basedOn w:val="TableBodyText"/>
    <w:rsid w:val="00597B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B15"/>
    <w:rPr>
      <w:sz w:val="18"/>
    </w:rPr>
  </w:style>
  <w:style w:type="paragraph" w:customStyle="1" w:styleId="BodySmallRight">
    <w:name w:val="Body Small Right"/>
    <w:basedOn w:val="BodyTextRight"/>
    <w:rsid w:val="00597B15"/>
    <w:rPr>
      <w:sz w:val="18"/>
      <w:szCs w:val="18"/>
    </w:rPr>
  </w:style>
  <w:style w:type="paragraph" w:customStyle="1" w:styleId="MarginEdition">
    <w:name w:val="Margin Edition"/>
    <w:basedOn w:val="MarginNote"/>
    <w:rsid w:val="00597B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B15"/>
    <w:rPr>
      <w:sz w:val="2"/>
      <w:szCs w:val="2"/>
    </w:rPr>
  </w:style>
  <w:style w:type="character" w:customStyle="1" w:styleId="Small">
    <w:name w:val="Small"/>
    <w:basedOn w:val="DefaultParagraphFont"/>
    <w:rsid w:val="00597B15"/>
    <w:rPr>
      <w:sz w:val="16"/>
    </w:rPr>
  </w:style>
  <w:style w:type="paragraph" w:customStyle="1" w:styleId="WideTable">
    <w:name w:val="Wide Table"/>
    <w:basedOn w:val="Normal"/>
    <w:rsid w:val="00597B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B15"/>
  </w:style>
  <w:style w:type="paragraph" w:styleId="Quote">
    <w:name w:val="Quote"/>
    <w:basedOn w:val="Heading1"/>
    <w:link w:val="QuoteChar"/>
    <w:qFormat/>
    <w:rsid w:val="00597B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B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B15"/>
    <w:pPr>
      <w:pageBreakBefore/>
    </w:pPr>
  </w:style>
  <w:style w:type="paragraph" w:customStyle="1" w:styleId="Border">
    <w:name w:val="Border"/>
    <w:basedOn w:val="Normal"/>
    <w:qFormat/>
    <w:rsid w:val="00597B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B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B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B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B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B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B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B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B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B15"/>
    <w:rPr>
      <w:u w:val="single"/>
    </w:rPr>
  </w:style>
  <w:style w:type="character" w:customStyle="1" w:styleId="BoldandItalics">
    <w:name w:val="Bold and Italics"/>
    <w:qFormat/>
    <w:rsid w:val="00597B15"/>
    <w:rPr>
      <w:b/>
      <w:i/>
      <w:u w:val="none"/>
    </w:rPr>
  </w:style>
  <w:style w:type="paragraph" w:styleId="BalloonText">
    <w:name w:val="Balloon Text"/>
    <w:basedOn w:val="Normal"/>
    <w:link w:val="BalloonTextChar"/>
    <w:rsid w:val="00597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B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B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B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B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B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B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61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4559</Characters>
  <Application>Microsoft Office Word</Application>
  <DocSecurity>0</DocSecurity>
  <Lines>151</Lines>
  <Paragraphs>98</Paragraphs>
  <ScaleCrop>false</ScaleCrop>
  <Company>Author-it Software Corporation Ltd.</Company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AHCPCM205 Fell small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