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2B70" w:rsidP="00522B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AHCPCM201 Recognise plants</w:t>
      </w:r>
      <w:r>
        <w:fldChar w:fldCharType="end"/>
      </w:r>
    </w:p>
    <w:p w:rsidR="00522B70" w:rsidP="00522B70">
      <w:pPr>
        <w:pStyle w:val="Version"/>
        <w:sectPr w:rsidSect="00C356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56E4" w:rsidP="00C356E4">
      <w:pPr>
        <w:pStyle w:val="SuperHeading"/>
      </w:pPr>
      <w:r w:rsidRPr="00C356E4">
        <w:t>AHCPCM201 Recognise plants</w:t>
      </w:r>
    </w:p>
    <w:p w:rsidR="00000000" w:rsidRPr="00C356E4" w:rsidP="00C356E4">
      <w:pPr>
        <w:pStyle w:val="Heading1"/>
      </w:pPr>
      <w:bookmarkStart w:id="1" w:name="O_865980"/>
      <w:bookmarkEnd w:id="1"/>
      <w:r w:rsidRPr="00C356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3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6E4">
            <w:pPr>
              <w:pStyle w:val="TableHeading"/>
              <w:rPr>
                <w:lang w:val="en-NZ"/>
              </w:rPr>
            </w:pPr>
            <w:r w:rsidRPr="00C356E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6E4">
            <w:pPr>
              <w:pStyle w:val="TableHeading"/>
              <w:rPr>
                <w:lang w:val="en-NZ"/>
              </w:rPr>
            </w:pPr>
            <w:r w:rsidRPr="00C356E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6E4">
            <w:pPr>
              <w:pStyle w:val="TableHeading"/>
              <w:rPr>
                <w:lang w:val="en-NZ"/>
              </w:rPr>
            </w:pPr>
            <w:r w:rsidRPr="00C356E4">
              <w:t>Comment</w:t>
            </w:r>
          </w:p>
        </w:tc>
      </w:tr>
      <w:tr w:rsidTr="00C3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6E4">
            <w:pPr>
              <w:pStyle w:val="BodyText"/>
              <w:rPr>
                <w:lang w:val="en-NZ"/>
              </w:rPr>
            </w:pPr>
            <w:r w:rsidRPr="00C356E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6E4">
            <w:pPr>
              <w:pStyle w:val="BodyText"/>
              <w:rPr>
                <w:lang w:val="en-NZ"/>
              </w:rPr>
            </w:pPr>
            <w:r w:rsidRPr="00C356E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6E4" w:rsidP="00C356E4">
            <w:pPr>
              <w:pStyle w:val="BodyText"/>
            </w:pPr>
            <w:r w:rsidRPr="00C356E4">
              <w:t>Initial release</w:t>
            </w:r>
          </w:p>
        </w:tc>
      </w:tr>
    </w:tbl>
    <w:p w:rsidR="00000000" w:rsidRPr="00C356E4" w:rsidP="00C356E4">
      <w:pPr>
        <w:pStyle w:val="BodyText"/>
      </w:pPr>
    </w:p>
    <w:p w:rsidR="00000000" w:rsidRPr="00C356E4" w:rsidP="00C356E4">
      <w:pPr>
        <w:pStyle w:val="AllowPageBreak"/>
      </w:pPr>
    </w:p>
    <w:p w:rsidR="00000000" w:rsidRPr="00C356E4" w:rsidP="00C356E4">
      <w:pPr>
        <w:pStyle w:val="Heading1"/>
      </w:pPr>
      <w:bookmarkStart w:id="2" w:name="O_865981"/>
      <w:bookmarkEnd w:id="2"/>
      <w:r w:rsidRPr="00C356E4">
        <w:t>Application</w:t>
      </w:r>
    </w:p>
    <w:p w:rsidR="00000000" w:rsidRPr="00C356E4" w:rsidP="00522B70">
      <w:pPr>
        <w:pStyle w:val="BodyText"/>
      </w:pPr>
      <w:r w:rsidRPr="00C356E4">
        <w:t>This unit of competency describes the skills and knowledge required to recognise commonly encountered plants. Plants include desired species as well as weeds.</w:t>
      </w:r>
    </w:p>
    <w:p w:rsidR="00000000" w:rsidRPr="00C356E4" w:rsidP="00522B70">
      <w:pPr>
        <w:pStyle w:val="BodyText"/>
      </w:pPr>
      <w:r w:rsidRPr="00C356E4">
        <w:t xml:space="preserve">It applies to individuals who work under general supervision and exercise limited autonomy with </w:t>
      </w:r>
      <w:r w:rsidRPr="00C356E4">
        <w:t>some accountability for their own work. They undertake defined activities and work in a structured context.</w:t>
      </w:r>
    </w:p>
    <w:p w:rsidR="00000000" w:rsidRPr="00C356E4" w:rsidP="00522B70">
      <w:pPr>
        <w:pStyle w:val="BodyText"/>
      </w:pPr>
      <w:r w:rsidRPr="00C356E4">
        <w:t>No occupational licensing, legislative or certification requirements are known to apply to this unit at the time of publication.</w:t>
      </w:r>
    </w:p>
    <w:p w:rsidR="00000000" w:rsidRPr="00C356E4" w:rsidP="00C356E4">
      <w:pPr>
        <w:pStyle w:val="Heading1"/>
      </w:pPr>
      <w:bookmarkStart w:id="3" w:name="O_865982"/>
      <w:bookmarkEnd w:id="3"/>
      <w:r w:rsidRPr="00C356E4">
        <w:t>P</w:t>
      </w:r>
      <w:r w:rsidRPr="00C356E4">
        <w:t>re-requisite Unit</w:t>
      </w:r>
    </w:p>
    <w:p w:rsidR="00000000" w:rsidRPr="00C356E4" w:rsidP="00522B70">
      <w:pPr>
        <w:pStyle w:val="BodyText"/>
      </w:pPr>
      <w:r w:rsidRPr="00C356E4">
        <w:t>Nil.</w:t>
      </w:r>
    </w:p>
    <w:p w:rsidR="00000000" w:rsidRPr="00C356E4" w:rsidP="00C356E4">
      <w:pPr>
        <w:pStyle w:val="Heading1"/>
      </w:pPr>
      <w:bookmarkStart w:id="4" w:name="O_865984"/>
      <w:bookmarkEnd w:id="4"/>
      <w:r w:rsidRPr="00C356E4">
        <w:t>Unit Sector</w:t>
      </w:r>
    </w:p>
    <w:p w:rsidR="00000000" w:rsidRPr="00C356E4" w:rsidP="00522B70">
      <w:pPr>
        <w:pStyle w:val="BodyText"/>
      </w:pPr>
      <w:r w:rsidRPr="00C356E4">
        <w:t>Plants culture and management (PCM)</w:t>
      </w:r>
    </w:p>
    <w:p w:rsidR="00000000" w:rsidRPr="00C356E4" w:rsidP="00C356E4">
      <w:pPr>
        <w:pStyle w:val="Heading1"/>
      </w:pPr>
      <w:bookmarkStart w:id="5" w:name="O_865985"/>
      <w:bookmarkEnd w:id="5"/>
      <w:r w:rsidRPr="00C356E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22B7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6E4">
            <w:pPr>
              <w:pStyle w:val="TableHeading"/>
              <w:rPr>
                <w:lang w:val="en-NZ"/>
              </w:rPr>
            </w:pPr>
            <w:r w:rsidRPr="00C356E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6E4">
            <w:pPr>
              <w:pStyle w:val="TableHeading"/>
              <w:rPr>
                <w:lang w:val="en-NZ"/>
              </w:rPr>
            </w:pPr>
            <w:r w:rsidRPr="00C356E4">
              <w:t>Performance criteria</w:t>
            </w:r>
          </w:p>
        </w:tc>
      </w:tr>
      <w:tr w:rsidTr="00522B7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6E4">
            <w:pPr>
              <w:pStyle w:val="BodyText"/>
              <w:rPr>
                <w:lang w:val="en-NZ"/>
              </w:rPr>
            </w:pPr>
            <w:r w:rsidRPr="00C356E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6E4">
            <w:pPr>
              <w:pStyle w:val="BodyText"/>
              <w:rPr>
                <w:lang w:val="en-NZ"/>
              </w:rPr>
            </w:pPr>
            <w:r w:rsidRPr="00C356E4">
              <w:t>Perfor</w:t>
            </w:r>
            <w:r w:rsidRPr="00C356E4">
              <w:t>mance criteria describe the performance needed to demonstrate achievement of the element.</w:t>
            </w:r>
          </w:p>
        </w:tc>
      </w:tr>
      <w:tr w:rsidTr="00522B7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6E4">
            <w:pPr>
              <w:pStyle w:val="List"/>
              <w:rPr>
                <w:lang w:val="en-NZ"/>
              </w:rPr>
            </w:pPr>
            <w:r w:rsidRPr="00C356E4">
              <w:t>1.</w:t>
            </w:r>
            <w:r w:rsidRPr="00C356E4">
              <w:tab/>
              <w:t>Prepare for plant recognition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6E4" w:rsidP="00C356E4">
            <w:pPr>
              <w:pStyle w:val="List"/>
            </w:pPr>
            <w:r w:rsidRPr="00C356E4">
              <w:t>1.1</w:t>
            </w:r>
            <w:r w:rsidRPr="00C356E4">
              <w:tab/>
              <w:t>Clarify work activity instructions with supervisor</w:t>
            </w:r>
          </w:p>
          <w:p w:rsidR="00000000" w:rsidRPr="00C356E4" w:rsidP="00C356E4">
            <w:pPr>
              <w:pStyle w:val="List"/>
            </w:pPr>
            <w:r w:rsidRPr="00C356E4">
              <w:t>1.2</w:t>
            </w:r>
            <w:r w:rsidRPr="00C356E4">
              <w:tab/>
              <w:t>Identify any work health and safety hazards and tell supervisor</w:t>
            </w:r>
          </w:p>
          <w:p w:rsidR="00000000" w:rsidRPr="00C356E4" w:rsidP="00C356E4">
            <w:pPr>
              <w:pStyle w:val="BodyText"/>
            </w:pPr>
            <w:r w:rsidRPr="00C356E4">
              <w:t>1.3 Prepa</w:t>
            </w:r>
            <w:r w:rsidRPr="00C356E4">
              <w:t>re resources and equipment for use in recognition activity</w:t>
            </w:r>
          </w:p>
          <w:p w:rsidR="00000000" w:rsidRPr="00C356E4" w:rsidP="00C356E4">
            <w:pPr>
              <w:pStyle w:val="List"/>
            </w:pPr>
            <w:r w:rsidRPr="00C356E4">
              <w:t>1.4</w:t>
            </w:r>
            <w:r w:rsidRPr="00C356E4">
              <w:tab/>
              <w:t>Identify, select and prepare available processes for plant recognition</w:t>
            </w:r>
          </w:p>
          <w:p w:rsidR="00000000" w:rsidP="00C356E4">
            <w:pPr>
              <w:pStyle w:val="List"/>
              <w:rPr>
                <w:lang w:val="en-NZ"/>
              </w:rPr>
            </w:pPr>
            <w:r w:rsidRPr="00C356E4">
              <w:t>1.5</w:t>
            </w:r>
            <w:r w:rsidRPr="00C356E4">
              <w:tab/>
              <w:t>Identify a range of desirable and non-desirable plants requiring recognition</w:t>
            </w:r>
          </w:p>
        </w:tc>
      </w:tr>
      <w:tr w:rsidTr="00522B7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6E4">
            <w:pPr>
              <w:pStyle w:val="List"/>
              <w:rPr>
                <w:lang w:val="en-NZ"/>
              </w:rPr>
            </w:pPr>
            <w:r w:rsidRPr="00C356E4">
              <w:t>2.</w:t>
            </w:r>
            <w:r w:rsidRPr="00C356E4">
              <w:tab/>
              <w:t xml:space="preserve">Recognise specified </w:t>
            </w:r>
            <w:r w:rsidRPr="00C356E4">
              <w:t>plants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6E4" w:rsidP="00C356E4">
            <w:pPr>
              <w:pStyle w:val="List"/>
            </w:pPr>
            <w:r w:rsidRPr="00C356E4">
              <w:t>2.1</w:t>
            </w:r>
            <w:r w:rsidRPr="00C356E4">
              <w:tab/>
              <w:t xml:space="preserve">Carry </w:t>
            </w:r>
            <w:r w:rsidRPr="00C356E4">
              <w:t>out a visual inspection of plants</w:t>
            </w:r>
          </w:p>
          <w:p w:rsidR="00000000" w:rsidRPr="00C356E4" w:rsidP="00C356E4">
            <w:pPr>
              <w:pStyle w:val="List"/>
            </w:pPr>
            <w:r w:rsidRPr="00C356E4">
              <w:t>2.2</w:t>
            </w:r>
            <w:r w:rsidRPr="00C356E4">
              <w:tab/>
              <w:t>Recognise specified plants by their identifiable characteristics and name them</w:t>
            </w:r>
          </w:p>
          <w:p w:rsidR="00000000" w:rsidRPr="00C356E4" w:rsidP="00C356E4">
            <w:pPr>
              <w:pStyle w:val="List"/>
            </w:pPr>
            <w:r w:rsidRPr="00C356E4">
              <w:t>2.3</w:t>
            </w:r>
            <w:r w:rsidRPr="00C356E4">
              <w:tab/>
              <w:t>Record brief descriptions of plant habits, characteristics and significant features</w:t>
            </w:r>
          </w:p>
          <w:p w:rsidR="00000000" w:rsidRPr="00C356E4" w:rsidP="00C356E4">
            <w:pPr>
              <w:pStyle w:val="List"/>
            </w:pPr>
            <w:r w:rsidRPr="00C356E4">
              <w:t>2.4</w:t>
            </w:r>
            <w:r w:rsidRPr="00C356E4">
              <w:tab/>
              <w:t>Consult with others, browse the internet browsi</w:t>
            </w:r>
            <w:r w:rsidRPr="00C356E4">
              <w:t>ng, collect specimen collections, consult field guides and use workplace notetaking to assist with plant recognition</w:t>
            </w:r>
          </w:p>
          <w:p w:rsidR="00000000" w:rsidP="00C356E4">
            <w:pPr>
              <w:pStyle w:val="List"/>
              <w:rPr>
                <w:lang w:val="en-NZ"/>
              </w:rPr>
            </w:pPr>
            <w:r w:rsidRPr="00C356E4">
              <w:t>2.5</w:t>
            </w:r>
            <w:r w:rsidRPr="00C356E4">
              <w:tab/>
              <w:t>Seek advice when necessary and where appropriate to assist with plant recognition</w:t>
            </w:r>
          </w:p>
        </w:tc>
      </w:tr>
      <w:tr w:rsidTr="00522B7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6E4">
            <w:pPr>
              <w:pStyle w:val="List"/>
              <w:rPr>
                <w:lang w:val="en-NZ"/>
              </w:rPr>
            </w:pPr>
            <w:r w:rsidRPr="00C356E4">
              <w:t>3.</w:t>
            </w:r>
            <w:r w:rsidRPr="00C356E4">
              <w:tab/>
              <w:t>Update the reference collection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6E4" w:rsidP="00C356E4">
            <w:pPr>
              <w:pStyle w:val="List"/>
            </w:pPr>
            <w:r w:rsidRPr="00C356E4">
              <w:t>3.1</w:t>
            </w:r>
            <w:r w:rsidRPr="00C356E4">
              <w:tab/>
            </w:r>
            <w:r w:rsidRPr="00C356E4">
              <w:t>Document information about plants and add to the reference collection</w:t>
            </w:r>
          </w:p>
          <w:p w:rsidR="00000000" w:rsidRPr="00C356E4" w:rsidP="00C356E4">
            <w:pPr>
              <w:pStyle w:val="List"/>
            </w:pPr>
            <w:r w:rsidRPr="00C356E4">
              <w:t>3.2</w:t>
            </w:r>
            <w:r w:rsidRPr="00C356E4">
              <w:tab/>
              <w:t>Update reference collection as new plants are recognised</w:t>
            </w:r>
          </w:p>
        </w:tc>
      </w:tr>
    </w:tbl>
    <w:p w:rsidR="00000000" w:rsidRPr="00C356E4" w:rsidP="00C356E4">
      <w:pPr>
        <w:pStyle w:val="BodyText"/>
      </w:pPr>
    </w:p>
    <w:p w:rsidR="00000000" w:rsidRPr="00C356E4" w:rsidP="00C356E4">
      <w:pPr>
        <w:pStyle w:val="AllowPageBreak"/>
      </w:pPr>
    </w:p>
    <w:p w:rsidR="00000000" w:rsidRPr="00C356E4" w:rsidP="00C356E4">
      <w:pPr>
        <w:pStyle w:val="Heading1"/>
      </w:pPr>
      <w:bookmarkStart w:id="6" w:name="O_865986"/>
      <w:bookmarkEnd w:id="6"/>
      <w:r w:rsidRPr="00C356E4">
        <w:t>Foundation Skills</w:t>
      </w:r>
    </w:p>
    <w:p w:rsidR="00000000" w:rsidRPr="00C356E4" w:rsidP="00522B70">
      <w:pPr>
        <w:pStyle w:val="BodyText"/>
      </w:pPr>
      <w:r w:rsidRPr="00C356E4">
        <w:t>Foundation Skills essential to performance are explicit in the performance criteria of t</w:t>
      </w:r>
      <w:r w:rsidRPr="00C356E4">
        <w:t>his unit of competency.</w:t>
      </w:r>
    </w:p>
    <w:p w:rsidR="00000000" w:rsidRPr="00C356E4" w:rsidP="00C356E4">
      <w:pPr>
        <w:pStyle w:val="Heading1"/>
      </w:pPr>
      <w:bookmarkStart w:id="7" w:name="O_865987"/>
      <w:bookmarkEnd w:id="7"/>
      <w:r w:rsidRPr="00C356E4">
        <w:t>Range of Conditions</w:t>
      </w:r>
    </w:p>
    <w:p w:rsidR="00000000" w:rsidRPr="00C356E4" w:rsidP="00C356E4">
      <w:pPr>
        <w:pStyle w:val="Heading1"/>
      </w:pPr>
      <w:bookmarkStart w:id="8" w:name="O_865988"/>
      <w:bookmarkEnd w:id="8"/>
      <w:r w:rsidRPr="00C356E4">
        <w:t>Unit Mapping Information</w:t>
      </w:r>
    </w:p>
    <w:p w:rsidR="00000000" w:rsidRPr="00C356E4" w:rsidP="00522B70">
      <w:pPr>
        <w:pStyle w:val="BodyText"/>
      </w:pPr>
      <w:r w:rsidRPr="00C356E4">
        <w:t>This unit is equivalent to AHCPCM201A Recognise plants.</w:t>
      </w:r>
    </w:p>
    <w:p w:rsidR="00000000" w:rsidRPr="00C356E4" w:rsidP="00C356E4">
      <w:pPr>
        <w:pStyle w:val="Heading1"/>
      </w:pPr>
      <w:bookmarkStart w:id="9" w:name="O_865995"/>
      <w:bookmarkEnd w:id="9"/>
      <w:r w:rsidRPr="00C356E4">
        <w:t>Links</w:t>
      </w:r>
    </w:p>
    <w:p w:rsidR="00000000" w:rsidRPr="00C356E4" w:rsidP="00522B70">
      <w:pPr>
        <w:pStyle w:val="BodyText"/>
      </w:pPr>
      <w:r w:rsidRPr="00C356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4420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356E4" w:rsidP="00522B70">
      <w:pPr>
        <w:pStyle w:val="BodyText"/>
        <w:sectPr w:rsidSect="00C356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356E4" w:rsidP="00C356E4">
      <w:pPr>
        <w:pStyle w:val="SuperHeading"/>
      </w:pPr>
      <w:r w:rsidRPr="00C356E4">
        <w:t>Assessment Requirements for AHCPCM201 Recognise plants</w:t>
      </w:r>
    </w:p>
    <w:p w:rsidR="00000000" w:rsidRPr="00C356E4" w:rsidP="00C356E4">
      <w:pPr>
        <w:pStyle w:val="Heading1"/>
      </w:pPr>
      <w:bookmarkStart w:id="10" w:name="O_865990"/>
      <w:bookmarkEnd w:id="10"/>
      <w:r w:rsidRPr="00C356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3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6E4">
            <w:pPr>
              <w:pStyle w:val="TableHeading"/>
              <w:rPr>
                <w:lang w:val="en-NZ"/>
              </w:rPr>
            </w:pPr>
            <w:r w:rsidRPr="00C356E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6E4">
            <w:pPr>
              <w:pStyle w:val="TableHeading"/>
              <w:rPr>
                <w:lang w:val="en-NZ"/>
              </w:rPr>
            </w:pPr>
            <w:r w:rsidRPr="00C356E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6E4">
            <w:pPr>
              <w:pStyle w:val="TableHeading"/>
              <w:rPr>
                <w:lang w:val="en-NZ"/>
              </w:rPr>
            </w:pPr>
            <w:r w:rsidRPr="00C356E4">
              <w:t>Comment</w:t>
            </w:r>
          </w:p>
        </w:tc>
      </w:tr>
      <w:tr w:rsidTr="00C3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6E4">
            <w:pPr>
              <w:pStyle w:val="BodyText"/>
              <w:rPr>
                <w:lang w:val="en-NZ"/>
              </w:rPr>
            </w:pPr>
            <w:r w:rsidRPr="00C356E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6E4">
            <w:pPr>
              <w:pStyle w:val="BodyText"/>
              <w:rPr>
                <w:lang w:val="en-NZ"/>
              </w:rPr>
            </w:pPr>
            <w:r w:rsidRPr="00C356E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6E4" w:rsidP="00C356E4">
            <w:pPr>
              <w:pStyle w:val="BodyText"/>
            </w:pPr>
            <w:r w:rsidRPr="00C356E4">
              <w:t>Initial release</w:t>
            </w:r>
          </w:p>
        </w:tc>
      </w:tr>
    </w:tbl>
    <w:p w:rsidR="00000000" w:rsidRPr="00C356E4" w:rsidP="00C356E4">
      <w:pPr>
        <w:pStyle w:val="BodyText"/>
      </w:pPr>
    </w:p>
    <w:p w:rsidR="00000000" w:rsidRPr="00C356E4" w:rsidP="00C356E4">
      <w:pPr>
        <w:pStyle w:val="AllowPageBreak"/>
      </w:pPr>
    </w:p>
    <w:p w:rsidR="00000000" w:rsidRPr="00C356E4" w:rsidP="00C356E4">
      <w:pPr>
        <w:pStyle w:val="Heading1"/>
      </w:pPr>
      <w:bookmarkStart w:id="11" w:name="O_865991"/>
      <w:bookmarkEnd w:id="11"/>
      <w:r w:rsidRPr="00C356E4">
        <w:t>Performance Evidence</w:t>
      </w:r>
    </w:p>
    <w:p w:rsidR="00000000" w:rsidRPr="00C356E4" w:rsidP="00522B70">
      <w:pPr>
        <w:pStyle w:val="BodyText"/>
      </w:pPr>
      <w:r w:rsidRPr="00C356E4">
        <w:t xml:space="preserve">The candidate must be assessed on their ability to integrate and apply the performance requirements of this unit in a workplace setting. Performance must be demonstrated </w:t>
      </w:r>
      <w:r w:rsidRPr="00C356E4">
        <w:t>consistently over time and in a suitable range of contexts.</w:t>
      </w:r>
    </w:p>
    <w:p w:rsidR="00000000" w:rsidRPr="00C356E4" w:rsidP="00522B70">
      <w:pPr>
        <w:pStyle w:val="BodyText"/>
      </w:pPr>
      <w:r w:rsidRPr="00C356E4">
        <w:t>The candidate must provide evidence that they can:</w:t>
      </w:r>
    </w:p>
    <w:p w:rsidR="00000000" w:rsidRPr="00C356E4" w:rsidP="00C356E4">
      <w:pPr>
        <w:pStyle w:val="ListBullet"/>
      </w:pPr>
      <w:r w:rsidRPr="00C356E4">
        <w:t>prepare resources and processes for use in recognition activity</w:t>
      </w:r>
    </w:p>
    <w:p w:rsidR="00000000" w:rsidRPr="00C356E4" w:rsidP="00C356E4">
      <w:pPr>
        <w:pStyle w:val="ListBullet"/>
      </w:pPr>
      <w:r w:rsidRPr="00C356E4">
        <w:t>identify desirable and non-desirable plants requiring recognition</w:t>
      </w:r>
    </w:p>
    <w:p w:rsidR="00000000" w:rsidRPr="00C356E4" w:rsidP="00C356E4">
      <w:pPr>
        <w:pStyle w:val="ListBullet"/>
      </w:pPr>
      <w:r w:rsidRPr="00C356E4">
        <w:t>recognise and</w:t>
      </w:r>
      <w:r w:rsidRPr="00C356E4">
        <w:t xml:space="preserve"> describe plant attributes</w:t>
      </w:r>
    </w:p>
    <w:p w:rsidR="00000000" w:rsidRPr="00C356E4" w:rsidP="00C356E4">
      <w:pPr>
        <w:pStyle w:val="ListBullet"/>
      </w:pPr>
      <w:r w:rsidRPr="00C356E4">
        <w:t>describe specific handling requirements and growth requirements</w:t>
      </w:r>
    </w:p>
    <w:p w:rsidR="00000000" w:rsidRPr="00C356E4" w:rsidP="00C356E4">
      <w:pPr>
        <w:pStyle w:val="ListBullet"/>
      </w:pPr>
      <w:r w:rsidRPr="00C356E4">
        <w:t>use appropriate methods of research to assist with plant recognition</w:t>
      </w:r>
    </w:p>
    <w:p w:rsidR="00000000" w:rsidRPr="00C356E4" w:rsidP="00C356E4">
      <w:pPr>
        <w:pStyle w:val="ListBullet"/>
      </w:pPr>
      <w:r w:rsidRPr="00C356E4">
        <w:t>document and update information about identified plants</w:t>
      </w:r>
    </w:p>
    <w:p w:rsidR="00000000" w:rsidRPr="00C356E4" w:rsidP="00C356E4">
      <w:pPr>
        <w:pStyle w:val="AllowPageBreak"/>
      </w:pPr>
    </w:p>
    <w:p w:rsidR="00000000" w:rsidRPr="00C356E4" w:rsidP="00C356E4">
      <w:pPr>
        <w:pStyle w:val="Heading1"/>
      </w:pPr>
      <w:bookmarkStart w:id="12" w:name="O_865992"/>
      <w:bookmarkEnd w:id="12"/>
      <w:r w:rsidRPr="00C356E4">
        <w:t>Knowledge Evidence</w:t>
      </w:r>
    </w:p>
    <w:p w:rsidR="00000000" w:rsidRPr="00C356E4" w:rsidP="00522B70">
      <w:pPr>
        <w:pStyle w:val="BodyText"/>
      </w:pPr>
      <w:r w:rsidRPr="00C356E4">
        <w:t>The candidate must demonstrate knowledge of:</w:t>
      </w:r>
    </w:p>
    <w:p w:rsidR="00000000" w:rsidRPr="00C356E4" w:rsidP="00C356E4">
      <w:pPr>
        <w:pStyle w:val="ListBullet"/>
      </w:pPr>
      <w:r w:rsidRPr="00C356E4">
        <w:t>principles and practices of plant recognition</w:t>
      </w:r>
    </w:p>
    <w:p w:rsidR="00000000" w:rsidRPr="00C356E4" w:rsidP="00C356E4">
      <w:pPr>
        <w:pStyle w:val="ListBullet2"/>
      </w:pPr>
      <w:r w:rsidRPr="00C356E4">
        <w:t>plant morphology and physiology as they relate to recognising plants</w:t>
      </w:r>
    </w:p>
    <w:p w:rsidR="00000000" w:rsidRPr="00C356E4" w:rsidP="00C356E4">
      <w:pPr>
        <w:pStyle w:val="ListBullet2"/>
      </w:pPr>
      <w:r w:rsidRPr="00C356E4">
        <w:t>plant nomenclature</w:t>
      </w:r>
    </w:p>
    <w:p w:rsidR="00000000" w:rsidRPr="00C356E4" w:rsidP="00C356E4">
      <w:pPr>
        <w:pStyle w:val="ListBullet2"/>
      </w:pPr>
      <w:r w:rsidRPr="00C356E4">
        <w:t>procedures for obtaining and providing advice and information about plants</w:t>
      </w:r>
    </w:p>
    <w:p w:rsidR="00000000" w:rsidRPr="00C356E4" w:rsidP="00C356E4">
      <w:pPr>
        <w:pStyle w:val="ListBullet2"/>
      </w:pPr>
      <w:r w:rsidRPr="00C356E4">
        <w:t>plant recognition techniques</w:t>
      </w:r>
    </w:p>
    <w:p w:rsidR="00000000" w:rsidRPr="00C356E4" w:rsidP="00C356E4">
      <w:pPr>
        <w:pStyle w:val="AllowPageBreak"/>
      </w:pPr>
    </w:p>
    <w:p w:rsidR="00000000" w:rsidRPr="00C356E4" w:rsidP="00C356E4">
      <w:pPr>
        <w:pStyle w:val="Heading1"/>
      </w:pPr>
      <w:bookmarkStart w:id="13" w:name="O_865993"/>
      <w:bookmarkEnd w:id="13"/>
      <w:r w:rsidRPr="00C356E4">
        <w:t>Assessment Conditions</w:t>
      </w:r>
    </w:p>
    <w:p w:rsidR="00000000" w:rsidRPr="00C356E4" w:rsidP="00522B70">
      <w:pPr>
        <w:pStyle w:val="BodyText"/>
      </w:pPr>
      <w:r w:rsidRPr="00C356E4">
        <w:t>Assessors must satisfy current standards for RTOs.</w:t>
      </w:r>
    </w:p>
    <w:p w:rsidR="00000000" w:rsidRPr="00C356E4" w:rsidP="00C356E4">
      <w:pPr>
        <w:pStyle w:val="Heading1"/>
      </w:pPr>
      <w:bookmarkStart w:id="14" w:name="O_865996"/>
      <w:bookmarkEnd w:id="14"/>
      <w:r w:rsidRPr="00C356E4">
        <w:t>Links</w:t>
      </w:r>
    </w:p>
    <w:p w:rsidR="00000000" w:rsidRPr="00C356E4" w:rsidP="00522B70">
      <w:pPr>
        <w:pStyle w:val="BodyText"/>
      </w:pPr>
      <w:r w:rsidRPr="00C356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4420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356E4" w:rsidP="00C356E4"/>
    <w:sectPr w:rsidSect="00C356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6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6E4" w:rsidRPr="00522B70" w:rsidP="00522B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6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B70" w:rsidP="00C356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2B70" w:rsidP="00C356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22B70" w:rsidP="00C356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6E4" w:rsidP="00C356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2B70">
      <w:t>Approved</w:t>
    </w:r>
    <w:r w:rsidR="00522B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2B7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2B70">
      <w:rPr>
        <w:noProof/>
      </w:rPr>
      <w:t>4</w:t>
    </w:r>
    <w:r>
      <w:rPr>
        <w:noProof/>
      </w:rPr>
      <w:fldChar w:fldCharType="end"/>
    </w:r>
  </w:p>
  <w:p w:rsidR="00C356E4" w:rsidP="00C356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2B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2B70">
      <w:t>Skills Insight</w:t>
    </w:r>
    <w:r w:rsidR="00522B70">
      <w:fldChar w:fldCharType="end"/>
    </w:r>
  </w:p>
  <w:p w:rsidR="00C356E4" w:rsidP="00C356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6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B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56E4" w:rsidRPr="00522B70" w:rsidP="00522B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6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B70" w:rsidRPr="002D2AF8" w:rsidP="00C356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AHCPCM201 Recognise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22B70" w:rsidP="00C356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6E4" w:rsidRPr="002D2AF8" w:rsidP="00C356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2B70">
      <w:t>AHCPCM201 Recognise plants</w:t>
    </w:r>
    <w:r w:rsidR="00522B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2B70">
      <w:rPr>
        <w:noProof/>
      </w:rPr>
      <w:t>1 March 2025</w:t>
    </w:r>
    <w:r>
      <w:fldChar w:fldCharType="end"/>
    </w:r>
  </w:p>
  <w:p w:rsidR="00C356E4" w:rsidP="00C356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9259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B0FB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4A0F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6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56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56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56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56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56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56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56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56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56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56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56E4"/>
  </w:style>
  <w:style w:type="character" w:customStyle="1" w:styleId="Heading1Char">
    <w:name w:val="Heading 1 Char"/>
    <w:basedOn w:val="DefaultParagraphFont"/>
    <w:link w:val="Heading1"/>
    <w:rsid w:val="00C356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56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56E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56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56E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56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56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356E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356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56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56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56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56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56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56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56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56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56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56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56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56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56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56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56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56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56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56E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56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56E4"/>
    <w:rPr>
      <w:b/>
      <w:spacing w:val="0"/>
    </w:rPr>
  </w:style>
  <w:style w:type="paragraph" w:customStyle="1" w:styleId="SuperTitle">
    <w:name w:val="SuperTitle"/>
    <w:basedOn w:val="Title"/>
    <w:rsid w:val="00C356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56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56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56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56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56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56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56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56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56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56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56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56E4"/>
    <w:rPr>
      <w:i/>
    </w:rPr>
  </w:style>
  <w:style w:type="paragraph" w:styleId="Caption">
    <w:name w:val="caption"/>
    <w:basedOn w:val="BodyText"/>
    <w:next w:val="Normal"/>
    <w:qFormat/>
    <w:rsid w:val="00C356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56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56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56E4"/>
  </w:style>
  <w:style w:type="paragraph" w:styleId="TableofFigures">
    <w:name w:val="table of figures"/>
    <w:basedOn w:val="Normal"/>
    <w:next w:val="Normal"/>
    <w:semiHidden/>
    <w:rsid w:val="00C356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56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56E4"/>
    <w:rPr>
      <w:rFonts w:ascii="Wingdings" w:hAnsi="Wingdings"/>
    </w:rPr>
  </w:style>
  <w:style w:type="character" w:customStyle="1" w:styleId="HotSpot">
    <w:name w:val="HotSpot"/>
    <w:rsid w:val="00C356E4"/>
    <w:rPr>
      <w:color w:val="0033CC"/>
      <w:u w:val="none"/>
    </w:rPr>
  </w:style>
  <w:style w:type="paragraph" w:customStyle="1" w:styleId="BodyTextRight">
    <w:name w:val="Body Text Right"/>
    <w:basedOn w:val="BodyText"/>
    <w:rsid w:val="00C356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56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56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56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56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56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56E4"/>
    <w:rPr>
      <w:sz w:val="32"/>
    </w:rPr>
  </w:style>
  <w:style w:type="paragraph" w:customStyle="1" w:styleId="HeadingProcedure">
    <w:name w:val="Heading Procedure"/>
    <w:basedOn w:val="HeadingBase"/>
    <w:next w:val="Normal"/>
    <w:rsid w:val="00C356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56E4"/>
    <w:pPr>
      <w:spacing w:before="60" w:after="60"/>
    </w:pPr>
  </w:style>
  <w:style w:type="paragraph" w:styleId="ListContinue">
    <w:name w:val="List Continue"/>
    <w:basedOn w:val="List"/>
    <w:rsid w:val="00C356E4"/>
    <w:pPr>
      <w:ind w:firstLine="0"/>
    </w:pPr>
  </w:style>
  <w:style w:type="paragraph" w:customStyle="1" w:styleId="ListNote">
    <w:name w:val="List Note"/>
    <w:basedOn w:val="List"/>
    <w:rsid w:val="00C356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56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56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56E4"/>
    <w:rPr>
      <w:rFonts w:ascii="Courier New" w:hAnsi="Courier New"/>
    </w:rPr>
  </w:style>
  <w:style w:type="paragraph" w:customStyle="1" w:styleId="NoteBullet">
    <w:name w:val="Note Bullet"/>
    <w:basedOn w:val="Note"/>
    <w:rsid w:val="00C356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56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56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56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56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56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56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56E4"/>
    <w:rPr>
      <w:b/>
      <w:smallCaps/>
    </w:rPr>
  </w:style>
  <w:style w:type="paragraph" w:customStyle="1" w:styleId="TableListNumber">
    <w:name w:val="Table List Number"/>
    <w:basedOn w:val="ListNumber"/>
    <w:rsid w:val="00C356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56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56E4"/>
    <w:pPr>
      <w:numPr>
        <w:numId w:val="9"/>
      </w:numPr>
    </w:pPr>
  </w:style>
  <w:style w:type="paragraph" w:customStyle="1" w:styleId="ListAlpha2">
    <w:name w:val="List Alpha 2"/>
    <w:basedOn w:val="List2"/>
    <w:rsid w:val="00C356E4"/>
    <w:pPr>
      <w:numPr>
        <w:numId w:val="8"/>
      </w:numPr>
    </w:pPr>
  </w:style>
  <w:style w:type="paragraph" w:styleId="List2">
    <w:name w:val="List 2"/>
    <w:basedOn w:val="BodyText"/>
    <w:rsid w:val="00C356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56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56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56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56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56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56E4"/>
    <w:pPr>
      <w:numPr>
        <w:numId w:val="4"/>
      </w:numPr>
    </w:pPr>
  </w:style>
  <w:style w:type="paragraph" w:styleId="ListContinue2">
    <w:name w:val="List Continue 2"/>
    <w:basedOn w:val="List2"/>
    <w:rsid w:val="00C356E4"/>
    <w:pPr>
      <w:ind w:firstLine="0"/>
    </w:pPr>
  </w:style>
  <w:style w:type="paragraph" w:styleId="ListContinue3">
    <w:name w:val="List Continue 3"/>
    <w:basedOn w:val="List3"/>
    <w:rsid w:val="00C356E4"/>
    <w:pPr>
      <w:ind w:left="1021" w:firstLine="0"/>
    </w:pPr>
  </w:style>
  <w:style w:type="paragraph" w:styleId="ListContinue4">
    <w:name w:val="List Continue 4"/>
    <w:basedOn w:val="List4"/>
    <w:rsid w:val="00C356E4"/>
    <w:pPr>
      <w:ind w:firstLine="0"/>
    </w:pPr>
  </w:style>
  <w:style w:type="paragraph" w:styleId="ListContinue5">
    <w:name w:val="List Continue 5"/>
    <w:basedOn w:val="List5"/>
    <w:rsid w:val="00C356E4"/>
    <w:pPr>
      <w:ind w:firstLine="0"/>
    </w:pPr>
  </w:style>
  <w:style w:type="paragraph" w:styleId="ListNumber3">
    <w:name w:val="List Number 3"/>
    <w:basedOn w:val="List3"/>
    <w:rsid w:val="00C356E4"/>
    <w:pPr>
      <w:numPr>
        <w:numId w:val="5"/>
      </w:numPr>
    </w:pPr>
  </w:style>
  <w:style w:type="paragraph" w:styleId="ListNumber4">
    <w:name w:val="List Number 4"/>
    <w:basedOn w:val="List4"/>
    <w:rsid w:val="00C356E4"/>
    <w:pPr>
      <w:numPr>
        <w:numId w:val="6"/>
      </w:numPr>
    </w:pPr>
  </w:style>
  <w:style w:type="paragraph" w:styleId="ListNumber5">
    <w:name w:val="List Number 5"/>
    <w:basedOn w:val="List5"/>
    <w:rsid w:val="00C356E4"/>
    <w:pPr>
      <w:numPr>
        <w:numId w:val="7"/>
      </w:numPr>
    </w:pPr>
  </w:style>
  <w:style w:type="paragraph" w:styleId="BlockText">
    <w:name w:val="Block Text"/>
    <w:basedOn w:val="Normal"/>
    <w:rsid w:val="00C356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56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56E4"/>
    <w:rPr>
      <w:sz w:val="16"/>
      <w:vertAlign w:val="superscript"/>
    </w:rPr>
  </w:style>
  <w:style w:type="character" w:customStyle="1" w:styleId="Symbols">
    <w:name w:val="Symbols"/>
    <w:basedOn w:val="DefaultParagraphFont"/>
    <w:rsid w:val="00C356E4"/>
    <w:rPr>
      <w:rFonts w:ascii="Symbol" w:hAnsi="Symbol"/>
    </w:rPr>
  </w:style>
  <w:style w:type="character" w:customStyle="1" w:styleId="MenuOptions">
    <w:name w:val="Menu Options"/>
    <w:basedOn w:val="DefaultParagraphFont"/>
    <w:rsid w:val="00C356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56E4"/>
    <w:rPr>
      <w:b/>
    </w:rPr>
  </w:style>
  <w:style w:type="character" w:customStyle="1" w:styleId="Underlined">
    <w:name w:val="Underlined"/>
    <w:basedOn w:val="DefaultParagraphFont"/>
    <w:rsid w:val="00C356E4"/>
    <w:rPr>
      <w:u w:val="single"/>
    </w:rPr>
  </w:style>
  <w:style w:type="paragraph" w:customStyle="1" w:styleId="TableBodyTextRight">
    <w:name w:val="Table Body Text Right"/>
    <w:basedOn w:val="TableBodyText"/>
    <w:rsid w:val="00C356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56E4"/>
    <w:rPr>
      <w:sz w:val="18"/>
    </w:rPr>
  </w:style>
  <w:style w:type="paragraph" w:customStyle="1" w:styleId="BodySmallRight">
    <w:name w:val="Body Small Right"/>
    <w:basedOn w:val="BodyTextRight"/>
    <w:rsid w:val="00C356E4"/>
    <w:rPr>
      <w:sz w:val="18"/>
      <w:szCs w:val="18"/>
    </w:rPr>
  </w:style>
  <w:style w:type="paragraph" w:customStyle="1" w:styleId="MarginEdition">
    <w:name w:val="Margin Edition"/>
    <w:basedOn w:val="MarginNote"/>
    <w:rsid w:val="00C356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56E4"/>
    <w:rPr>
      <w:sz w:val="2"/>
      <w:szCs w:val="2"/>
    </w:rPr>
  </w:style>
  <w:style w:type="character" w:customStyle="1" w:styleId="Small">
    <w:name w:val="Small"/>
    <w:basedOn w:val="DefaultParagraphFont"/>
    <w:rsid w:val="00C356E4"/>
    <w:rPr>
      <w:sz w:val="16"/>
    </w:rPr>
  </w:style>
  <w:style w:type="paragraph" w:customStyle="1" w:styleId="WideTable">
    <w:name w:val="Wide Table"/>
    <w:basedOn w:val="Normal"/>
    <w:rsid w:val="00C356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56E4"/>
  </w:style>
  <w:style w:type="paragraph" w:styleId="Quote">
    <w:name w:val="Quote"/>
    <w:basedOn w:val="Heading1"/>
    <w:link w:val="QuoteChar"/>
    <w:qFormat/>
    <w:rsid w:val="00C356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56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56E4"/>
    <w:pPr>
      <w:pageBreakBefore/>
    </w:pPr>
  </w:style>
  <w:style w:type="paragraph" w:customStyle="1" w:styleId="Border">
    <w:name w:val="Border"/>
    <w:basedOn w:val="Normal"/>
    <w:qFormat/>
    <w:rsid w:val="00C356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56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6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6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56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56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56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56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56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56E4"/>
    <w:rPr>
      <w:u w:val="single"/>
    </w:rPr>
  </w:style>
  <w:style w:type="character" w:customStyle="1" w:styleId="BoldandItalics">
    <w:name w:val="Bold and Italics"/>
    <w:qFormat/>
    <w:rsid w:val="00C356E4"/>
    <w:rPr>
      <w:b/>
      <w:i/>
      <w:u w:val="none"/>
    </w:rPr>
  </w:style>
  <w:style w:type="paragraph" w:styleId="BalloonText">
    <w:name w:val="Balloon Text"/>
    <w:basedOn w:val="Normal"/>
    <w:link w:val="BalloonTextChar"/>
    <w:rsid w:val="00C356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56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56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56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56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56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56E4"/>
    <w:pPr>
      <w:spacing w:before="0" w:after="0"/>
    </w:pPr>
  </w:style>
  <w:style w:type="paragraph" w:customStyle="1" w:styleId="BodyTextBold">
    <w:name w:val="Body Text Bold"/>
    <w:basedOn w:val="BodyText"/>
    <w:qFormat/>
    <w:rsid w:val="00C356E4"/>
    <w:rPr>
      <w:b/>
    </w:rPr>
  </w:style>
  <w:style w:type="character" w:styleId="Hyperlink">
    <w:name w:val="Hyperlink"/>
    <w:basedOn w:val="DefaultParagraphFont"/>
    <w:uiPriority w:val="99"/>
    <w:unhideWhenUsed/>
    <w:rsid w:val="00522B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519</Words>
  <Characters>3436</Characters>
  <Application>Microsoft Office Word</Application>
  <DocSecurity>0</DocSecurity>
  <Lines>127</Lines>
  <Paragraphs>89</Paragraphs>
  <ScaleCrop>false</ScaleCrop>
  <Company>Author-it Software Corporation Ltd.</Company>
  <LinksUpToDate>false</LinksUpToDate>
  <CharactersWithSpaces>3866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AHCPCM201 Recognise plants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2025-03-01T09:17:00Z</dcterms:created>
  <dcterms:modified xsi:type="dcterms:W3CDTF">2025-03-01T09:17:00Z</dcterms:modified>
</cp:coreProperties>
</file>